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2B"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w:t>
      </w:r>
      <w:r w:rsidR="008F7245">
        <w:rPr>
          <w:rFonts w:ascii="Times New Roman" w:hAnsi="Times New Roman" w:cs="Times New Roman"/>
        </w:rPr>
        <w:t xml:space="preserve">                         </w:t>
      </w:r>
      <w:r w:rsidRPr="00FB47C0">
        <w:rPr>
          <w:rFonts w:ascii="Times New Roman" w:hAnsi="Times New Roman" w:cs="Times New Roman"/>
        </w:rPr>
        <w:t>PRITARTA</w:t>
      </w: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Tauragės lopšelio-darželio ,,Kodėlčius“</w:t>
      </w: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tarybos nutarimu</w:t>
      </w: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w:t>
      </w:r>
      <w:r w:rsidR="008F7245">
        <w:rPr>
          <w:rFonts w:ascii="Times New Roman" w:hAnsi="Times New Roman" w:cs="Times New Roman"/>
        </w:rPr>
        <w:t xml:space="preserve">          2016 m. kovo 7 </w:t>
      </w:r>
      <w:r w:rsidRPr="00FB47C0">
        <w:rPr>
          <w:rFonts w:ascii="Times New Roman" w:hAnsi="Times New Roman" w:cs="Times New Roman"/>
        </w:rPr>
        <w:t>d.</w:t>
      </w: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w:t>
      </w:r>
      <w:r w:rsidR="008F7245">
        <w:rPr>
          <w:rFonts w:ascii="Times New Roman" w:hAnsi="Times New Roman" w:cs="Times New Roman"/>
        </w:rPr>
        <w:t xml:space="preserve">                Protokolo Nr.2</w:t>
      </w:r>
    </w:p>
    <w:p w:rsidR="00885E53" w:rsidRPr="00FB47C0" w:rsidRDefault="00885E53" w:rsidP="00885E53">
      <w:pPr>
        <w:spacing w:after="0" w:line="240" w:lineRule="auto"/>
        <w:rPr>
          <w:rFonts w:ascii="Times New Roman" w:hAnsi="Times New Roman" w:cs="Times New Roman"/>
        </w:rPr>
      </w:pP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PRITARTA</w:t>
      </w: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Tauragės rajono savivaldybės</w:t>
      </w: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administracijos švietimo skyriaus vedėjo</w:t>
      </w: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w:t>
      </w:r>
      <w:r w:rsidR="008A7889">
        <w:rPr>
          <w:rFonts w:ascii="Times New Roman" w:hAnsi="Times New Roman" w:cs="Times New Roman"/>
        </w:rPr>
        <w:t>2016 m. kovo 23 d.įsakymu Nr.101-8</w:t>
      </w:r>
    </w:p>
    <w:p w:rsidR="00885E53" w:rsidRPr="00FB47C0" w:rsidRDefault="00885E53" w:rsidP="00885E53">
      <w:pPr>
        <w:spacing w:after="0" w:line="240" w:lineRule="auto"/>
        <w:rPr>
          <w:rFonts w:ascii="Times New Roman" w:hAnsi="Times New Roman" w:cs="Times New Roman"/>
        </w:rPr>
      </w:pP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PATVIRTINTA</w:t>
      </w: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Tauragės lopšelio-darželio ,,Kodėlčius“ </w:t>
      </w: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dire</w:t>
      </w:r>
      <w:r w:rsidR="008A7889">
        <w:rPr>
          <w:rFonts w:ascii="Times New Roman" w:hAnsi="Times New Roman" w:cs="Times New Roman"/>
        </w:rPr>
        <w:t>ktoriaus 2016 m. kovo 29 d.</w:t>
      </w:r>
    </w:p>
    <w:p w:rsidR="00885E53" w:rsidRPr="00FB47C0" w:rsidRDefault="00885E53" w:rsidP="00885E53">
      <w:pPr>
        <w:spacing w:after="0" w:line="240" w:lineRule="auto"/>
        <w:rPr>
          <w:rFonts w:ascii="Times New Roman" w:hAnsi="Times New Roman" w:cs="Times New Roman"/>
        </w:rPr>
      </w:pPr>
      <w:r w:rsidRPr="00FB47C0">
        <w:rPr>
          <w:rFonts w:ascii="Times New Roman" w:hAnsi="Times New Roman" w:cs="Times New Roman"/>
        </w:rPr>
        <w:t xml:space="preserve">                                                                           </w:t>
      </w:r>
      <w:r w:rsidR="008A7889">
        <w:rPr>
          <w:rFonts w:ascii="Times New Roman" w:hAnsi="Times New Roman" w:cs="Times New Roman"/>
        </w:rPr>
        <w:t xml:space="preserve">                 įsakymu Nr. V-34</w:t>
      </w:r>
    </w:p>
    <w:p w:rsidR="00885E53" w:rsidRPr="00FB47C0" w:rsidRDefault="00885E53" w:rsidP="00885E53">
      <w:pPr>
        <w:spacing w:after="0" w:line="240" w:lineRule="auto"/>
        <w:rPr>
          <w:rFonts w:ascii="Times New Roman" w:hAnsi="Times New Roman" w:cs="Times New Roman"/>
        </w:rPr>
      </w:pPr>
    </w:p>
    <w:p w:rsidR="00885E53" w:rsidRPr="00FB47C0" w:rsidRDefault="00885E53" w:rsidP="00885E53">
      <w:pPr>
        <w:spacing w:after="0" w:line="240" w:lineRule="auto"/>
        <w:rPr>
          <w:rFonts w:ascii="Times New Roman" w:hAnsi="Times New Roman" w:cs="Times New Roman"/>
        </w:rPr>
      </w:pPr>
    </w:p>
    <w:p w:rsidR="00885E53" w:rsidRPr="00FB47C0" w:rsidRDefault="00885E53" w:rsidP="00885E53">
      <w:pPr>
        <w:spacing w:after="0" w:line="240" w:lineRule="auto"/>
        <w:rPr>
          <w:rFonts w:ascii="Times New Roman" w:hAnsi="Times New Roman" w:cs="Times New Roman"/>
        </w:rPr>
      </w:pPr>
    </w:p>
    <w:p w:rsidR="00885E53" w:rsidRPr="00E40148" w:rsidRDefault="00885E53" w:rsidP="00885E53">
      <w:pPr>
        <w:spacing w:after="0" w:line="240" w:lineRule="auto"/>
        <w:jc w:val="center"/>
        <w:rPr>
          <w:rFonts w:ascii="Times New Roman" w:hAnsi="Times New Roman" w:cs="Times New Roman"/>
          <w:b/>
          <w:vanish/>
          <w:specVanish/>
        </w:rPr>
      </w:pPr>
      <w:r w:rsidRPr="00FB47C0">
        <w:rPr>
          <w:rFonts w:ascii="Times New Roman" w:hAnsi="Times New Roman" w:cs="Times New Roman"/>
          <w:b/>
        </w:rPr>
        <w:t>TAURAGĖS LOPŠ</w:t>
      </w:r>
      <w:r w:rsidR="00E40148">
        <w:rPr>
          <w:rFonts w:ascii="Times New Roman" w:hAnsi="Times New Roman" w:cs="Times New Roman"/>
          <w:b/>
        </w:rPr>
        <w:t>ELIO-DARŽELIO ,,KODĖLČIUS“ 2016−</w:t>
      </w:r>
      <w:r w:rsidRPr="00FB47C0">
        <w:rPr>
          <w:rFonts w:ascii="Times New Roman" w:hAnsi="Times New Roman" w:cs="Times New Roman"/>
          <w:b/>
        </w:rPr>
        <w:t>2018 METŲ STRATEGINIS PLANAS</w:t>
      </w:r>
    </w:p>
    <w:p w:rsidR="00236D8D" w:rsidRPr="00FB47C0" w:rsidRDefault="00E40148" w:rsidP="00885E53">
      <w:pPr>
        <w:spacing w:after="0" w:line="240" w:lineRule="auto"/>
        <w:jc w:val="center"/>
        <w:rPr>
          <w:rFonts w:ascii="Times New Roman" w:hAnsi="Times New Roman" w:cs="Times New Roman"/>
          <w:b/>
        </w:rPr>
      </w:pPr>
      <w:r>
        <w:rPr>
          <w:rFonts w:ascii="Times New Roman" w:hAnsi="Times New Roman" w:cs="Times New Roman"/>
          <w:b/>
        </w:rPr>
        <w:t xml:space="preserve"> </w:t>
      </w:r>
    </w:p>
    <w:p w:rsidR="00236D8D" w:rsidRPr="00FB47C0" w:rsidRDefault="00236D8D" w:rsidP="00885E53">
      <w:pPr>
        <w:spacing w:after="0" w:line="240" w:lineRule="auto"/>
        <w:jc w:val="center"/>
        <w:rPr>
          <w:rFonts w:ascii="Times New Roman" w:hAnsi="Times New Roman" w:cs="Times New Roman"/>
          <w:b/>
        </w:rPr>
      </w:pPr>
    </w:p>
    <w:p w:rsidR="00236D8D" w:rsidRPr="00FB47C0" w:rsidRDefault="00236D8D" w:rsidP="00236D8D">
      <w:pPr>
        <w:pStyle w:val="ListParagraph"/>
        <w:numPr>
          <w:ilvl w:val="0"/>
          <w:numId w:val="1"/>
        </w:numPr>
        <w:spacing w:after="0" w:line="240" w:lineRule="auto"/>
        <w:jc w:val="center"/>
        <w:rPr>
          <w:rFonts w:ascii="Times New Roman" w:hAnsi="Times New Roman" w:cs="Times New Roman"/>
          <w:b/>
        </w:rPr>
      </w:pPr>
      <w:r w:rsidRPr="00FB47C0">
        <w:rPr>
          <w:rFonts w:ascii="Times New Roman" w:hAnsi="Times New Roman" w:cs="Times New Roman"/>
          <w:b/>
        </w:rPr>
        <w:t>BENDROSIOS NUOSTATOS</w:t>
      </w:r>
    </w:p>
    <w:p w:rsidR="00236D8D" w:rsidRPr="00FB47C0" w:rsidRDefault="00236D8D" w:rsidP="00236D8D">
      <w:pPr>
        <w:pStyle w:val="ListParagraph"/>
        <w:spacing w:after="0" w:line="240" w:lineRule="auto"/>
        <w:ind w:left="1080"/>
        <w:rPr>
          <w:rFonts w:ascii="Times New Roman" w:hAnsi="Times New Roman" w:cs="Times New Roman"/>
          <w:b/>
        </w:rPr>
      </w:pPr>
    </w:p>
    <w:p w:rsidR="00236D8D" w:rsidRPr="00FB47C0" w:rsidRDefault="00236D8D" w:rsidP="00236D8D">
      <w:pPr>
        <w:spacing w:after="0" w:line="240" w:lineRule="auto"/>
        <w:ind w:firstLine="360"/>
        <w:jc w:val="both"/>
        <w:rPr>
          <w:rFonts w:ascii="Times New Roman" w:hAnsi="Times New Roman" w:cs="Times New Roman"/>
        </w:rPr>
      </w:pPr>
      <w:r w:rsidRPr="00FB47C0">
        <w:rPr>
          <w:rFonts w:ascii="Times New Roman" w:hAnsi="Times New Roman" w:cs="Times New Roman"/>
        </w:rPr>
        <w:t>Tauragės lopšelio-darželio ,,Kod</w:t>
      </w:r>
      <w:r w:rsidR="00D174CB">
        <w:rPr>
          <w:rFonts w:ascii="Times New Roman" w:hAnsi="Times New Roman" w:cs="Times New Roman"/>
        </w:rPr>
        <w:t>ė</w:t>
      </w:r>
      <w:r w:rsidR="00E40148">
        <w:rPr>
          <w:rFonts w:ascii="Times New Roman" w:hAnsi="Times New Roman" w:cs="Times New Roman"/>
        </w:rPr>
        <w:t>lčius“ strateginis planas 2016</w:t>
      </w:r>
      <w:r w:rsidR="00E40148">
        <w:rPr>
          <w:rFonts w:ascii="Times New Roman" w:hAnsi="Times New Roman" w:cs="Times New Roman"/>
        </w:rPr>
        <w:softHyphen/>
        <w:t>−</w:t>
      </w:r>
      <w:r w:rsidRPr="00FB47C0">
        <w:rPr>
          <w:rFonts w:ascii="Times New Roman" w:hAnsi="Times New Roman" w:cs="Times New Roman"/>
        </w:rPr>
        <w:t>2018 m. parengtas vadovaujantis</w:t>
      </w:r>
    </w:p>
    <w:p w:rsidR="00236D8D" w:rsidRPr="00FB47C0" w:rsidRDefault="00236D8D" w:rsidP="00236D8D">
      <w:pPr>
        <w:pStyle w:val="ListParagraph"/>
        <w:numPr>
          <w:ilvl w:val="0"/>
          <w:numId w:val="2"/>
        </w:numPr>
        <w:spacing w:after="0" w:line="240" w:lineRule="auto"/>
        <w:jc w:val="both"/>
        <w:rPr>
          <w:rFonts w:ascii="Times New Roman" w:hAnsi="Times New Roman" w:cs="Times New Roman"/>
        </w:rPr>
      </w:pPr>
      <w:r w:rsidRPr="00FB47C0">
        <w:rPr>
          <w:rFonts w:ascii="Times New Roman" w:hAnsi="Times New Roman" w:cs="Times New Roman"/>
        </w:rPr>
        <w:t>Valstybės pažangos strategija ,,Lietuvos pažangos strategija ,,Lietuva 2030“.</w:t>
      </w:r>
    </w:p>
    <w:p w:rsidR="00236D8D" w:rsidRPr="00FB47C0" w:rsidRDefault="00236D8D" w:rsidP="00236D8D">
      <w:pPr>
        <w:pStyle w:val="ListParagraph"/>
        <w:numPr>
          <w:ilvl w:val="0"/>
          <w:numId w:val="2"/>
        </w:numPr>
        <w:spacing w:after="0" w:line="240" w:lineRule="auto"/>
        <w:jc w:val="both"/>
        <w:rPr>
          <w:rFonts w:ascii="Times New Roman" w:hAnsi="Times New Roman" w:cs="Times New Roman"/>
        </w:rPr>
      </w:pPr>
      <w:r w:rsidRPr="00FB47C0">
        <w:rPr>
          <w:rFonts w:ascii="Times New Roman" w:hAnsi="Times New Roman" w:cs="Times New Roman"/>
        </w:rPr>
        <w:t>Lietuvos Respublikos švietimo įstatymu.</w:t>
      </w:r>
    </w:p>
    <w:p w:rsidR="00236D8D" w:rsidRPr="00FB47C0" w:rsidRDefault="00E40148" w:rsidP="00236D8D">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Valstybine švietimo 2013−</w:t>
      </w:r>
      <w:r w:rsidR="00236D8D" w:rsidRPr="00FB47C0">
        <w:rPr>
          <w:rFonts w:ascii="Times New Roman" w:hAnsi="Times New Roman" w:cs="Times New Roman"/>
        </w:rPr>
        <w:t>2022 metų strategija.</w:t>
      </w:r>
    </w:p>
    <w:p w:rsidR="00236D8D" w:rsidRPr="00FB47C0" w:rsidRDefault="00236D8D" w:rsidP="00236D8D">
      <w:pPr>
        <w:pStyle w:val="ListParagraph"/>
        <w:numPr>
          <w:ilvl w:val="0"/>
          <w:numId w:val="2"/>
        </w:numPr>
        <w:spacing w:after="0" w:line="240" w:lineRule="auto"/>
        <w:jc w:val="both"/>
        <w:rPr>
          <w:rFonts w:ascii="Times New Roman" w:hAnsi="Times New Roman" w:cs="Times New Roman"/>
        </w:rPr>
      </w:pPr>
      <w:r w:rsidRPr="00FB47C0">
        <w:rPr>
          <w:rFonts w:ascii="Times New Roman" w:hAnsi="Times New Roman" w:cs="Times New Roman"/>
        </w:rPr>
        <w:t>Geros mokyklos koncepcija.</w:t>
      </w:r>
    </w:p>
    <w:p w:rsidR="00236D8D" w:rsidRPr="00FB47C0" w:rsidRDefault="00236D8D" w:rsidP="00236D8D">
      <w:pPr>
        <w:pStyle w:val="ListParagraph"/>
        <w:numPr>
          <w:ilvl w:val="0"/>
          <w:numId w:val="2"/>
        </w:numPr>
        <w:spacing w:after="0" w:line="240" w:lineRule="auto"/>
        <w:jc w:val="both"/>
        <w:rPr>
          <w:rFonts w:ascii="Times New Roman" w:hAnsi="Times New Roman" w:cs="Times New Roman"/>
        </w:rPr>
      </w:pPr>
      <w:r w:rsidRPr="00FB47C0">
        <w:rPr>
          <w:rFonts w:ascii="Times New Roman" w:hAnsi="Times New Roman" w:cs="Times New Roman"/>
        </w:rPr>
        <w:t>Tauragės rajono savivaldybė</w:t>
      </w:r>
      <w:r w:rsidR="00D50EE8">
        <w:rPr>
          <w:rFonts w:ascii="Times New Roman" w:hAnsi="Times New Roman" w:cs="Times New Roman"/>
        </w:rPr>
        <w:t>s</w:t>
      </w:r>
      <w:r w:rsidR="00E40148">
        <w:rPr>
          <w:rFonts w:ascii="Times New Roman" w:hAnsi="Times New Roman" w:cs="Times New Roman"/>
        </w:rPr>
        <w:t xml:space="preserve"> strateginiu veiklos planu 2016−</w:t>
      </w:r>
      <w:r w:rsidR="00D50EE8">
        <w:rPr>
          <w:rFonts w:ascii="Times New Roman" w:hAnsi="Times New Roman" w:cs="Times New Roman"/>
        </w:rPr>
        <w:t>2018</w:t>
      </w:r>
      <w:r w:rsidRPr="00FB47C0">
        <w:rPr>
          <w:rFonts w:ascii="Times New Roman" w:hAnsi="Times New Roman" w:cs="Times New Roman"/>
        </w:rPr>
        <w:t xml:space="preserve"> m.</w:t>
      </w:r>
    </w:p>
    <w:p w:rsidR="00236D8D" w:rsidRPr="00FB47C0" w:rsidRDefault="00236D8D" w:rsidP="00236D8D">
      <w:pPr>
        <w:pStyle w:val="ListParagraph"/>
        <w:numPr>
          <w:ilvl w:val="0"/>
          <w:numId w:val="2"/>
        </w:numPr>
        <w:spacing w:after="0" w:line="240" w:lineRule="auto"/>
        <w:jc w:val="both"/>
        <w:rPr>
          <w:rFonts w:ascii="Times New Roman" w:hAnsi="Times New Roman" w:cs="Times New Roman"/>
        </w:rPr>
      </w:pPr>
      <w:r w:rsidRPr="00FB47C0">
        <w:rPr>
          <w:rFonts w:ascii="Times New Roman" w:hAnsi="Times New Roman" w:cs="Times New Roman"/>
        </w:rPr>
        <w:t>Lopšelio-darželio ,,Kodėlčius“ veiklos kokybės įsivertinimo duomenimis.</w:t>
      </w:r>
    </w:p>
    <w:p w:rsidR="00236D8D" w:rsidRPr="00FB47C0" w:rsidRDefault="00236D8D" w:rsidP="00236D8D">
      <w:pPr>
        <w:pStyle w:val="ListParagraph"/>
        <w:numPr>
          <w:ilvl w:val="0"/>
          <w:numId w:val="2"/>
        </w:numPr>
        <w:spacing w:after="0" w:line="240" w:lineRule="auto"/>
        <w:jc w:val="both"/>
        <w:rPr>
          <w:rFonts w:ascii="Times New Roman" w:hAnsi="Times New Roman" w:cs="Times New Roman"/>
        </w:rPr>
      </w:pPr>
      <w:r w:rsidRPr="00FB47C0">
        <w:rPr>
          <w:rFonts w:ascii="Times New Roman" w:hAnsi="Times New Roman" w:cs="Times New Roman"/>
        </w:rPr>
        <w:t>Lopš</w:t>
      </w:r>
      <w:r w:rsidR="00E40148">
        <w:rPr>
          <w:rFonts w:ascii="Times New Roman" w:hAnsi="Times New Roman" w:cs="Times New Roman"/>
        </w:rPr>
        <w:t>elio-darželio ,,Kodėlčius“ 2013−</w:t>
      </w:r>
      <w:r w:rsidRPr="00FB47C0">
        <w:rPr>
          <w:rFonts w:ascii="Times New Roman" w:hAnsi="Times New Roman" w:cs="Times New Roman"/>
        </w:rPr>
        <w:t>2015 m. strateginio plano įgyvendinimo analizės duomenimis.</w:t>
      </w:r>
    </w:p>
    <w:p w:rsidR="00236D8D" w:rsidRPr="00FB47C0" w:rsidRDefault="00236D8D" w:rsidP="00236D8D">
      <w:pPr>
        <w:pStyle w:val="ListParagraph"/>
        <w:numPr>
          <w:ilvl w:val="0"/>
          <w:numId w:val="2"/>
        </w:numPr>
        <w:spacing w:after="0" w:line="240" w:lineRule="auto"/>
        <w:jc w:val="both"/>
        <w:rPr>
          <w:rFonts w:ascii="Times New Roman" w:hAnsi="Times New Roman" w:cs="Times New Roman"/>
        </w:rPr>
      </w:pPr>
      <w:r w:rsidRPr="00FB47C0">
        <w:rPr>
          <w:rFonts w:ascii="Times New Roman" w:hAnsi="Times New Roman" w:cs="Times New Roman"/>
        </w:rPr>
        <w:t>Bendruomenės narių siūlymais ir rekomendacijomis.</w:t>
      </w:r>
    </w:p>
    <w:p w:rsidR="00236D8D" w:rsidRPr="00FB47C0" w:rsidRDefault="00236D8D" w:rsidP="00236D8D">
      <w:pPr>
        <w:spacing w:after="0" w:line="240" w:lineRule="auto"/>
        <w:ind w:firstLine="720"/>
        <w:jc w:val="both"/>
        <w:rPr>
          <w:rFonts w:ascii="Times New Roman" w:hAnsi="Times New Roman" w:cs="Times New Roman"/>
        </w:rPr>
      </w:pPr>
      <w:r w:rsidRPr="00FB47C0">
        <w:rPr>
          <w:rFonts w:ascii="Times New Roman" w:hAnsi="Times New Roman" w:cs="Times New Roman"/>
        </w:rPr>
        <w:t>Strateginio plano tikslas – efektyviai organizuoti įstaigos veiklą, tobulinti ugdymo kokybę, numatyti ugdymo(si) pokyčius, telkti lopšelio-darželio bendruomenę, kurti saugią ir modernią ugdymo įstaigą.</w:t>
      </w:r>
    </w:p>
    <w:p w:rsidR="00236D8D" w:rsidRPr="00FB47C0" w:rsidRDefault="00236D8D" w:rsidP="00236D8D">
      <w:pPr>
        <w:spacing w:after="0" w:line="240" w:lineRule="auto"/>
        <w:ind w:firstLine="720"/>
        <w:jc w:val="both"/>
        <w:rPr>
          <w:rFonts w:ascii="Times New Roman" w:hAnsi="Times New Roman" w:cs="Times New Roman"/>
        </w:rPr>
      </w:pPr>
      <w:r w:rsidRPr="00FB47C0">
        <w:rPr>
          <w:rFonts w:ascii="Times New Roman" w:hAnsi="Times New Roman" w:cs="Times New Roman"/>
        </w:rPr>
        <w:t>Strateginiame plane vartojamos sąvokos:</w:t>
      </w:r>
    </w:p>
    <w:p w:rsidR="00236D8D" w:rsidRPr="00FB47C0" w:rsidRDefault="00236D8D" w:rsidP="00236D8D">
      <w:pPr>
        <w:spacing w:after="0" w:line="240" w:lineRule="auto"/>
        <w:ind w:firstLine="720"/>
        <w:jc w:val="both"/>
        <w:rPr>
          <w:rFonts w:ascii="Times New Roman" w:hAnsi="Times New Roman" w:cs="Times New Roman"/>
        </w:rPr>
      </w:pPr>
      <w:r w:rsidRPr="00FB47C0">
        <w:rPr>
          <w:rFonts w:ascii="Times New Roman" w:hAnsi="Times New Roman" w:cs="Times New Roman"/>
          <w:b/>
        </w:rPr>
        <w:t xml:space="preserve">Strateginis planas – </w:t>
      </w:r>
      <w:r w:rsidRPr="00FB47C0">
        <w:rPr>
          <w:rFonts w:ascii="Times New Roman" w:hAnsi="Times New Roman" w:cs="Times New Roman"/>
        </w:rPr>
        <w:t>dokumentas, atspindintis strategijos rengimo etapų rezultatus ir strategijos realizavimo esmę;</w:t>
      </w:r>
    </w:p>
    <w:p w:rsidR="00236D8D" w:rsidRPr="00FB47C0" w:rsidRDefault="00236D8D" w:rsidP="00236D8D">
      <w:pPr>
        <w:spacing w:after="0" w:line="240" w:lineRule="auto"/>
        <w:ind w:firstLine="720"/>
        <w:jc w:val="both"/>
        <w:rPr>
          <w:rFonts w:ascii="Times New Roman" w:hAnsi="Times New Roman" w:cs="Times New Roman"/>
        </w:rPr>
      </w:pPr>
      <w:r w:rsidRPr="00FB47C0">
        <w:rPr>
          <w:rFonts w:ascii="Times New Roman" w:hAnsi="Times New Roman" w:cs="Times New Roman"/>
          <w:b/>
        </w:rPr>
        <w:t xml:space="preserve">Plėtra – </w:t>
      </w:r>
      <w:r w:rsidRPr="00FB47C0">
        <w:rPr>
          <w:rFonts w:ascii="Times New Roman" w:hAnsi="Times New Roman" w:cs="Times New Roman"/>
        </w:rPr>
        <w:t>fizinių ir kitokių kiekybinių parametrų didinimas;</w:t>
      </w:r>
    </w:p>
    <w:p w:rsidR="00236D8D" w:rsidRPr="00FB47C0" w:rsidRDefault="00236D8D" w:rsidP="00236D8D">
      <w:pPr>
        <w:spacing w:after="0" w:line="240" w:lineRule="auto"/>
        <w:ind w:firstLine="720"/>
        <w:jc w:val="both"/>
        <w:rPr>
          <w:rFonts w:ascii="Times New Roman" w:hAnsi="Times New Roman" w:cs="Times New Roman"/>
        </w:rPr>
      </w:pPr>
      <w:r w:rsidRPr="00FB47C0">
        <w:rPr>
          <w:rFonts w:ascii="Times New Roman" w:hAnsi="Times New Roman" w:cs="Times New Roman"/>
          <w:b/>
        </w:rPr>
        <w:t xml:space="preserve">Tobulinimas – </w:t>
      </w:r>
      <w:r w:rsidRPr="00FB47C0">
        <w:rPr>
          <w:rFonts w:ascii="Times New Roman" w:hAnsi="Times New Roman" w:cs="Times New Roman"/>
        </w:rPr>
        <w:t>lopšelio-darželio veiklos įprastinių kokybių gerinimas.</w:t>
      </w:r>
    </w:p>
    <w:p w:rsidR="00BA0CE8" w:rsidRPr="00FB47C0" w:rsidRDefault="00BA0CE8" w:rsidP="00236D8D">
      <w:pPr>
        <w:spacing w:after="0" w:line="240" w:lineRule="auto"/>
        <w:ind w:firstLine="720"/>
        <w:jc w:val="both"/>
        <w:rPr>
          <w:rFonts w:ascii="Times New Roman" w:hAnsi="Times New Roman" w:cs="Times New Roman"/>
        </w:rPr>
      </w:pPr>
      <w:r w:rsidRPr="00FB47C0">
        <w:rPr>
          <w:rFonts w:ascii="Times New Roman" w:hAnsi="Times New Roman" w:cs="Times New Roman"/>
          <w:b/>
        </w:rPr>
        <w:t xml:space="preserve">Strateginis tikslas – </w:t>
      </w:r>
      <w:r w:rsidRPr="00FB47C0">
        <w:rPr>
          <w:rFonts w:ascii="Times New Roman" w:hAnsi="Times New Roman" w:cs="Times New Roman"/>
        </w:rPr>
        <w:t>tai reikšmingas ir svarus rezultatas, k</w:t>
      </w:r>
      <w:r w:rsidR="00CA77DC" w:rsidRPr="00FB47C0">
        <w:rPr>
          <w:rFonts w:ascii="Times New Roman" w:hAnsi="Times New Roman" w:cs="Times New Roman"/>
        </w:rPr>
        <w:t>urį reikia pasiekti per apibrėž</w:t>
      </w:r>
      <w:r w:rsidRPr="00FB47C0">
        <w:rPr>
          <w:rFonts w:ascii="Times New Roman" w:hAnsi="Times New Roman" w:cs="Times New Roman"/>
        </w:rPr>
        <w:t>tą laikotarpį</w:t>
      </w:r>
      <w:r w:rsidR="00CA77DC" w:rsidRPr="00FB47C0">
        <w:rPr>
          <w:rFonts w:ascii="Times New Roman" w:hAnsi="Times New Roman" w:cs="Times New Roman"/>
        </w:rPr>
        <w:t>.</w:t>
      </w:r>
    </w:p>
    <w:p w:rsidR="00236D8D" w:rsidRPr="00FB47C0" w:rsidRDefault="00614ECF" w:rsidP="00236D8D">
      <w:pPr>
        <w:spacing w:after="0" w:line="240" w:lineRule="auto"/>
        <w:ind w:firstLine="720"/>
        <w:jc w:val="both"/>
        <w:rPr>
          <w:rFonts w:ascii="Times New Roman" w:hAnsi="Times New Roman" w:cs="Times New Roman"/>
        </w:rPr>
      </w:pPr>
      <w:r>
        <w:rPr>
          <w:rFonts w:ascii="Times New Roman" w:hAnsi="Times New Roman" w:cs="Times New Roman"/>
        </w:rPr>
        <w:t>Siekdami</w:t>
      </w:r>
      <w:r w:rsidR="00236D8D" w:rsidRPr="00FB47C0">
        <w:rPr>
          <w:rFonts w:ascii="Times New Roman" w:hAnsi="Times New Roman" w:cs="Times New Roman"/>
        </w:rPr>
        <w:t xml:space="preserve"> įgyvendinti strategi</w:t>
      </w:r>
      <w:r w:rsidR="00E40148">
        <w:rPr>
          <w:rFonts w:ascii="Times New Roman" w:hAnsi="Times New Roman" w:cs="Times New Roman"/>
        </w:rPr>
        <w:t>nio įstaigos plano tikslus 2016−</w:t>
      </w:r>
      <w:r w:rsidR="00236D8D" w:rsidRPr="00FB47C0">
        <w:rPr>
          <w:rFonts w:ascii="Times New Roman" w:hAnsi="Times New Roman" w:cs="Times New Roman"/>
        </w:rPr>
        <w:t>2018 met</w:t>
      </w:r>
      <w:r w:rsidR="00051E25" w:rsidRPr="00FB47C0">
        <w:rPr>
          <w:rFonts w:ascii="Times New Roman" w:hAnsi="Times New Roman" w:cs="Times New Roman"/>
        </w:rPr>
        <w:t>am</w:t>
      </w:r>
      <w:r w:rsidR="00236D8D" w:rsidRPr="00FB47C0">
        <w:rPr>
          <w:rFonts w:ascii="Times New Roman" w:hAnsi="Times New Roman" w:cs="Times New Roman"/>
        </w:rPr>
        <w:t>s, telksime įstaigos darbuotojų, tėvų ir socialinių partnerių pastangas. Strateginį planą rengė direktoriaus įsakymu sudaryta darbo grupė.</w:t>
      </w:r>
    </w:p>
    <w:p w:rsidR="00FD4867" w:rsidRPr="00FB47C0" w:rsidRDefault="00FD4867" w:rsidP="00236D8D">
      <w:pPr>
        <w:spacing w:after="0" w:line="240" w:lineRule="auto"/>
        <w:ind w:firstLine="720"/>
        <w:jc w:val="both"/>
        <w:rPr>
          <w:rFonts w:ascii="Times New Roman" w:hAnsi="Times New Roman" w:cs="Times New Roman"/>
        </w:rPr>
      </w:pPr>
    </w:p>
    <w:p w:rsidR="00BA0CE8" w:rsidRPr="00FB47C0" w:rsidRDefault="00BA0CE8" w:rsidP="00BA0CE8">
      <w:pPr>
        <w:spacing w:after="0" w:line="240" w:lineRule="auto"/>
        <w:rPr>
          <w:rFonts w:ascii="Times New Roman" w:hAnsi="Times New Roman" w:cs="Times New Roman"/>
        </w:rPr>
      </w:pPr>
    </w:p>
    <w:p w:rsidR="00051E25" w:rsidRPr="00FB47C0" w:rsidRDefault="00FD4867" w:rsidP="00D50EE8">
      <w:pPr>
        <w:pStyle w:val="ListParagraph"/>
        <w:numPr>
          <w:ilvl w:val="0"/>
          <w:numId w:val="1"/>
        </w:numPr>
        <w:spacing w:after="0" w:line="240" w:lineRule="auto"/>
        <w:jc w:val="center"/>
        <w:rPr>
          <w:rFonts w:ascii="Times New Roman" w:hAnsi="Times New Roman" w:cs="Times New Roman"/>
          <w:b/>
        </w:rPr>
      </w:pPr>
      <w:r w:rsidRPr="00FB47C0">
        <w:rPr>
          <w:rFonts w:ascii="Times New Roman" w:hAnsi="Times New Roman" w:cs="Times New Roman"/>
          <w:b/>
        </w:rPr>
        <w:t>2013-2015 M. STRATEGINIO PLANO ĮGYVENDINIMO ANALIZĖ</w:t>
      </w:r>
    </w:p>
    <w:p w:rsidR="00051E25" w:rsidRPr="00FB47C0" w:rsidRDefault="00051E25" w:rsidP="00841976">
      <w:pPr>
        <w:spacing w:after="0" w:line="240" w:lineRule="auto"/>
        <w:jc w:val="both"/>
        <w:rPr>
          <w:rFonts w:ascii="Times New Roman" w:hAnsi="Times New Roman" w:cs="Times New Roman"/>
        </w:rPr>
      </w:pPr>
    </w:p>
    <w:p w:rsidR="00236D8D" w:rsidRPr="00FB47C0" w:rsidRDefault="00BA0CE8" w:rsidP="00BA0CE8">
      <w:pPr>
        <w:spacing w:after="0" w:line="240" w:lineRule="auto"/>
        <w:ind w:firstLine="360"/>
        <w:jc w:val="both"/>
        <w:rPr>
          <w:rFonts w:ascii="Times New Roman" w:hAnsi="Times New Roman" w:cs="Times New Roman"/>
        </w:rPr>
      </w:pPr>
      <w:r w:rsidRPr="00FB47C0">
        <w:rPr>
          <w:rFonts w:ascii="Times New Roman" w:hAnsi="Times New Roman" w:cs="Times New Roman"/>
        </w:rPr>
        <w:t>Tauragės lopš</w:t>
      </w:r>
      <w:r w:rsidR="00E40148">
        <w:rPr>
          <w:rFonts w:ascii="Times New Roman" w:hAnsi="Times New Roman" w:cs="Times New Roman"/>
        </w:rPr>
        <w:t>elio-darželio ,,Kodėlčius“ 2013−</w:t>
      </w:r>
      <w:r w:rsidRPr="00FB47C0">
        <w:rPr>
          <w:rFonts w:ascii="Times New Roman" w:hAnsi="Times New Roman" w:cs="Times New Roman"/>
        </w:rPr>
        <w:t>2015 m. strateginis planas buvo patvirtintas Tauragės lopšelio-darželio direktoriaus 2013 m. sausio 30 d. įsakymu Nr.</w:t>
      </w:r>
      <w:r w:rsidR="00CF2C44" w:rsidRPr="00FB47C0">
        <w:rPr>
          <w:rFonts w:ascii="Times New Roman" w:hAnsi="Times New Roman" w:cs="Times New Roman"/>
        </w:rPr>
        <w:t xml:space="preserve"> </w:t>
      </w:r>
      <w:r w:rsidRPr="00FB47C0">
        <w:rPr>
          <w:rFonts w:ascii="Times New Roman" w:hAnsi="Times New Roman" w:cs="Times New Roman"/>
        </w:rPr>
        <w:t>V-12 ,,Dėl Tauragės lopšelio-darželio ,,Kodėlčius“</w:t>
      </w:r>
      <w:r w:rsidR="00E40148">
        <w:rPr>
          <w:rFonts w:ascii="Times New Roman" w:hAnsi="Times New Roman" w:cs="Times New Roman"/>
        </w:rPr>
        <w:t xml:space="preserve"> strateginio veiklos plano 2013−</w:t>
      </w:r>
      <w:r w:rsidRPr="00FB47C0">
        <w:rPr>
          <w:rFonts w:ascii="Times New Roman" w:hAnsi="Times New Roman" w:cs="Times New Roman"/>
        </w:rPr>
        <w:t xml:space="preserve">2015 m. patvirtinimo“. </w:t>
      </w:r>
    </w:p>
    <w:p w:rsidR="00BA0CE8" w:rsidRPr="00FB47C0" w:rsidRDefault="00BA0CE8" w:rsidP="00BA0CE8">
      <w:pPr>
        <w:spacing w:after="0" w:line="240" w:lineRule="auto"/>
        <w:ind w:firstLine="360"/>
        <w:jc w:val="both"/>
        <w:rPr>
          <w:rFonts w:ascii="Times New Roman" w:hAnsi="Times New Roman" w:cs="Times New Roman"/>
        </w:rPr>
      </w:pPr>
      <w:r w:rsidRPr="00FB47C0">
        <w:rPr>
          <w:rFonts w:ascii="Times New Roman" w:hAnsi="Times New Roman" w:cs="Times New Roman"/>
        </w:rPr>
        <w:t>Lopšelis-darželis ,,Kodėlčius“ – savivaldybės biudžetinė įstaiga, teikianti ankstyvojo, ikimokyklinio ir priešmokyklinio amžiaus vaikų ugdymo paslaugas vaikui ir šeimai. Veikia 12 grupių: 3 – ankstyvojo, 7 – ikimokyklinio, 2 – priešmokyklinio ugdymo. Įstaigos struktūroje</w:t>
      </w:r>
      <w:r w:rsidR="005F2D32">
        <w:rPr>
          <w:rFonts w:ascii="Times New Roman" w:hAnsi="Times New Roman" w:cs="Times New Roman"/>
        </w:rPr>
        <w:t xml:space="preserve"> </w:t>
      </w:r>
      <w:r w:rsidR="00CF2C44" w:rsidRPr="00FB47C0">
        <w:rPr>
          <w:rFonts w:ascii="Times New Roman" w:hAnsi="Times New Roman" w:cs="Times New Roman"/>
        </w:rPr>
        <w:t>- grupių komplektų skaičiaus pasikeitimų nebuvo</w:t>
      </w:r>
      <w:r w:rsidRPr="00FB47C0">
        <w:rPr>
          <w:rFonts w:ascii="Times New Roman" w:hAnsi="Times New Roman" w:cs="Times New Roman"/>
        </w:rPr>
        <w:t>.</w:t>
      </w:r>
    </w:p>
    <w:p w:rsidR="00CF2C44" w:rsidRPr="00FB47C0" w:rsidRDefault="00CF2C44" w:rsidP="00BA0CE8">
      <w:pPr>
        <w:spacing w:after="0" w:line="240" w:lineRule="auto"/>
        <w:ind w:firstLine="360"/>
        <w:jc w:val="both"/>
        <w:rPr>
          <w:rFonts w:ascii="Times New Roman" w:hAnsi="Times New Roman" w:cs="Times New Roman"/>
          <w:b/>
        </w:rPr>
      </w:pPr>
      <w:r w:rsidRPr="00FB47C0">
        <w:rPr>
          <w:rFonts w:ascii="Times New Roman" w:hAnsi="Times New Roman" w:cs="Times New Roman"/>
          <w:b/>
        </w:rPr>
        <w:lastRenderedPageBreak/>
        <w:t>Vaikų skaičiaus pokyčiai:</w:t>
      </w:r>
    </w:p>
    <w:tbl>
      <w:tblPr>
        <w:tblStyle w:val="TableGrid"/>
        <w:tblW w:w="0" w:type="auto"/>
        <w:tblLook w:val="04A0"/>
      </w:tblPr>
      <w:tblGrid>
        <w:gridCol w:w="3936"/>
        <w:gridCol w:w="4110"/>
      </w:tblGrid>
      <w:tr w:rsidR="00CF2C44" w:rsidRPr="00FB47C0" w:rsidTr="00841976">
        <w:trPr>
          <w:trHeight w:val="349"/>
        </w:trPr>
        <w:tc>
          <w:tcPr>
            <w:tcW w:w="3936" w:type="dxa"/>
          </w:tcPr>
          <w:p w:rsidR="00CF2C44" w:rsidRPr="00FB47C0" w:rsidRDefault="00CF2C44" w:rsidP="00841976">
            <w:pPr>
              <w:jc w:val="center"/>
              <w:rPr>
                <w:rFonts w:ascii="Times New Roman" w:hAnsi="Times New Roman" w:cs="Times New Roman"/>
                <w:b/>
              </w:rPr>
            </w:pPr>
            <w:r w:rsidRPr="00FB47C0">
              <w:rPr>
                <w:rFonts w:ascii="Times New Roman" w:hAnsi="Times New Roman" w:cs="Times New Roman"/>
                <w:b/>
              </w:rPr>
              <w:t>Metai</w:t>
            </w:r>
          </w:p>
        </w:tc>
        <w:tc>
          <w:tcPr>
            <w:tcW w:w="4110" w:type="dxa"/>
          </w:tcPr>
          <w:p w:rsidR="00CF2C44" w:rsidRPr="00FB47C0" w:rsidRDefault="00CF2C44" w:rsidP="00841976">
            <w:pPr>
              <w:jc w:val="center"/>
              <w:rPr>
                <w:rFonts w:ascii="Times New Roman" w:hAnsi="Times New Roman" w:cs="Times New Roman"/>
                <w:b/>
              </w:rPr>
            </w:pPr>
            <w:r w:rsidRPr="00FB47C0">
              <w:rPr>
                <w:rFonts w:ascii="Times New Roman" w:hAnsi="Times New Roman" w:cs="Times New Roman"/>
                <w:b/>
              </w:rPr>
              <w:t>Vaikų skaičius rugsėjo 1 d.</w:t>
            </w:r>
          </w:p>
        </w:tc>
      </w:tr>
      <w:tr w:rsidR="00CF2C44" w:rsidRPr="00FB47C0" w:rsidTr="00841976">
        <w:tc>
          <w:tcPr>
            <w:tcW w:w="3936" w:type="dxa"/>
          </w:tcPr>
          <w:p w:rsidR="00CF2C44" w:rsidRPr="00FB47C0" w:rsidRDefault="00CF2C44" w:rsidP="00841976">
            <w:pPr>
              <w:jc w:val="center"/>
              <w:rPr>
                <w:rFonts w:ascii="Times New Roman" w:hAnsi="Times New Roman" w:cs="Times New Roman"/>
              </w:rPr>
            </w:pPr>
            <w:r w:rsidRPr="00FB47C0">
              <w:rPr>
                <w:rFonts w:ascii="Times New Roman" w:hAnsi="Times New Roman" w:cs="Times New Roman"/>
              </w:rPr>
              <w:t>2013 m.</w:t>
            </w:r>
          </w:p>
        </w:tc>
        <w:tc>
          <w:tcPr>
            <w:tcW w:w="4110" w:type="dxa"/>
          </w:tcPr>
          <w:p w:rsidR="00CF2C44" w:rsidRPr="00FB47C0" w:rsidRDefault="00F46BFC" w:rsidP="00F46BFC">
            <w:pPr>
              <w:jc w:val="center"/>
              <w:rPr>
                <w:rFonts w:ascii="Times New Roman" w:hAnsi="Times New Roman" w:cs="Times New Roman"/>
              </w:rPr>
            </w:pPr>
            <w:r w:rsidRPr="00FB47C0">
              <w:rPr>
                <w:rFonts w:ascii="Times New Roman" w:hAnsi="Times New Roman" w:cs="Times New Roman"/>
              </w:rPr>
              <w:t>268</w:t>
            </w:r>
          </w:p>
        </w:tc>
      </w:tr>
      <w:tr w:rsidR="00CF2C44" w:rsidRPr="00FB47C0" w:rsidTr="00841976">
        <w:tc>
          <w:tcPr>
            <w:tcW w:w="3936" w:type="dxa"/>
          </w:tcPr>
          <w:p w:rsidR="00CF2C44" w:rsidRPr="00FB47C0" w:rsidRDefault="00CF2C44" w:rsidP="00841976">
            <w:pPr>
              <w:jc w:val="center"/>
              <w:rPr>
                <w:rFonts w:ascii="Times New Roman" w:hAnsi="Times New Roman" w:cs="Times New Roman"/>
              </w:rPr>
            </w:pPr>
            <w:r w:rsidRPr="00FB47C0">
              <w:rPr>
                <w:rFonts w:ascii="Times New Roman" w:hAnsi="Times New Roman" w:cs="Times New Roman"/>
              </w:rPr>
              <w:t>2014 m.</w:t>
            </w:r>
          </w:p>
        </w:tc>
        <w:tc>
          <w:tcPr>
            <w:tcW w:w="4110" w:type="dxa"/>
          </w:tcPr>
          <w:p w:rsidR="00CF2C44" w:rsidRPr="00FB47C0" w:rsidRDefault="00F46BFC" w:rsidP="00F46BFC">
            <w:pPr>
              <w:jc w:val="center"/>
              <w:rPr>
                <w:rFonts w:ascii="Times New Roman" w:hAnsi="Times New Roman" w:cs="Times New Roman"/>
              </w:rPr>
            </w:pPr>
            <w:r w:rsidRPr="00FB47C0">
              <w:rPr>
                <w:rFonts w:ascii="Times New Roman" w:hAnsi="Times New Roman" w:cs="Times New Roman"/>
              </w:rPr>
              <w:t>272</w:t>
            </w:r>
          </w:p>
        </w:tc>
      </w:tr>
      <w:tr w:rsidR="00CF2C44" w:rsidRPr="00FB47C0" w:rsidTr="00841976">
        <w:tc>
          <w:tcPr>
            <w:tcW w:w="3936" w:type="dxa"/>
          </w:tcPr>
          <w:p w:rsidR="00CF2C44" w:rsidRPr="00FB47C0" w:rsidRDefault="00CF2C44" w:rsidP="00841976">
            <w:pPr>
              <w:jc w:val="center"/>
              <w:rPr>
                <w:rFonts w:ascii="Times New Roman" w:hAnsi="Times New Roman" w:cs="Times New Roman"/>
              </w:rPr>
            </w:pPr>
            <w:r w:rsidRPr="00FB47C0">
              <w:rPr>
                <w:rFonts w:ascii="Times New Roman" w:hAnsi="Times New Roman" w:cs="Times New Roman"/>
              </w:rPr>
              <w:t>2015 m.</w:t>
            </w:r>
          </w:p>
        </w:tc>
        <w:tc>
          <w:tcPr>
            <w:tcW w:w="4110" w:type="dxa"/>
          </w:tcPr>
          <w:p w:rsidR="00CF2C44" w:rsidRPr="00FB47C0" w:rsidRDefault="00F46BFC" w:rsidP="00F46BFC">
            <w:pPr>
              <w:jc w:val="center"/>
              <w:rPr>
                <w:rFonts w:ascii="Times New Roman" w:hAnsi="Times New Roman" w:cs="Times New Roman"/>
              </w:rPr>
            </w:pPr>
            <w:r w:rsidRPr="00FB47C0">
              <w:rPr>
                <w:rFonts w:ascii="Times New Roman" w:hAnsi="Times New Roman" w:cs="Times New Roman"/>
              </w:rPr>
              <w:t>281</w:t>
            </w:r>
          </w:p>
        </w:tc>
      </w:tr>
    </w:tbl>
    <w:p w:rsidR="00696F9D" w:rsidRPr="00FB47C0" w:rsidRDefault="00696F9D" w:rsidP="00696F9D">
      <w:pPr>
        <w:spacing w:after="0" w:line="240" w:lineRule="auto"/>
        <w:jc w:val="both"/>
        <w:rPr>
          <w:rFonts w:ascii="Times New Roman" w:hAnsi="Times New Roman" w:cs="Times New Roman"/>
          <w:b/>
        </w:rPr>
      </w:pPr>
    </w:p>
    <w:p w:rsidR="00696F9D" w:rsidRPr="00FB47C0" w:rsidRDefault="00F46BFC" w:rsidP="00696F9D">
      <w:pPr>
        <w:spacing w:after="0" w:line="240" w:lineRule="auto"/>
        <w:ind w:firstLine="360"/>
        <w:jc w:val="both"/>
        <w:rPr>
          <w:rFonts w:ascii="Times New Roman" w:hAnsi="Times New Roman" w:cs="Times New Roman"/>
          <w:b/>
        </w:rPr>
      </w:pPr>
      <w:r w:rsidRPr="00FB47C0">
        <w:rPr>
          <w:rFonts w:ascii="Times New Roman" w:hAnsi="Times New Roman" w:cs="Times New Roman"/>
          <w:b/>
        </w:rPr>
        <w:t>Vykdomų programų pokyčiai:</w:t>
      </w:r>
    </w:p>
    <w:tbl>
      <w:tblPr>
        <w:tblStyle w:val="TableGrid"/>
        <w:tblW w:w="0" w:type="auto"/>
        <w:tblLook w:val="04A0"/>
      </w:tblPr>
      <w:tblGrid>
        <w:gridCol w:w="3936"/>
        <w:gridCol w:w="4110"/>
      </w:tblGrid>
      <w:tr w:rsidR="00696F9D" w:rsidRPr="00FB47C0" w:rsidTr="00696F9D">
        <w:tc>
          <w:tcPr>
            <w:tcW w:w="3936" w:type="dxa"/>
          </w:tcPr>
          <w:p w:rsidR="00696F9D" w:rsidRPr="00FB47C0" w:rsidRDefault="00696F9D" w:rsidP="00BA0CE8">
            <w:pPr>
              <w:jc w:val="both"/>
              <w:rPr>
                <w:rFonts w:ascii="Times New Roman" w:hAnsi="Times New Roman" w:cs="Times New Roman"/>
                <w:b/>
              </w:rPr>
            </w:pPr>
            <w:r w:rsidRPr="00FB47C0">
              <w:rPr>
                <w:rFonts w:ascii="Times New Roman" w:hAnsi="Times New Roman" w:cs="Times New Roman"/>
                <w:b/>
              </w:rPr>
              <w:t>Vykdomos programos nuo 2013 m. rugsėjo 1 d.</w:t>
            </w:r>
          </w:p>
        </w:tc>
        <w:tc>
          <w:tcPr>
            <w:tcW w:w="4110" w:type="dxa"/>
          </w:tcPr>
          <w:p w:rsidR="00696F9D" w:rsidRPr="00FB47C0" w:rsidRDefault="00696F9D" w:rsidP="00BA0CE8">
            <w:pPr>
              <w:jc w:val="both"/>
              <w:rPr>
                <w:rFonts w:ascii="Times New Roman" w:hAnsi="Times New Roman" w:cs="Times New Roman"/>
              </w:rPr>
            </w:pPr>
            <w:r w:rsidRPr="00FB47C0">
              <w:rPr>
                <w:rFonts w:ascii="Times New Roman" w:hAnsi="Times New Roman" w:cs="Times New Roman"/>
                <w:b/>
              </w:rPr>
              <w:t>Vykdomos programos nuo 2015 m. rugsėjo 1 d.</w:t>
            </w:r>
          </w:p>
        </w:tc>
      </w:tr>
      <w:tr w:rsidR="00696F9D" w:rsidRPr="00FB47C0" w:rsidTr="00696F9D">
        <w:tc>
          <w:tcPr>
            <w:tcW w:w="3936" w:type="dxa"/>
          </w:tcPr>
          <w:p w:rsidR="00696F9D" w:rsidRPr="00FB47C0" w:rsidRDefault="00696F9D" w:rsidP="00696F9D">
            <w:pPr>
              <w:jc w:val="both"/>
              <w:rPr>
                <w:rFonts w:ascii="Times New Roman" w:hAnsi="Times New Roman" w:cs="Times New Roman"/>
              </w:rPr>
            </w:pPr>
            <w:r w:rsidRPr="00FB47C0">
              <w:rPr>
                <w:rFonts w:ascii="Times New Roman" w:hAnsi="Times New Roman" w:cs="Times New Roman"/>
              </w:rPr>
              <w:t>1.Ikimokyklinio ugdymo programa.</w:t>
            </w:r>
          </w:p>
          <w:p w:rsidR="00696F9D" w:rsidRPr="00FB47C0" w:rsidRDefault="00696F9D" w:rsidP="00696F9D">
            <w:pPr>
              <w:jc w:val="both"/>
              <w:rPr>
                <w:rFonts w:ascii="Times New Roman" w:hAnsi="Times New Roman" w:cs="Times New Roman"/>
              </w:rPr>
            </w:pPr>
            <w:r w:rsidRPr="00FB47C0">
              <w:rPr>
                <w:rFonts w:ascii="Times New Roman" w:hAnsi="Times New Roman" w:cs="Times New Roman"/>
              </w:rPr>
              <w:t>2.Bendroji priešmokyklinio ugdymo ir ugdymosi programa.</w:t>
            </w:r>
          </w:p>
          <w:p w:rsidR="00696F9D" w:rsidRPr="00FB47C0" w:rsidRDefault="00696F9D" w:rsidP="00696F9D">
            <w:pPr>
              <w:jc w:val="both"/>
              <w:rPr>
                <w:rFonts w:ascii="Times New Roman" w:hAnsi="Times New Roman" w:cs="Times New Roman"/>
              </w:rPr>
            </w:pPr>
            <w:r w:rsidRPr="00FB47C0">
              <w:rPr>
                <w:rFonts w:ascii="Times New Roman" w:hAnsi="Times New Roman" w:cs="Times New Roman"/>
              </w:rPr>
              <w:t>3.Socialinių įgūdžių programa ,,Zipio draugai“.</w:t>
            </w:r>
          </w:p>
          <w:p w:rsidR="00696F9D" w:rsidRPr="00FB47C0" w:rsidRDefault="00696F9D" w:rsidP="00696F9D">
            <w:pPr>
              <w:jc w:val="both"/>
              <w:rPr>
                <w:rFonts w:ascii="Times New Roman" w:hAnsi="Times New Roman" w:cs="Times New Roman"/>
              </w:rPr>
            </w:pPr>
          </w:p>
        </w:tc>
        <w:tc>
          <w:tcPr>
            <w:tcW w:w="4110" w:type="dxa"/>
          </w:tcPr>
          <w:p w:rsidR="00696F9D" w:rsidRPr="00FB47C0" w:rsidRDefault="00696F9D" w:rsidP="00696F9D">
            <w:pPr>
              <w:jc w:val="both"/>
              <w:rPr>
                <w:rFonts w:ascii="Times New Roman" w:hAnsi="Times New Roman" w:cs="Times New Roman"/>
              </w:rPr>
            </w:pPr>
            <w:r w:rsidRPr="00FB47C0">
              <w:rPr>
                <w:rFonts w:ascii="Times New Roman" w:hAnsi="Times New Roman" w:cs="Times New Roman"/>
              </w:rPr>
              <w:t>1.Ikimokyklinio ugdymo programa ,,Kodėlčiukų žingsneliai“.</w:t>
            </w:r>
            <w:r w:rsidR="004B2AF4">
              <w:rPr>
                <w:rFonts w:ascii="Times New Roman" w:hAnsi="Times New Roman" w:cs="Times New Roman"/>
              </w:rPr>
              <w:t xml:space="preserve"> (nauja)</w:t>
            </w:r>
          </w:p>
          <w:p w:rsidR="00696F9D" w:rsidRPr="00FB47C0" w:rsidRDefault="00696F9D" w:rsidP="00696F9D">
            <w:pPr>
              <w:jc w:val="both"/>
              <w:rPr>
                <w:rFonts w:ascii="Times New Roman" w:hAnsi="Times New Roman" w:cs="Times New Roman"/>
              </w:rPr>
            </w:pPr>
            <w:r w:rsidRPr="00FB47C0">
              <w:rPr>
                <w:rFonts w:ascii="Times New Roman" w:hAnsi="Times New Roman" w:cs="Times New Roman"/>
              </w:rPr>
              <w:t>2.Priešmokyklinio ugdymo bendroji programa.</w:t>
            </w:r>
            <w:r w:rsidR="004B2AF4">
              <w:rPr>
                <w:rFonts w:ascii="Times New Roman" w:hAnsi="Times New Roman" w:cs="Times New Roman"/>
              </w:rPr>
              <w:t>(nauja)</w:t>
            </w:r>
          </w:p>
          <w:p w:rsidR="00696F9D" w:rsidRPr="00FB47C0" w:rsidRDefault="00696F9D" w:rsidP="00696F9D">
            <w:pPr>
              <w:jc w:val="both"/>
              <w:rPr>
                <w:rFonts w:ascii="Times New Roman" w:hAnsi="Times New Roman" w:cs="Times New Roman"/>
              </w:rPr>
            </w:pPr>
            <w:r w:rsidRPr="00FB47C0">
              <w:rPr>
                <w:rFonts w:ascii="Times New Roman" w:hAnsi="Times New Roman" w:cs="Times New Roman"/>
              </w:rPr>
              <w:t>3.Socialinių įgūdžių programa ,,Zipio draugai“.</w:t>
            </w:r>
          </w:p>
          <w:p w:rsidR="00696F9D" w:rsidRPr="00FB47C0" w:rsidRDefault="00696F9D" w:rsidP="00696F9D">
            <w:pPr>
              <w:jc w:val="both"/>
              <w:rPr>
                <w:rFonts w:ascii="Times New Roman" w:hAnsi="Times New Roman" w:cs="Times New Roman"/>
              </w:rPr>
            </w:pPr>
            <w:r w:rsidRPr="00FB47C0">
              <w:rPr>
                <w:rFonts w:ascii="Times New Roman" w:hAnsi="Times New Roman" w:cs="Times New Roman"/>
              </w:rPr>
              <w:t>4.Emocinio intelekto programa ,,Kimochis“</w:t>
            </w:r>
          </w:p>
        </w:tc>
      </w:tr>
    </w:tbl>
    <w:p w:rsidR="00696F9D" w:rsidRPr="00FB47C0" w:rsidRDefault="00696F9D" w:rsidP="00BA0CE8">
      <w:pPr>
        <w:spacing w:after="0" w:line="240" w:lineRule="auto"/>
        <w:ind w:firstLine="360"/>
        <w:jc w:val="both"/>
        <w:rPr>
          <w:rFonts w:ascii="Times New Roman" w:hAnsi="Times New Roman" w:cs="Times New Roman"/>
        </w:rPr>
      </w:pPr>
    </w:p>
    <w:p w:rsidR="00696F9D" w:rsidRPr="00FB47C0" w:rsidRDefault="00644992" w:rsidP="00BA0CE8">
      <w:pPr>
        <w:spacing w:after="0" w:line="240" w:lineRule="auto"/>
        <w:ind w:firstLine="360"/>
        <w:jc w:val="both"/>
        <w:rPr>
          <w:rFonts w:ascii="Times New Roman" w:hAnsi="Times New Roman" w:cs="Times New Roman"/>
          <w:b/>
        </w:rPr>
      </w:pPr>
      <w:r w:rsidRPr="00FB47C0">
        <w:rPr>
          <w:rFonts w:ascii="Times New Roman" w:hAnsi="Times New Roman" w:cs="Times New Roman"/>
          <w:b/>
        </w:rPr>
        <w:t>Darbuotojų etatų skaičiaus kaita:</w:t>
      </w:r>
    </w:p>
    <w:tbl>
      <w:tblPr>
        <w:tblStyle w:val="TableGrid"/>
        <w:tblW w:w="0" w:type="auto"/>
        <w:tblLook w:val="04A0"/>
      </w:tblPr>
      <w:tblGrid>
        <w:gridCol w:w="3936"/>
        <w:gridCol w:w="4110"/>
      </w:tblGrid>
      <w:tr w:rsidR="00644992" w:rsidRPr="00FB47C0" w:rsidTr="00644992">
        <w:tc>
          <w:tcPr>
            <w:tcW w:w="3936" w:type="dxa"/>
          </w:tcPr>
          <w:p w:rsidR="00644992" w:rsidRPr="00FB47C0" w:rsidRDefault="00644992" w:rsidP="00644992">
            <w:pPr>
              <w:jc w:val="center"/>
              <w:rPr>
                <w:rFonts w:ascii="Times New Roman" w:hAnsi="Times New Roman" w:cs="Times New Roman"/>
                <w:b/>
              </w:rPr>
            </w:pPr>
            <w:r w:rsidRPr="00FB47C0">
              <w:rPr>
                <w:rFonts w:ascii="Times New Roman" w:hAnsi="Times New Roman" w:cs="Times New Roman"/>
                <w:b/>
              </w:rPr>
              <w:t>2013 m. rugsėjo 1 d.</w:t>
            </w:r>
          </w:p>
        </w:tc>
        <w:tc>
          <w:tcPr>
            <w:tcW w:w="4110" w:type="dxa"/>
          </w:tcPr>
          <w:p w:rsidR="00644992" w:rsidRPr="00FB47C0" w:rsidRDefault="00644992" w:rsidP="00644992">
            <w:pPr>
              <w:jc w:val="center"/>
              <w:rPr>
                <w:rFonts w:ascii="Times New Roman" w:hAnsi="Times New Roman" w:cs="Times New Roman"/>
                <w:b/>
              </w:rPr>
            </w:pPr>
            <w:r w:rsidRPr="00FB47C0">
              <w:rPr>
                <w:rFonts w:ascii="Times New Roman" w:hAnsi="Times New Roman" w:cs="Times New Roman"/>
                <w:b/>
              </w:rPr>
              <w:t>2015 m. rugsėjo 1 d.</w:t>
            </w:r>
          </w:p>
        </w:tc>
      </w:tr>
      <w:tr w:rsidR="00644992" w:rsidRPr="00FB47C0" w:rsidTr="00644992">
        <w:tc>
          <w:tcPr>
            <w:tcW w:w="3936" w:type="dxa"/>
          </w:tcPr>
          <w:p w:rsidR="00644992" w:rsidRPr="00FB47C0" w:rsidRDefault="00644992" w:rsidP="00644992">
            <w:pPr>
              <w:jc w:val="both"/>
              <w:rPr>
                <w:rFonts w:ascii="Times New Roman" w:hAnsi="Times New Roman" w:cs="Times New Roman"/>
              </w:rPr>
            </w:pPr>
            <w:r w:rsidRPr="00FB47C0">
              <w:rPr>
                <w:rFonts w:ascii="Times New Roman" w:hAnsi="Times New Roman" w:cs="Times New Roman"/>
              </w:rPr>
              <w:t>Mokytojų ir pagalbos mokiniui specialistų – 23,75 et.</w:t>
            </w:r>
          </w:p>
          <w:p w:rsidR="00644992" w:rsidRPr="00FB47C0" w:rsidRDefault="00644992" w:rsidP="00644992">
            <w:pPr>
              <w:jc w:val="both"/>
              <w:rPr>
                <w:rFonts w:ascii="Times New Roman" w:hAnsi="Times New Roman" w:cs="Times New Roman"/>
              </w:rPr>
            </w:pPr>
            <w:r w:rsidRPr="00FB47C0">
              <w:rPr>
                <w:rFonts w:ascii="Times New Roman" w:hAnsi="Times New Roman" w:cs="Times New Roman"/>
              </w:rPr>
              <w:t>Aplinkos darbuotojų – 23 et.</w:t>
            </w:r>
          </w:p>
        </w:tc>
        <w:tc>
          <w:tcPr>
            <w:tcW w:w="4110" w:type="dxa"/>
          </w:tcPr>
          <w:p w:rsidR="00644992" w:rsidRPr="00FB47C0" w:rsidRDefault="00644992" w:rsidP="00644992">
            <w:pPr>
              <w:jc w:val="both"/>
              <w:rPr>
                <w:rFonts w:ascii="Times New Roman" w:hAnsi="Times New Roman" w:cs="Times New Roman"/>
              </w:rPr>
            </w:pPr>
            <w:r w:rsidRPr="00FB47C0">
              <w:rPr>
                <w:rFonts w:ascii="Times New Roman" w:hAnsi="Times New Roman" w:cs="Times New Roman"/>
              </w:rPr>
              <w:t>Mokytojų ir pagalbos mokiniui specialistų – 24,5 et.</w:t>
            </w:r>
            <w:r w:rsidR="0092293F">
              <w:rPr>
                <w:rFonts w:ascii="Times New Roman" w:hAnsi="Times New Roman" w:cs="Times New Roman"/>
              </w:rPr>
              <w:t xml:space="preserve"> Įvestas psichologo ir padidintas logopedo etatas.</w:t>
            </w:r>
          </w:p>
          <w:p w:rsidR="00644992" w:rsidRPr="00FB47C0" w:rsidRDefault="00644992" w:rsidP="00644992">
            <w:pPr>
              <w:jc w:val="both"/>
              <w:rPr>
                <w:rFonts w:ascii="Times New Roman" w:hAnsi="Times New Roman" w:cs="Times New Roman"/>
              </w:rPr>
            </w:pPr>
            <w:r w:rsidRPr="00FB47C0">
              <w:rPr>
                <w:rFonts w:ascii="Times New Roman" w:hAnsi="Times New Roman" w:cs="Times New Roman"/>
              </w:rPr>
              <w:t>Aplinkos darbuotojų – 23 et.</w:t>
            </w:r>
          </w:p>
        </w:tc>
      </w:tr>
    </w:tbl>
    <w:p w:rsidR="00644992" w:rsidRPr="00FB47C0" w:rsidRDefault="00644992" w:rsidP="00644992">
      <w:pPr>
        <w:spacing w:after="0" w:line="240" w:lineRule="auto"/>
        <w:jc w:val="both"/>
        <w:rPr>
          <w:rFonts w:ascii="Times New Roman" w:hAnsi="Times New Roman" w:cs="Times New Roman"/>
        </w:rPr>
      </w:pPr>
    </w:p>
    <w:p w:rsidR="00F46BFC" w:rsidRPr="00FB47C0" w:rsidRDefault="000A090A" w:rsidP="00BA0CE8">
      <w:pPr>
        <w:spacing w:after="0" w:line="240" w:lineRule="auto"/>
        <w:ind w:firstLine="360"/>
        <w:jc w:val="both"/>
        <w:rPr>
          <w:rFonts w:ascii="Times New Roman" w:hAnsi="Times New Roman" w:cs="Times New Roman"/>
          <w:b/>
        </w:rPr>
      </w:pPr>
      <w:r w:rsidRPr="00FB47C0">
        <w:rPr>
          <w:rFonts w:ascii="Times New Roman" w:hAnsi="Times New Roman" w:cs="Times New Roman"/>
          <w:b/>
        </w:rPr>
        <w:t>Papildomo ugdymo organizavimo pokyčiai:</w:t>
      </w:r>
    </w:p>
    <w:tbl>
      <w:tblPr>
        <w:tblStyle w:val="TableGrid"/>
        <w:tblW w:w="0" w:type="auto"/>
        <w:tblLook w:val="04A0"/>
      </w:tblPr>
      <w:tblGrid>
        <w:gridCol w:w="3936"/>
        <w:gridCol w:w="4110"/>
      </w:tblGrid>
      <w:tr w:rsidR="000A090A" w:rsidRPr="00FB47C0" w:rsidTr="000A090A">
        <w:tc>
          <w:tcPr>
            <w:tcW w:w="3936" w:type="dxa"/>
          </w:tcPr>
          <w:p w:rsidR="000A090A" w:rsidRPr="00FB47C0" w:rsidRDefault="000A090A" w:rsidP="00BA0CE8">
            <w:pPr>
              <w:jc w:val="both"/>
              <w:rPr>
                <w:rFonts w:ascii="Times New Roman" w:hAnsi="Times New Roman" w:cs="Times New Roman"/>
                <w:b/>
              </w:rPr>
            </w:pPr>
            <w:r w:rsidRPr="00FB47C0">
              <w:rPr>
                <w:rFonts w:ascii="Times New Roman" w:hAnsi="Times New Roman" w:cs="Times New Roman"/>
                <w:b/>
              </w:rPr>
              <w:t xml:space="preserve"> 2013 m. rugsėjo 1 d.</w:t>
            </w:r>
          </w:p>
        </w:tc>
        <w:tc>
          <w:tcPr>
            <w:tcW w:w="4110" w:type="dxa"/>
          </w:tcPr>
          <w:p w:rsidR="000A090A" w:rsidRPr="00FB47C0" w:rsidRDefault="000A090A" w:rsidP="00BA0CE8">
            <w:pPr>
              <w:jc w:val="both"/>
              <w:rPr>
                <w:rFonts w:ascii="Times New Roman" w:hAnsi="Times New Roman" w:cs="Times New Roman"/>
                <w:b/>
              </w:rPr>
            </w:pPr>
            <w:r w:rsidRPr="00FB47C0">
              <w:rPr>
                <w:rFonts w:ascii="Times New Roman" w:hAnsi="Times New Roman" w:cs="Times New Roman"/>
                <w:b/>
              </w:rPr>
              <w:t>2015 m. rugsėjo 1 d.</w:t>
            </w:r>
          </w:p>
        </w:tc>
      </w:tr>
      <w:tr w:rsidR="000A090A" w:rsidRPr="00FB47C0" w:rsidTr="000A090A">
        <w:tc>
          <w:tcPr>
            <w:tcW w:w="3936" w:type="dxa"/>
          </w:tcPr>
          <w:p w:rsidR="000A090A" w:rsidRPr="00FB47C0" w:rsidRDefault="000A090A" w:rsidP="00BA0CE8">
            <w:pPr>
              <w:jc w:val="both"/>
              <w:rPr>
                <w:rFonts w:ascii="Times New Roman" w:hAnsi="Times New Roman" w:cs="Times New Roman"/>
              </w:rPr>
            </w:pPr>
            <w:r w:rsidRPr="00FB47C0">
              <w:rPr>
                <w:rFonts w:ascii="Times New Roman" w:hAnsi="Times New Roman" w:cs="Times New Roman"/>
              </w:rPr>
              <w:t>Dainavimo būrelis</w:t>
            </w:r>
          </w:p>
          <w:p w:rsidR="000A090A" w:rsidRPr="00FB47C0" w:rsidRDefault="000A090A" w:rsidP="00BA0CE8">
            <w:pPr>
              <w:jc w:val="both"/>
              <w:rPr>
                <w:rFonts w:ascii="Times New Roman" w:hAnsi="Times New Roman" w:cs="Times New Roman"/>
              </w:rPr>
            </w:pPr>
            <w:r w:rsidRPr="00FB47C0">
              <w:rPr>
                <w:rFonts w:ascii="Times New Roman" w:hAnsi="Times New Roman" w:cs="Times New Roman"/>
              </w:rPr>
              <w:t>Pramoginių šokių būrelis</w:t>
            </w:r>
          </w:p>
          <w:p w:rsidR="000A090A" w:rsidRPr="00FB47C0" w:rsidRDefault="000A090A" w:rsidP="00BA0CE8">
            <w:pPr>
              <w:jc w:val="both"/>
              <w:rPr>
                <w:rFonts w:ascii="Times New Roman" w:hAnsi="Times New Roman" w:cs="Times New Roman"/>
              </w:rPr>
            </w:pPr>
          </w:p>
        </w:tc>
        <w:tc>
          <w:tcPr>
            <w:tcW w:w="4110" w:type="dxa"/>
          </w:tcPr>
          <w:p w:rsidR="000A090A" w:rsidRPr="00FB47C0" w:rsidRDefault="00386D6A" w:rsidP="00BA0CE8">
            <w:pPr>
              <w:jc w:val="both"/>
              <w:rPr>
                <w:rFonts w:ascii="Times New Roman" w:hAnsi="Times New Roman" w:cs="Times New Roman"/>
              </w:rPr>
            </w:pPr>
            <w:r w:rsidRPr="00FB47C0">
              <w:rPr>
                <w:rFonts w:ascii="Times New Roman" w:hAnsi="Times New Roman" w:cs="Times New Roman"/>
              </w:rPr>
              <w:t>Dainavimo būrelis</w:t>
            </w:r>
          </w:p>
          <w:p w:rsidR="00386D6A" w:rsidRPr="00FB47C0" w:rsidRDefault="00386D6A" w:rsidP="00BA0CE8">
            <w:pPr>
              <w:jc w:val="both"/>
              <w:rPr>
                <w:rFonts w:ascii="Times New Roman" w:hAnsi="Times New Roman" w:cs="Times New Roman"/>
              </w:rPr>
            </w:pPr>
            <w:r w:rsidRPr="00FB47C0">
              <w:rPr>
                <w:rFonts w:ascii="Times New Roman" w:hAnsi="Times New Roman" w:cs="Times New Roman"/>
              </w:rPr>
              <w:t>Pramoginių šokių būrelis</w:t>
            </w:r>
          </w:p>
          <w:p w:rsidR="00386D6A" w:rsidRPr="00FB47C0" w:rsidRDefault="00386D6A" w:rsidP="00BA0CE8">
            <w:pPr>
              <w:jc w:val="both"/>
              <w:rPr>
                <w:rFonts w:ascii="Times New Roman" w:hAnsi="Times New Roman" w:cs="Times New Roman"/>
              </w:rPr>
            </w:pPr>
            <w:r w:rsidRPr="00FB47C0">
              <w:rPr>
                <w:rFonts w:ascii="Times New Roman" w:hAnsi="Times New Roman" w:cs="Times New Roman"/>
              </w:rPr>
              <w:t>Sporto būrelis</w:t>
            </w:r>
          </w:p>
          <w:p w:rsidR="00386D6A" w:rsidRPr="00FB47C0" w:rsidRDefault="00386D6A" w:rsidP="00BA0CE8">
            <w:pPr>
              <w:jc w:val="both"/>
              <w:rPr>
                <w:rFonts w:ascii="Times New Roman" w:hAnsi="Times New Roman" w:cs="Times New Roman"/>
              </w:rPr>
            </w:pPr>
            <w:r w:rsidRPr="00FB47C0">
              <w:rPr>
                <w:rFonts w:ascii="Times New Roman" w:hAnsi="Times New Roman" w:cs="Times New Roman"/>
              </w:rPr>
              <w:t xml:space="preserve">Dailės </w:t>
            </w:r>
            <w:r w:rsidR="00CA77DC" w:rsidRPr="00FB47C0">
              <w:rPr>
                <w:rFonts w:ascii="Times New Roman" w:hAnsi="Times New Roman" w:cs="Times New Roman"/>
              </w:rPr>
              <w:t xml:space="preserve">ir technologijų </w:t>
            </w:r>
            <w:r w:rsidRPr="00FB47C0">
              <w:rPr>
                <w:rFonts w:ascii="Times New Roman" w:hAnsi="Times New Roman" w:cs="Times New Roman"/>
              </w:rPr>
              <w:t>būrelis</w:t>
            </w:r>
          </w:p>
          <w:p w:rsidR="00386D6A" w:rsidRPr="00FB47C0" w:rsidRDefault="00386D6A" w:rsidP="00BA0CE8">
            <w:pPr>
              <w:jc w:val="both"/>
              <w:rPr>
                <w:rFonts w:ascii="Times New Roman" w:hAnsi="Times New Roman" w:cs="Times New Roman"/>
              </w:rPr>
            </w:pPr>
            <w:r w:rsidRPr="00FB47C0">
              <w:rPr>
                <w:rFonts w:ascii="Times New Roman" w:hAnsi="Times New Roman" w:cs="Times New Roman"/>
              </w:rPr>
              <w:t>Karate Kyokushin būrelis</w:t>
            </w:r>
          </w:p>
        </w:tc>
      </w:tr>
    </w:tbl>
    <w:p w:rsidR="000A090A" w:rsidRPr="00FB47C0" w:rsidRDefault="000A090A" w:rsidP="00BA0CE8">
      <w:pPr>
        <w:spacing w:after="0" w:line="240" w:lineRule="auto"/>
        <w:ind w:firstLine="360"/>
        <w:jc w:val="both"/>
        <w:rPr>
          <w:rFonts w:ascii="Times New Roman" w:hAnsi="Times New Roman" w:cs="Times New Roman"/>
        </w:rPr>
      </w:pPr>
    </w:p>
    <w:p w:rsidR="00386D6A" w:rsidRPr="00FB47C0" w:rsidRDefault="00E40148" w:rsidP="00CD02F8">
      <w:pPr>
        <w:spacing w:after="0" w:line="240" w:lineRule="auto"/>
        <w:ind w:firstLine="360"/>
        <w:jc w:val="both"/>
        <w:rPr>
          <w:rFonts w:ascii="Times New Roman" w:hAnsi="Times New Roman" w:cs="Times New Roman"/>
          <w:b/>
        </w:rPr>
      </w:pPr>
      <w:r>
        <w:rPr>
          <w:rFonts w:ascii="Times New Roman" w:hAnsi="Times New Roman" w:cs="Times New Roman"/>
          <w:b/>
        </w:rPr>
        <w:t>2013−</w:t>
      </w:r>
      <w:r w:rsidR="00386D6A" w:rsidRPr="00FB47C0">
        <w:rPr>
          <w:rFonts w:ascii="Times New Roman" w:hAnsi="Times New Roman" w:cs="Times New Roman"/>
          <w:b/>
        </w:rPr>
        <w:t>2015 metais įvykę organizacijoje pokyčiai:</w:t>
      </w:r>
    </w:p>
    <w:p w:rsidR="00CD02F8" w:rsidRPr="00FB47C0" w:rsidRDefault="00CD02F8" w:rsidP="00CD02F8">
      <w:pPr>
        <w:pStyle w:val="ListParagraph"/>
        <w:numPr>
          <w:ilvl w:val="0"/>
          <w:numId w:val="7"/>
        </w:numPr>
        <w:spacing w:after="0" w:line="240" w:lineRule="auto"/>
        <w:jc w:val="both"/>
        <w:rPr>
          <w:rFonts w:ascii="Times New Roman" w:hAnsi="Times New Roman" w:cs="Times New Roman"/>
        </w:rPr>
      </w:pPr>
      <w:r w:rsidRPr="00FB47C0">
        <w:rPr>
          <w:rFonts w:ascii="Times New Roman" w:hAnsi="Times New Roman" w:cs="Times New Roman"/>
        </w:rPr>
        <w:t>Suvokta ir realizuojama šiuolaikinė ikimokyklinio ir priešmokyklinio ugdymo samprata, orientuota į individualių vaiko poreikių ir galimybių atpažinimą ir tenkinimą, ugdymo turinio ir proceso integralumą;</w:t>
      </w:r>
    </w:p>
    <w:p w:rsidR="00CD02F8" w:rsidRPr="00FB47C0" w:rsidRDefault="00CD02F8" w:rsidP="00CD02F8">
      <w:pPr>
        <w:pStyle w:val="ListParagraph"/>
        <w:numPr>
          <w:ilvl w:val="0"/>
          <w:numId w:val="7"/>
        </w:numPr>
        <w:spacing w:after="0" w:line="240" w:lineRule="auto"/>
        <w:jc w:val="both"/>
        <w:rPr>
          <w:rFonts w:ascii="Times New Roman" w:hAnsi="Times New Roman" w:cs="Times New Roman"/>
        </w:rPr>
      </w:pPr>
      <w:r w:rsidRPr="00FB47C0">
        <w:rPr>
          <w:rFonts w:ascii="Times New Roman" w:hAnsi="Times New Roman" w:cs="Times New Roman"/>
        </w:rPr>
        <w:t>Pagal galimybes nuolat investuojama į naujas technologijas, siekiant ugdymo kokybės;</w:t>
      </w:r>
    </w:p>
    <w:p w:rsidR="00CD02F8" w:rsidRPr="00FB47C0" w:rsidRDefault="00CD02F8" w:rsidP="00CD02F8">
      <w:pPr>
        <w:pStyle w:val="ListParagraph"/>
        <w:numPr>
          <w:ilvl w:val="0"/>
          <w:numId w:val="7"/>
        </w:numPr>
        <w:spacing w:after="0" w:line="240" w:lineRule="auto"/>
        <w:jc w:val="both"/>
        <w:rPr>
          <w:rFonts w:ascii="Times New Roman" w:hAnsi="Times New Roman" w:cs="Times New Roman"/>
        </w:rPr>
      </w:pPr>
      <w:r w:rsidRPr="00FB47C0">
        <w:rPr>
          <w:rFonts w:ascii="Times New Roman" w:hAnsi="Times New Roman" w:cs="Times New Roman"/>
        </w:rPr>
        <w:t>Padidintas auklėtojų ir pagalbos vaik</w:t>
      </w:r>
      <w:r w:rsidR="00CA77DC" w:rsidRPr="00FB47C0">
        <w:rPr>
          <w:rFonts w:ascii="Times New Roman" w:hAnsi="Times New Roman" w:cs="Times New Roman"/>
        </w:rPr>
        <w:t>ui, šeimai specialistų skaičius. D</w:t>
      </w:r>
      <w:r w:rsidR="00841976" w:rsidRPr="00FB47C0">
        <w:rPr>
          <w:rFonts w:ascii="Times New Roman" w:hAnsi="Times New Roman" w:cs="Times New Roman"/>
        </w:rPr>
        <w:t xml:space="preserve">irbama </w:t>
      </w:r>
      <w:r w:rsidR="00CA77DC" w:rsidRPr="00FB47C0">
        <w:rPr>
          <w:rFonts w:ascii="Times New Roman" w:hAnsi="Times New Roman" w:cs="Times New Roman"/>
        </w:rPr>
        <w:t xml:space="preserve">ir </w:t>
      </w:r>
      <w:r w:rsidR="00841976" w:rsidRPr="00FB47C0">
        <w:rPr>
          <w:rFonts w:ascii="Times New Roman" w:hAnsi="Times New Roman" w:cs="Times New Roman"/>
        </w:rPr>
        <w:t>su savanoriais – auklėtojų pagalbininkais, įgyvendinant respublikinį projektą</w:t>
      </w:r>
      <w:r w:rsidR="00CA77DC" w:rsidRPr="00FB47C0">
        <w:rPr>
          <w:rFonts w:ascii="Times New Roman" w:hAnsi="Times New Roman" w:cs="Times New Roman"/>
        </w:rPr>
        <w:t>.</w:t>
      </w:r>
    </w:p>
    <w:p w:rsidR="00CD02F8" w:rsidRPr="00FB47C0" w:rsidRDefault="00CD02F8" w:rsidP="00CD02F8">
      <w:pPr>
        <w:pStyle w:val="ListParagraph"/>
        <w:numPr>
          <w:ilvl w:val="0"/>
          <w:numId w:val="7"/>
        </w:numPr>
        <w:spacing w:after="0" w:line="240" w:lineRule="auto"/>
        <w:jc w:val="both"/>
        <w:rPr>
          <w:rFonts w:ascii="Times New Roman" w:hAnsi="Times New Roman" w:cs="Times New Roman"/>
        </w:rPr>
      </w:pPr>
      <w:r w:rsidRPr="00FB47C0">
        <w:rPr>
          <w:rFonts w:ascii="Times New Roman" w:hAnsi="Times New Roman" w:cs="Times New Roman"/>
        </w:rPr>
        <w:t>Nuolat atnaujinama lopšelio-darželio materialinė bazė;</w:t>
      </w:r>
    </w:p>
    <w:p w:rsidR="00CD02F8" w:rsidRPr="00FB47C0" w:rsidRDefault="00CD02F8" w:rsidP="00CD02F8">
      <w:pPr>
        <w:pStyle w:val="ListParagraph"/>
        <w:numPr>
          <w:ilvl w:val="0"/>
          <w:numId w:val="7"/>
        </w:numPr>
        <w:spacing w:after="0" w:line="240" w:lineRule="auto"/>
        <w:jc w:val="both"/>
        <w:rPr>
          <w:rFonts w:ascii="Times New Roman" w:hAnsi="Times New Roman" w:cs="Times New Roman"/>
        </w:rPr>
      </w:pPr>
      <w:r w:rsidRPr="00FB47C0">
        <w:rPr>
          <w:rFonts w:ascii="Times New Roman" w:hAnsi="Times New Roman" w:cs="Times New Roman"/>
        </w:rPr>
        <w:t>Pritrauktas papildomas finansavimas iš savivaldybės, projektų ir rėmėjų.</w:t>
      </w:r>
    </w:p>
    <w:p w:rsidR="00CD02F8" w:rsidRPr="00FB47C0" w:rsidRDefault="00CD02F8" w:rsidP="00CD02F8">
      <w:pPr>
        <w:pStyle w:val="ListParagraph"/>
        <w:numPr>
          <w:ilvl w:val="0"/>
          <w:numId w:val="7"/>
        </w:numPr>
        <w:spacing w:after="0" w:line="240" w:lineRule="auto"/>
        <w:jc w:val="both"/>
        <w:rPr>
          <w:rFonts w:ascii="Times New Roman" w:hAnsi="Times New Roman" w:cs="Times New Roman"/>
        </w:rPr>
      </w:pPr>
      <w:r w:rsidRPr="00FB47C0">
        <w:rPr>
          <w:rFonts w:ascii="Times New Roman" w:hAnsi="Times New Roman" w:cs="Times New Roman"/>
        </w:rPr>
        <w:t>Pagilintos</w:t>
      </w:r>
      <w:r w:rsidR="00841976" w:rsidRPr="00FB47C0">
        <w:rPr>
          <w:rFonts w:ascii="Times New Roman" w:hAnsi="Times New Roman" w:cs="Times New Roman"/>
        </w:rPr>
        <w:t xml:space="preserve"> pedagogų kompetencijos, diegiant naujus ugdymo būdus ir metodus, įgyvendinant ugdymo turinio projektus, dalyvaujant šalies ir tarptautiniuose projektuose, dalinantis savo praktine patirtimi, plėtojant partnerystės ryšius;</w:t>
      </w:r>
    </w:p>
    <w:p w:rsidR="00841976" w:rsidRPr="00FB47C0" w:rsidRDefault="00841976" w:rsidP="00CD02F8">
      <w:pPr>
        <w:pStyle w:val="ListParagraph"/>
        <w:numPr>
          <w:ilvl w:val="0"/>
          <w:numId w:val="7"/>
        </w:numPr>
        <w:spacing w:after="0" w:line="240" w:lineRule="auto"/>
        <w:jc w:val="both"/>
        <w:rPr>
          <w:rFonts w:ascii="Times New Roman" w:hAnsi="Times New Roman" w:cs="Times New Roman"/>
        </w:rPr>
      </w:pPr>
      <w:r w:rsidRPr="00FB47C0">
        <w:rPr>
          <w:rFonts w:ascii="Times New Roman" w:hAnsi="Times New Roman" w:cs="Times New Roman"/>
        </w:rPr>
        <w:t>Vykdomos priemonės vaikų soci</w:t>
      </w:r>
      <w:r w:rsidR="00C656A9" w:rsidRPr="00FB47C0">
        <w:rPr>
          <w:rFonts w:ascii="Times New Roman" w:hAnsi="Times New Roman" w:cs="Times New Roman"/>
        </w:rPr>
        <w:t>alizacijai, papildomam ugdymui</w:t>
      </w:r>
      <w:r w:rsidR="00D41E0E" w:rsidRPr="00FB47C0">
        <w:rPr>
          <w:rFonts w:ascii="Times New Roman" w:hAnsi="Times New Roman" w:cs="Times New Roman"/>
        </w:rPr>
        <w:t>.</w:t>
      </w:r>
    </w:p>
    <w:p w:rsidR="00D41E0E" w:rsidRPr="00FB47C0" w:rsidRDefault="00D41E0E" w:rsidP="00D41E0E">
      <w:pPr>
        <w:spacing w:after="0" w:line="240" w:lineRule="auto"/>
        <w:ind w:left="1080"/>
        <w:jc w:val="both"/>
        <w:rPr>
          <w:rFonts w:ascii="Times New Roman" w:hAnsi="Times New Roman" w:cs="Times New Roman"/>
          <w:b/>
        </w:rPr>
      </w:pPr>
    </w:p>
    <w:p w:rsidR="00FB47C0" w:rsidRPr="00FB47C0" w:rsidRDefault="00FB47C0" w:rsidP="00D41E0E">
      <w:pPr>
        <w:spacing w:after="0" w:line="240" w:lineRule="auto"/>
        <w:ind w:left="1080"/>
        <w:jc w:val="both"/>
        <w:rPr>
          <w:rFonts w:ascii="Times New Roman" w:hAnsi="Times New Roman" w:cs="Times New Roman"/>
          <w:b/>
        </w:rPr>
      </w:pPr>
    </w:p>
    <w:p w:rsidR="00FB47C0" w:rsidRPr="00FB47C0" w:rsidRDefault="00FB47C0" w:rsidP="00D41E0E">
      <w:pPr>
        <w:spacing w:after="0" w:line="240" w:lineRule="auto"/>
        <w:ind w:left="1080"/>
        <w:jc w:val="both"/>
        <w:rPr>
          <w:rFonts w:ascii="Times New Roman" w:hAnsi="Times New Roman" w:cs="Times New Roman"/>
          <w:b/>
        </w:rPr>
      </w:pPr>
    </w:p>
    <w:p w:rsidR="00FB47C0" w:rsidRPr="00FB47C0" w:rsidRDefault="00FB47C0" w:rsidP="00D41E0E">
      <w:pPr>
        <w:spacing w:after="0" w:line="240" w:lineRule="auto"/>
        <w:ind w:left="1080"/>
        <w:jc w:val="both"/>
        <w:rPr>
          <w:rFonts w:ascii="Times New Roman" w:hAnsi="Times New Roman" w:cs="Times New Roman"/>
          <w:b/>
        </w:rPr>
      </w:pPr>
    </w:p>
    <w:p w:rsidR="00FB47C0" w:rsidRDefault="00FB47C0" w:rsidP="006F1876">
      <w:pPr>
        <w:spacing w:after="0" w:line="240" w:lineRule="auto"/>
        <w:jc w:val="both"/>
        <w:rPr>
          <w:rFonts w:ascii="Times New Roman" w:hAnsi="Times New Roman" w:cs="Times New Roman"/>
          <w:b/>
        </w:rPr>
      </w:pPr>
    </w:p>
    <w:p w:rsidR="00B21BBA" w:rsidRDefault="00B21BBA" w:rsidP="006F1876">
      <w:pPr>
        <w:spacing w:after="0" w:line="240" w:lineRule="auto"/>
        <w:jc w:val="both"/>
        <w:rPr>
          <w:rFonts w:ascii="Times New Roman" w:hAnsi="Times New Roman" w:cs="Times New Roman"/>
          <w:b/>
        </w:rPr>
      </w:pPr>
    </w:p>
    <w:p w:rsidR="00E40148" w:rsidRDefault="00E40148" w:rsidP="006F1876">
      <w:pPr>
        <w:spacing w:after="0" w:line="240" w:lineRule="auto"/>
        <w:jc w:val="both"/>
        <w:rPr>
          <w:rFonts w:ascii="Times New Roman" w:hAnsi="Times New Roman" w:cs="Times New Roman"/>
          <w:b/>
        </w:rPr>
      </w:pPr>
    </w:p>
    <w:p w:rsidR="00E40148" w:rsidRPr="00FB47C0" w:rsidRDefault="00E40148" w:rsidP="006F1876">
      <w:pPr>
        <w:spacing w:after="0" w:line="240" w:lineRule="auto"/>
        <w:jc w:val="both"/>
        <w:rPr>
          <w:rFonts w:ascii="Times New Roman" w:hAnsi="Times New Roman" w:cs="Times New Roman"/>
          <w:b/>
        </w:rPr>
      </w:pPr>
    </w:p>
    <w:p w:rsidR="00D41E0E" w:rsidRPr="00FB47C0" w:rsidRDefault="00D41E0E" w:rsidP="00D41E0E">
      <w:pPr>
        <w:spacing w:after="0" w:line="240" w:lineRule="auto"/>
        <w:ind w:left="1080"/>
        <w:jc w:val="both"/>
        <w:rPr>
          <w:rFonts w:ascii="Times New Roman" w:hAnsi="Times New Roman" w:cs="Times New Roman"/>
          <w:b/>
        </w:rPr>
      </w:pPr>
      <w:r w:rsidRPr="00FB47C0">
        <w:rPr>
          <w:rFonts w:ascii="Times New Roman" w:hAnsi="Times New Roman" w:cs="Times New Roman"/>
          <w:b/>
        </w:rPr>
        <w:lastRenderedPageBreak/>
        <w:t>Strateginių tikslų įgyvendinimo analizė:</w:t>
      </w:r>
    </w:p>
    <w:p w:rsidR="00D41E0E" w:rsidRPr="00FB47C0" w:rsidRDefault="006F1876" w:rsidP="00D41E0E">
      <w:pPr>
        <w:spacing w:after="0" w:line="240" w:lineRule="auto"/>
        <w:ind w:left="1080"/>
        <w:jc w:val="both"/>
        <w:rPr>
          <w:rFonts w:ascii="Times New Roman" w:hAnsi="Times New Roman" w:cs="Times New Roman"/>
          <w:b/>
        </w:rPr>
      </w:pPr>
      <w:r>
        <w:rPr>
          <w:rFonts w:ascii="Times New Roman" w:hAnsi="Times New Roman" w:cs="Times New Roman"/>
          <w:b/>
        </w:rPr>
        <w:t>1. T</w:t>
      </w:r>
      <w:r w:rsidR="00195AE3" w:rsidRPr="00FB47C0">
        <w:rPr>
          <w:rFonts w:ascii="Times New Roman" w:hAnsi="Times New Roman" w:cs="Times New Roman"/>
          <w:b/>
        </w:rPr>
        <w:t>ikslas – m</w:t>
      </w:r>
      <w:r w:rsidR="00D41E0E" w:rsidRPr="00FB47C0">
        <w:rPr>
          <w:rFonts w:ascii="Times New Roman" w:hAnsi="Times New Roman" w:cs="Times New Roman"/>
          <w:b/>
        </w:rPr>
        <w:t>odernus ir kokybiškas ugdymas(is)</w:t>
      </w:r>
    </w:p>
    <w:tbl>
      <w:tblPr>
        <w:tblStyle w:val="TableGrid"/>
        <w:tblW w:w="0" w:type="auto"/>
        <w:tblInd w:w="108" w:type="dxa"/>
        <w:tblLook w:val="04A0"/>
      </w:tblPr>
      <w:tblGrid>
        <w:gridCol w:w="2835"/>
        <w:gridCol w:w="3986"/>
        <w:gridCol w:w="2925"/>
      </w:tblGrid>
      <w:tr w:rsidR="00D41E0E" w:rsidRPr="00FB47C0" w:rsidTr="00D41E0E">
        <w:tc>
          <w:tcPr>
            <w:tcW w:w="2835" w:type="dxa"/>
          </w:tcPr>
          <w:p w:rsidR="00D41E0E" w:rsidRPr="00FB47C0" w:rsidRDefault="00D41E0E" w:rsidP="00D41E0E">
            <w:pPr>
              <w:jc w:val="both"/>
              <w:rPr>
                <w:rFonts w:ascii="Times New Roman" w:hAnsi="Times New Roman" w:cs="Times New Roman"/>
                <w:b/>
              </w:rPr>
            </w:pPr>
            <w:r w:rsidRPr="00FB47C0">
              <w:rPr>
                <w:rFonts w:ascii="Times New Roman" w:hAnsi="Times New Roman" w:cs="Times New Roman"/>
                <w:b/>
              </w:rPr>
              <w:t>Uždavinys</w:t>
            </w:r>
          </w:p>
        </w:tc>
        <w:tc>
          <w:tcPr>
            <w:tcW w:w="3986" w:type="dxa"/>
          </w:tcPr>
          <w:p w:rsidR="00D41E0E" w:rsidRPr="00FB47C0" w:rsidRDefault="00D41E0E" w:rsidP="00D41E0E">
            <w:pPr>
              <w:jc w:val="both"/>
              <w:rPr>
                <w:rFonts w:ascii="Times New Roman" w:hAnsi="Times New Roman" w:cs="Times New Roman"/>
                <w:b/>
              </w:rPr>
            </w:pPr>
            <w:r w:rsidRPr="00FB47C0">
              <w:rPr>
                <w:rFonts w:ascii="Times New Roman" w:hAnsi="Times New Roman" w:cs="Times New Roman"/>
                <w:b/>
              </w:rPr>
              <w:t>Planuotas rezultatas</w:t>
            </w:r>
          </w:p>
        </w:tc>
        <w:tc>
          <w:tcPr>
            <w:tcW w:w="2925" w:type="dxa"/>
          </w:tcPr>
          <w:p w:rsidR="00D41E0E" w:rsidRPr="00FB47C0" w:rsidRDefault="00D41E0E" w:rsidP="00D41E0E">
            <w:pPr>
              <w:jc w:val="both"/>
              <w:rPr>
                <w:rFonts w:ascii="Times New Roman" w:hAnsi="Times New Roman" w:cs="Times New Roman"/>
                <w:b/>
              </w:rPr>
            </w:pPr>
            <w:r w:rsidRPr="00FB47C0">
              <w:rPr>
                <w:rFonts w:ascii="Times New Roman" w:hAnsi="Times New Roman" w:cs="Times New Roman"/>
                <w:b/>
              </w:rPr>
              <w:t>Įsivertinimas</w:t>
            </w:r>
          </w:p>
        </w:tc>
      </w:tr>
      <w:tr w:rsidR="00D41E0E" w:rsidRPr="00FB47C0" w:rsidTr="00CA77DC">
        <w:trPr>
          <w:trHeight w:val="1290"/>
        </w:trPr>
        <w:tc>
          <w:tcPr>
            <w:tcW w:w="2835" w:type="dxa"/>
            <w:tcBorders>
              <w:bottom w:val="single" w:sz="4" w:space="0" w:color="auto"/>
            </w:tcBorders>
          </w:tcPr>
          <w:p w:rsidR="00D41E0E" w:rsidRPr="00FB47C0" w:rsidRDefault="00CA77DC" w:rsidP="00D41E0E">
            <w:pPr>
              <w:jc w:val="both"/>
              <w:rPr>
                <w:rFonts w:ascii="Times New Roman" w:hAnsi="Times New Roman" w:cs="Times New Roman"/>
              </w:rPr>
            </w:pPr>
            <w:r w:rsidRPr="00FB47C0">
              <w:rPr>
                <w:rFonts w:ascii="Times New Roman" w:hAnsi="Times New Roman" w:cs="Times New Roman"/>
              </w:rPr>
              <w:t>Kurti naujas edukacines erdves darželio kieme.</w:t>
            </w:r>
          </w:p>
        </w:tc>
        <w:tc>
          <w:tcPr>
            <w:tcW w:w="3986" w:type="dxa"/>
            <w:tcBorders>
              <w:bottom w:val="single" w:sz="4" w:space="0" w:color="auto"/>
            </w:tcBorders>
          </w:tcPr>
          <w:p w:rsidR="00D41E0E" w:rsidRPr="00FB47C0" w:rsidRDefault="00CA77DC" w:rsidP="00D41E0E">
            <w:pPr>
              <w:jc w:val="both"/>
              <w:rPr>
                <w:rFonts w:ascii="Times New Roman" w:hAnsi="Times New Roman" w:cs="Times New Roman"/>
              </w:rPr>
            </w:pPr>
            <w:r w:rsidRPr="00FB47C0">
              <w:rPr>
                <w:rFonts w:ascii="Times New Roman" w:hAnsi="Times New Roman" w:cs="Times New Roman"/>
              </w:rPr>
              <w:t>Sporto aikštelės, lauko teatro studijos, ,,lauko grupės“, saugaus eismo aikštelės įrengimas, kūno kultūros įrengimų atnaujinimas.</w:t>
            </w:r>
          </w:p>
          <w:p w:rsidR="00CA77DC" w:rsidRPr="00FB47C0" w:rsidRDefault="00CA77DC" w:rsidP="00D41E0E">
            <w:pPr>
              <w:jc w:val="both"/>
              <w:rPr>
                <w:rFonts w:ascii="Times New Roman" w:hAnsi="Times New Roman" w:cs="Times New Roman"/>
              </w:rPr>
            </w:pPr>
          </w:p>
        </w:tc>
        <w:tc>
          <w:tcPr>
            <w:tcW w:w="2925" w:type="dxa"/>
            <w:tcBorders>
              <w:bottom w:val="single" w:sz="4" w:space="0" w:color="auto"/>
            </w:tcBorders>
          </w:tcPr>
          <w:p w:rsidR="00D41E0E" w:rsidRPr="00FB47C0" w:rsidRDefault="00CA77DC" w:rsidP="00D41E0E">
            <w:pPr>
              <w:jc w:val="both"/>
              <w:rPr>
                <w:rFonts w:ascii="Times New Roman" w:hAnsi="Times New Roman" w:cs="Times New Roman"/>
              </w:rPr>
            </w:pPr>
            <w:r w:rsidRPr="00FB47C0">
              <w:rPr>
                <w:rFonts w:ascii="Times New Roman" w:hAnsi="Times New Roman" w:cs="Times New Roman"/>
              </w:rPr>
              <w:t>Uždavinys įgyvendintas iš dalies (neįrengta saugaus eismo aikštelė)</w:t>
            </w:r>
            <w:r w:rsidR="00026BC4" w:rsidRPr="00FB47C0">
              <w:rPr>
                <w:rFonts w:ascii="Times New Roman" w:hAnsi="Times New Roman" w:cs="Times New Roman"/>
              </w:rPr>
              <w:t>.</w:t>
            </w:r>
          </w:p>
        </w:tc>
      </w:tr>
      <w:tr w:rsidR="00CA77DC" w:rsidRPr="00FB47C0" w:rsidTr="00CA77DC">
        <w:trPr>
          <w:trHeight w:val="795"/>
        </w:trPr>
        <w:tc>
          <w:tcPr>
            <w:tcW w:w="2835" w:type="dxa"/>
            <w:tcBorders>
              <w:top w:val="single" w:sz="4" w:space="0" w:color="auto"/>
              <w:bottom w:val="single" w:sz="4" w:space="0" w:color="auto"/>
            </w:tcBorders>
          </w:tcPr>
          <w:p w:rsidR="00CA77DC" w:rsidRPr="00FB47C0" w:rsidRDefault="00CA77DC" w:rsidP="00D41E0E">
            <w:pPr>
              <w:jc w:val="both"/>
              <w:rPr>
                <w:rFonts w:ascii="Times New Roman" w:hAnsi="Times New Roman" w:cs="Times New Roman"/>
              </w:rPr>
            </w:pPr>
            <w:r w:rsidRPr="00FB47C0">
              <w:rPr>
                <w:rFonts w:ascii="Times New Roman" w:hAnsi="Times New Roman" w:cs="Times New Roman"/>
              </w:rPr>
              <w:t>Turtinti grupių edukacines erdves.</w:t>
            </w:r>
          </w:p>
          <w:p w:rsidR="00CA77DC" w:rsidRPr="00FB47C0" w:rsidRDefault="00CA77DC" w:rsidP="00D41E0E">
            <w:pPr>
              <w:jc w:val="both"/>
              <w:rPr>
                <w:rFonts w:ascii="Times New Roman" w:hAnsi="Times New Roman" w:cs="Times New Roman"/>
              </w:rPr>
            </w:pPr>
          </w:p>
        </w:tc>
        <w:tc>
          <w:tcPr>
            <w:tcW w:w="3986" w:type="dxa"/>
            <w:tcBorders>
              <w:top w:val="single" w:sz="4" w:space="0" w:color="auto"/>
              <w:bottom w:val="single" w:sz="4" w:space="0" w:color="auto"/>
            </w:tcBorders>
          </w:tcPr>
          <w:p w:rsidR="00CA77DC" w:rsidRPr="00FB47C0" w:rsidRDefault="00CA77DC" w:rsidP="00D41E0E">
            <w:pPr>
              <w:jc w:val="both"/>
              <w:rPr>
                <w:rFonts w:ascii="Times New Roman" w:hAnsi="Times New Roman" w:cs="Times New Roman"/>
              </w:rPr>
            </w:pPr>
            <w:r w:rsidRPr="00FB47C0">
              <w:rPr>
                <w:rFonts w:ascii="Times New Roman" w:hAnsi="Times New Roman" w:cs="Times New Roman"/>
              </w:rPr>
              <w:t>Vaikų meninės kūrybos erdvės papildytos šviesos stalu.</w:t>
            </w:r>
          </w:p>
        </w:tc>
        <w:tc>
          <w:tcPr>
            <w:tcW w:w="2925" w:type="dxa"/>
            <w:tcBorders>
              <w:top w:val="single" w:sz="4" w:space="0" w:color="auto"/>
              <w:bottom w:val="single" w:sz="4" w:space="0" w:color="auto"/>
            </w:tcBorders>
          </w:tcPr>
          <w:p w:rsidR="00CA77DC" w:rsidRPr="00FB47C0" w:rsidRDefault="00CA77DC" w:rsidP="00D41E0E">
            <w:pPr>
              <w:jc w:val="both"/>
              <w:rPr>
                <w:rFonts w:ascii="Times New Roman" w:hAnsi="Times New Roman" w:cs="Times New Roman"/>
              </w:rPr>
            </w:pPr>
            <w:r w:rsidRPr="00FB47C0">
              <w:rPr>
                <w:rFonts w:ascii="Times New Roman" w:hAnsi="Times New Roman" w:cs="Times New Roman"/>
              </w:rPr>
              <w:t>Uždavinys įgyvendintas.</w:t>
            </w:r>
          </w:p>
        </w:tc>
      </w:tr>
      <w:tr w:rsidR="00CA77DC" w:rsidRPr="00FB47C0" w:rsidTr="002522D0">
        <w:trPr>
          <w:trHeight w:val="1583"/>
        </w:trPr>
        <w:tc>
          <w:tcPr>
            <w:tcW w:w="2835" w:type="dxa"/>
            <w:tcBorders>
              <w:top w:val="single" w:sz="4" w:space="0" w:color="auto"/>
              <w:bottom w:val="single" w:sz="4" w:space="0" w:color="auto"/>
            </w:tcBorders>
          </w:tcPr>
          <w:p w:rsidR="00CA77DC" w:rsidRPr="00FB47C0" w:rsidRDefault="00026BC4" w:rsidP="00D41E0E">
            <w:pPr>
              <w:jc w:val="both"/>
              <w:rPr>
                <w:rFonts w:ascii="Times New Roman" w:hAnsi="Times New Roman" w:cs="Times New Roman"/>
              </w:rPr>
            </w:pPr>
            <w:r w:rsidRPr="00FB47C0">
              <w:rPr>
                <w:rFonts w:ascii="Times New Roman" w:hAnsi="Times New Roman" w:cs="Times New Roman"/>
              </w:rPr>
              <w:t>Intensyviai diegti IKT ugdymo procese</w:t>
            </w:r>
          </w:p>
        </w:tc>
        <w:tc>
          <w:tcPr>
            <w:tcW w:w="3986" w:type="dxa"/>
            <w:tcBorders>
              <w:top w:val="single" w:sz="4" w:space="0" w:color="auto"/>
              <w:bottom w:val="single" w:sz="4" w:space="0" w:color="auto"/>
            </w:tcBorders>
          </w:tcPr>
          <w:p w:rsidR="00CA77DC" w:rsidRPr="00FB47C0" w:rsidRDefault="00026BC4" w:rsidP="00D41E0E">
            <w:pPr>
              <w:jc w:val="both"/>
              <w:rPr>
                <w:rFonts w:ascii="Times New Roman" w:hAnsi="Times New Roman" w:cs="Times New Roman"/>
              </w:rPr>
            </w:pPr>
            <w:r w:rsidRPr="00FB47C0">
              <w:rPr>
                <w:rFonts w:ascii="Times New Roman" w:hAnsi="Times New Roman" w:cs="Times New Roman"/>
              </w:rPr>
              <w:t>Kiekviena grupė aprūpinta kompiuteriu, diegiamos naujos programos. Priešmokyklinės grupės aprūpintos interaktyviomis lentomis. Įdiegti elektroniniai dienynai.</w:t>
            </w:r>
          </w:p>
          <w:p w:rsidR="00026BC4" w:rsidRPr="00FB47C0" w:rsidRDefault="00026BC4" w:rsidP="00D41E0E">
            <w:pPr>
              <w:jc w:val="both"/>
              <w:rPr>
                <w:rFonts w:ascii="Times New Roman" w:hAnsi="Times New Roman" w:cs="Times New Roman"/>
              </w:rPr>
            </w:pPr>
          </w:p>
        </w:tc>
        <w:tc>
          <w:tcPr>
            <w:tcW w:w="2925" w:type="dxa"/>
            <w:tcBorders>
              <w:top w:val="single" w:sz="4" w:space="0" w:color="auto"/>
              <w:bottom w:val="single" w:sz="4" w:space="0" w:color="auto"/>
            </w:tcBorders>
          </w:tcPr>
          <w:p w:rsidR="00CA77DC" w:rsidRPr="00FB47C0" w:rsidRDefault="00026BC4" w:rsidP="00D41E0E">
            <w:pPr>
              <w:jc w:val="both"/>
              <w:rPr>
                <w:rFonts w:ascii="Times New Roman" w:hAnsi="Times New Roman" w:cs="Times New Roman"/>
              </w:rPr>
            </w:pPr>
            <w:r w:rsidRPr="00FB47C0">
              <w:rPr>
                <w:rFonts w:ascii="Times New Roman" w:hAnsi="Times New Roman" w:cs="Times New Roman"/>
              </w:rPr>
              <w:t>Uždavinys įgyvendintas.</w:t>
            </w:r>
          </w:p>
        </w:tc>
      </w:tr>
      <w:tr w:rsidR="00026BC4" w:rsidRPr="00FB47C0" w:rsidTr="00026BC4">
        <w:trPr>
          <w:trHeight w:val="1096"/>
        </w:trPr>
        <w:tc>
          <w:tcPr>
            <w:tcW w:w="2835" w:type="dxa"/>
            <w:tcBorders>
              <w:top w:val="single" w:sz="4" w:space="0" w:color="auto"/>
              <w:bottom w:val="single" w:sz="4" w:space="0" w:color="auto"/>
            </w:tcBorders>
          </w:tcPr>
          <w:p w:rsidR="00026BC4" w:rsidRPr="00FB47C0" w:rsidRDefault="00026BC4" w:rsidP="00D41E0E">
            <w:pPr>
              <w:jc w:val="both"/>
              <w:rPr>
                <w:rFonts w:ascii="Times New Roman" w:hAnsi="Times New Roman" w:cs="Times New Roman"/>
              </w:rPr>
            </w:pPr>
            <w:r w:rsidRPr="00FB47C0">
              <w:rPr>
                <w:rFonts w:ascii="Times New Roman" w:hAnsi="Times New Roman" w:cs="Times New Roman"/>
              </w:rPr>
              <w:t>Parengti naują ikimokyklinio ugdymo programą.</w:t>
            </w:r>
          </w:p>
        </w:tc>
        <w:tc>
          <w:tcPr>
            <w:tcW w:w="3986" w:type="dxa"/>
            <w:tcBorders>
              <w:top w:val="single" w:sz="4" w:space="0" w:color="auto"/>
              <w:bottom w:val="single" w:sz="4" w:space="0" w:color="auto"/>
            </w:tcBorders>
          </w:tcPr>
          <w:p w:rsidR="00026BC4" w:rsidRPr="00FB47C0" w:rsidRDefault="00026BC4" w:rsidP="00D41E0E">
            <w:pPr>
              <w:jc w:val="both"/>
              <w:rPr>
                <w:rFonts w:ascii="Times New Roman" w:hAnsi="Times New Roman" w:cs="Times New Roman"/>
              </w:rPr>
            </w:pPr>
            <w:r w:rsidRPr="00FB47C0">
              <w:rPr>
                <w:rFonts w:ascii="Times New Roman" w:hAnsi="Times New Roman" w:cs="Times New Roman"/>
              </w:rPr>
              <w:t>Sukurta nauja ikimokyklinio ugdymo programa pagal metodines rekomendacijas.</w:t>
            </w:r>
          </w:p>
          <w:p w:rsidR="00026BC4" w:rsidRPr="00FB47C0" w:rsidRDefault="00026BC4" w:rsidP="00D41E0E">
            <w:pPr>
              <w:jc w:val="both"/>
              <w:rPr>
                <w:rFonts w:ascii="Times New Roman" w:hAnsi="Times New Roman" w:cs="Times New Roman"/>
              </w:rPr>
            </w:pPr>
          </w:p>
        </w:tc>
        <w:tc>
          <w:tcPr>
            <w:tcW w:w="2925" w:type="dxa"/>
            <w:tcBorders>
              <w:top w:val="single" w:sz="4" w:space="0" w:color="auto"/>
              <w:bottom w:val="single" w:sz="4" w:space="0" w:color="auto"/>
            </w:tcBorders>
          </w:tcPr>
          <w:p w:rsidR="00026BC4" w:rsidRPr="00FB47C0" w:rsidRDefault="00026BC4" w:rsidP="00D41E0E">
            <w:pPr>
              <w:jc w:val="both"/>
              <w:rPr>
                <w:rFonts w:ascii="Times New Roman" w:hAnsi="Times New Roman" w:cs="Times New Roman"/>
              </w:rPr>
            </w:pPr>
            <w:r w:rsidRPr="00FB47C0">
              <w:rPr>
                <w:rFonts w:ascii="Times New Roman" w:hAnsi="Times New Roman" w:cs="Times New Roman"/>
              </w:rPr>
              <w:t>Uždavinys įgyvendintas.</w:t>
            </w:r>
          </w:p>
        </w:tc>
      </w:tr>
      <w:tr w:rsidR="00026BC4" w:rsidRPr="00FB47C0" w:rsidTr="00A10376">
        <w:trPr>
          <w:trHeight w:val="1848"/>
        </w:trPr>
        <w:tc>
          <w:tcPr>
            <w:tcW w:w="2835" w:type="dxa"/>
            <w:tcBorders>
              <w:top w:val="single" w:sz="4" w:space="0" w:color="auto"/>
              <w:bottom w:val="single" w:sz="4" w:space="0" w:color="auto"/>
            </w:tcBorders>
          </w:tcPr>
          <w:p w:rsidR="00026BC4" w:rsidRPr="00FB47C0" w:rsidRDefault="00026BC4" w:rsidP="00D41E0E">
            <w:pPr>
              <w:jc w:val="both"/>
              <w:rPr>
                <w:rFonts w:ascii="Times New Roman" w:hAnsi="Times New Roman" w:cs="Times New Roman"/>
              </w:rPr>
            </w:pPr>
            <w:r w:rsidRPr="00FB47C0">
              <w:rPr>
                <w:rFonts w:ascii="Times New Roman" w:hAnsi="Times New Roman" w:cs="Times New Roman"/>
              </w:rPr>
              <w:t>Atnaujinti ikimokyklinio ugdymo vaiko pasiekimų aprašą.</w:t>
            </w:r>
          </w:p>
        </w:tc>
        <w:tc>
          <w:tcPr>
            <w:tcW w:w="3986" w:type="dxa"/>
            <w:tcBorders>
              <w:top w:val="single" w:sz="4" w:space="0" w:color="auto"/>
              <w:bottom w:val="single" w:sz="4" w:space="0" w:color="auto"/>
            </w:tcBorders>
          </w:tcPr>
          <w:p w:rsidR="00026BC4" w:rsidRPr="00FB47C0" w:rsidRDefault="00026BC4" w:rsidP="00D41E0E">
            <w:pPr>
              <w:jc w:val="both"/>
              <w:rPr>
                <w:rFonts w:ascii="Times New Roman" w:hAnsi="Times New Roman" w:cs="Times New Roman"/>
              </w:rPr>
            </w:pPr>
            <w:r w:rsidRPr="00FB47C0">
              <w:rPr>
                <w:rFonts w:ascii="Times New Roman" w:hAnsi="Times New Roman" w:cs="Times New Roman"/>
              </w:rPr>
              <w:t>Parengtas ikimokyklinio amžiaus vaiko pasiekimų aprašas.</w:t>
            </w:r>
          </w:p>
          <w:p w:rsidR="00026BC4" w:rsidRPr="00FB47C0" w:rsidRDefault="00026BC4" w:rsidP="00D41E0E">
            <w:pPr>
              <w:jc w:val="both"/>
              <w:rPr>
                <w:rFonts w:ascii="Times New Roman" w:hAnsi="Times New Roman" w:cs="Times New Roman"/>
              </w:rPr>
            </w:pPr>
          </w:p>
        </w:tc>
        <w:tc>
          <w:tcPr>
            <w:tcW w:w="2925" w:type="dxa"/>
            <w:tcBorders>
              <w:top w:val="single" w:sz="4" w:space="0" w:color="auto"/>
              <w:bottom w:val="single" w:sz="4" w:space="0" w:color="auto"/>
            </w:tcBorders>
          </w:tcPr>
          <w:p w:rsidR="00026BC4" w:rsidRPr="00FB47C0" w:rsidRDefault="00026BC4" w:rsidP="00B92949">
            <w:pPr>
              <w:rPr>
                <w:rFonts w:ascii="Times New Roman" w:hAnsi="Times New Roman" w:cs="Times New Roman"/>
              </w:rPr>
            </w:pPr>
            <w:r w:rsidRPr="00FB47C0">
              <w:rPr>
                <w:rFonts w:ascii="Times New Roman" w:hAnsi="Times New Roman" w:cs="Times New Roman"/>
              </w:rPr>
              <w:t xml:space="preserve">Uždavinys įgyvendintas, dirbama pagal   </w:t>
            </w:r>
            <w:r w:rsidR="00A10376" w:rsidRPr="00FB47C0">
              <w:rPr>
                <w:rFonts w:ascii="Times New Roman" w:hAnsi="Times New Roman" w:cs="Times New Roman"/>
              </w:rPr>
              <w:t>LR švietimo ir mokslo ministerijos parengtą ,,Ikimokyklinio amžiaus vaikų pasiekimų aprašą“</w:t>
            </w:r>
            <w:r w:rsidR="00195AE3" w:rsidRPr="00FB47C0">
              <w:rPr>
                <w:rFonts w:ascii="Times New Roman" w:hAnsi="Times New Roman" w:cs="Times New Roman"/>
              </w:rPr>
              <w:t>.</w:t>
            </w:r>
          </w:p>
          <w:p w:rsidR="00A10376" w:rsidRPr="00FB47C0" w:rsidRDefault="00A10376" w:rsidP="00D41E0E">
            <w:pPr>
              <w:jc w:val="both"/>
              <w:rPr>
                <w:rFonts w:ascii="Times New Roman" w:hAnsi="Times New Roman" w:cs="Times New Roman"/>
              </w:rPr>
            </w:pPr>
          </w:p>
        </w:tc>
      </w:tr>
      <w:tr w:rsidR="00A10376" w:rsidRPr="00FB47C0" w:rsidTr="00CA77DC">
        <w:trPr>
          <w:trHeight w:val="625"/>
        </w:trPr>
        <w:tc>
          <w:tcPr>
            <w:tcW w:w="2835" w:type="dxa"/>
            <w:tcBorders>
              <w:top w:val="single" w:sz="4" w:space="0" w:color="auto"/>
            </w:tcBorders>
          </w:tcPr>
          <w:p w:rsidR="00A10376" w:rsidRPr="00FB47C0" w:rsidRDefault="00A10376" w:rsidP="00D41E0E">
            <w:pPr>
              <w:jc w:val="both"/>
              <w:rPr>
                <w:rFonts w:ascii="Times New Roman" w:hAnsi="Times New Roman" w:cs="Times New Roman"/>
              </w:rPr>
            </w:pPr>
            <w:r w:rsidRPr="00FB47C0">
              <w:rPr>
                <w:rFonts w:ascii="Times New Roman" w:hAnsi="Times New Roman" w:cs="Times New Roman"/>
              </w:rPr>
              <w:t>Diegti naujus ugdymo metodus, vykdyti projektus, naudotis interaktyviomis animacinėmis priemonėmis.</w:t>
            </w:r>
          </w:p>
        </w:tc>
        <w:tc>
          <w:tcPr>
            <w:tcW w:w="3986" w:type="dxa"/>
            <w:tcBorders>
              <w:top w:val="single" w:sz="4" w:space="0" w:color="auto"/>
            </w:tcBorders>
          </w:tcPr>
          <w:p w:rsidR="00A10376" w:rsidRPr="00FB47C0" w:rsidRDefault="00A10376" w:rsidP="00D41E0E">
            <w:pPr>
              <w:jc w:val="both"/>
              <w:rPr>
                <w:rFonts w:ascii="Times New Roman" w:hAnsi="Times New Roman" w:cs="Times New Roman"/>
              </w:rPr>
            </w:pPr>
            <w:r w:rsidRPr="00FB47C0">
              <w:rPr>
                <w:rFonts w:ascii="Times New Roman" w:hAnsi="Times New Roman" w:cs="Times New Roman"/>
              </w:rPr>
              <w:t>Diegiamas Regio Emilia metodas. Įgyta priemonė ,,Saulytučiai“, vykdomi sveikati</w:t>
            </w:r>
            <w:r w:rsidR="0046482E" w:rsidRPr="00FB47C0">
              <w:rPr>
                <w:rFonts w:ascii="Times New Roman" w:hAnsi="Times New Roman" w:cs="Times New Roman"/>
              </w:rPr>
              <w:t>n</w:t>
            </w:r>
            <w:r w:rsidRPr="00FB47C0">
              <w:rPr>
                <w:rFonts w:ascii="Times New Roman" w:hAnsi="Times New Roman" w:cs="Times New Roman"/>
              </w:rPr>
              <w:t>gumo, ekologiniai, sporto, socializacijos projektai.</w:t>
            </w:r>
          </w:p>
        </w:tc>
        <w:tc>
          <w:tcPr>
            <w:tcW w:w="2925" w:type="dxa"/>
            <w:tcBorders>
              <w:top w:val="single" w:sz="4" w:space="0" w:color="auto"/>
            </w:tcBorders>
          </w:tcPr>
          <w:p w:rsidR="00A10376" w:rsidRPr="00FB47C0" w:rsidRDefault="00A10376" w:rsidP="00D41E0E">
            <w:pPr>
              <w:jc w:val="both"/>
              <w:rPr>
                <w:rFonts w:ascii="Times New Roman" w:hAnsi="Times New Roman" w:cs="Times New Roman"/>
              </w:rPr>
            </w:pPr>
            <w:r w:rsidRPr="00FB47C0">
              <w:rPr>
                <w:rFonts w:ascii="Times New Roman" w:hAnsi="Times New Roman" w:cs="Times New Roman"/>
              </w:rPr>
              <w:t>Uždavinys įgyvendintas.</w:t>
            </w:r>
          </w:p>
          <w:p w:rsidR="00A10376" w:rsidRPr="00FB47C0" w:rsidRDefault="00A10376" w:rsidP="00D41E0E">
            <w:pPr>
              <w:jc w:val="both"/>
              <w:rPr>
                <w:rFonts w:ascii="Times New Roman" w:hAnsi="Times New Roman" w:cs="Times New Roman"/>
              </w:rPr>
            </w:pPr>
          </w:p>
        </w:tc>
      </w:tr>
    </w:tbl>
    <w:p w:rsidR="00D41E0E" w:rsidRPr="00FB47C0" w:rsidRDefault="00D41E0E" w:rsidP="00D41E0E">
      <w:pPr>
        <w:spacing w:after="0" w:line="240" w:lineRule="auto"/>
        <w:ind w:left="1080"/>
        <w:jc w:val="both"/>
        <w:rPr>
          <w:rFonts w:ascii="Times New Roman" w:hAnsi="Times New Roman" w:cs="Times New Roman"/>
          <w:b/>
        </w:rPr>
      </w:pPr>
    </w:p>
    <w:p w:rsidR="00A10376" w:rsidRPr="00FB47C0" w:rsidRDefault="006F1876" w:rsidP="00D41E0E">
      <w:pPr>
        <w:spacing w:after="0" w:line="240" w:lineRule="auto"/>
        <w:ind w:left="1080"/>
        <w:jc w:val="both"/>
        <w:rPr>
          <w:rFonts w:ascii="Times New Roman" w:hAnsi="Times New Roman" w:cs="Times New Roman"/>
          <w:b/>
        </w:rPr>
      </w:pPr>
      <w:r>
        <w:rPr>
          <w:rFonts w:ascii="Times New Roman" w:hAnsi="Times New Roman" w:cs="Times New Roman"/>
          <w:b/>
        </w:rPr>
        <w:t>2. T</w:t>
      </w:r>
      <w:r w:rsidR="00195AE3" w:rsidRPr="00FB47C0">
        <w:rPr>
          <w:rFonts w:ascii="Times New Roman" w:hAnsi="Times New Roman" w:cs="Times New Roman"/>
          <w:b/>
        </w:rPr>
        <w:t>ikslas – s</w:t>
      </w:r>
      <w:r w:rsidR="00A10376" w:rsidRPr="00FB47C0">
        <w:rPr>
          <w:rFonts w:ascii="Times New Roman" w:hAnsi="Times New Roman" w:cs="Times New Roman"/>
          <w:b/>
        </w:rPr>
        <w:t>olidari ir besimokanti bendruomenė</w:t>
      </w:r>
    </w:p>
    <w:tbl>
      <w:tblPr>
        <w:tblStyle w:val="TableGrid"/>
        <w:tblW w:w="0" w:type="auto"/>
        <w:tblInd w:w="108" w:type="dxa"/>
        <w:tblLook w:val="04A0"/>
      </w:tblPr>
      <w:tblGrid>
        <w:gridCol w:w="2812"/>
        <w:gridCol w:w="4134"/>
        <w:gridCol w:w="2800"/>
      </w:tblGrid>
      <w:tr w:rsidR="00A10376" w:rsidRPr="00FB47C0" w:rsidTr="00DB73BC">
        <w:tc>
          <w:tcPr>
            <w:tcW w:w="2812" w:type="dxa"/>
          </w:tcPr>
          <w:p w:rsidR="00A10376" w:rsidRPr="00FB47C0" w:rsidRDefault="00A10376" w:rsidP="00335BC7">
            <w:pPr>
              <w:jc w:val="both"/>
              <w:rPr>
                <w:rFonts w:ascii="Times New Roman" w:hAnsi="Times New Roman" w:cs="Times New Roman"/>
                <w:b/>
              </w:rPr>
            </w:pPr>
            <w:r w:rsidRPr="00FB47C0">
              <w:rPr>
                <w:rFonts w:ascii="Times New Roman" w:hAnsi="Times New Roman" w:cs="Times New Roman"/>
                <w:b/>
              </w:rPr>
              <w:t>Uždavinys</w:t>
            </w:r>
          </w:p>
        </w:tc>
        <w:tc>
          <w:tcPr>
            <w:tcW w:w="4134" w:type="dxa"/>
          </w:tcPr>
          <w:p w:rsidR="00A10376" w:rsidRPr="00FB47C0" w:rsidRDefault="00A10376" w:rsidP="00335BC7">
            <w:pPr>
              <w:jc w:val="both"/>
              <w:rPr>
                <w:rFonts w:ascii="Times New Roman" w:hAnsi="Times New Roman" w:cs="Times New Roman"/>
                <w:b/>
              </w:rPr>
            </w:pPr>
            <w:r w:rsidRPr="00FB47C0">
              <w:rPr>
                <w:rFonts w:ascii="Times New Roman" w:hAnsi="Times New Roman" w:cs="Times New Roman"/>
                <w:b/>
              </w:rPr>
              <w:t>Planuotas rezultatas</w:t>
            </w:r>
          </w:p>
        </w:tc>
        <w:tc>
          <w:tcPr>
            <w:tcW w:w="2800" w:type="dxa"/>
          </w:tcPr>
          <w:p w:rsidR="00A10376" w:rsidRPr="00FB47C0" w:rsidRDefault="00A10376" w:rsidP="00335BC7">
            <w:pPr>
              <w:jc w:val="both"/>
              <w:rPr>
                <w:rFonts w:ascii="Times New Roman" w:hAnsi="Times New Roman" w:cs="Times New Roman"/>
                <w:b/>
              </w:rPr>
            </w:pPr>
            <w:r w:rsidRPr="00FB47C0">
              <w:rPr>
                <w:rFonts w:ascii="Times New Roman" w:hAnsi="Times New Roman" w:cs="Times New Roman"/>
                <w:b/>
              </w:rPr>
              <w:t>Įsivertinimas</w:t>
            </w:r>
          </w:p>
        </w:tc>
      </w:tr>
      <w:tr w:rsidR="00A10376" w:rsidRPr="00FB47C0" w:rsidTr="00DB73BC">
        <w:tc>
          <w:tcPr>
            <w:tcW w:w="2812" w:type="dxa"/>
          </w:tcPr>
          <w:p w:rsidR="00A10376" w:rsidRPr="00FB47C0" w:rsidRDefault="00A60239" w:rsidP="00D41E0E">
            <w:pPr>
              <w:jc w:val="both"/>
              <w:rPr>
                <w:rFonts w:ascii="Times New Roman" w:hAnsi="Times New Roman" w:cs="Times New Roman"/>
              </w:rPr>
            </w:pPr>
            <w:r w:rsidRPr="00FB47C0">
              <w:rPr>
                <w:rFonts w:ascii="Times New Roman" w:hAnsi="Times New Roman" w:cs="Times New Roman"/>
              </w:rPr>
              <w:t>Stiprinti vadovų vadybines kompetencijas</w:t>
            </w:r>
          </w:p>
        </w:tc>
        <w:tc>
          <w:tcPr>
            <w:tcW w:w="4134" w:type="dxa"/>
          </w:tcPr>
          <w:p w:rsidR="00A10376" w:rsidRPr="00FB47C0" w:rsidRDefault="00A60239" w:rsidP="00D41E0E">
            <w:pPr>
              <w:jc w:val="both"/>
              <w:rPr>
                <w:rFonts w:ascii="Times New Roman" w:hAnsi="Times New Roman" w:cs="Times New Roman"/>
              </w:rPr>
            </w:pPr>
            <w:r w:rsidRPr="00FB47C0">
              <w:rPr>
                <w:rFonts w:ascii="Times New Roman" w:hAnsi="Times New Roman" w:cs="Times New Roman"/>
              </w:rPr>
              <w:t>Išklausyti seminarai ir kursai (ne mažiau 5 dienos per metus)</w:t>
            </w:r>
          </w:p>
        </w:tc>
        <w:tc>
          <w:tcPr>
            <w:tcW w:w="2800" w:type="dxa"/>
          </w:tcPr>
          <w:p w:rsidR="00A10376" w:rsidRPr="00FB47C0" w:rsidRDefault="00A60239" w:rsidP="00D41E0E">
            <w:pPr>
              <w:jc w:val="both"/>
              <w:rPr>
                <w:rFonts w:ascii="Times New Roman" w:hAnsi="Times New Roman" w:cs="Times New Roman"/>
              </w:rPr>
            </w:pPr>
            <w:r w:rsidRPr="00FB47C0">
              <w:rPr>
                <w:rFonts w:ascii="Times New Roman" w:hAnsi="Times New Roman" w:cs="Times New Roman"/>
              </w:rPr>
              <w:t>Uždavinys įgyvendintas</w:t>
            </w:r>
            <w:r w:rsidR="00B92949" w:rsidRPr="00FB47C0">
              <w:rPr>
                <w:rFonts w:ascii="Times New Roman" w:hAnsi="Times New Roman" w:cs="Times New Roman"/>
              </w:rPr>
              <w:t>.</w:t>
            </w:r>
          </w:p>
        </w:tc>
      </w:tr>
      <w:tr w:rsidR="00A10376" w:rsidRPr="00FB47C0" w:rsidTr="00DB73BC">
        <w:tc>
          <w:tcPr>
            <w:tcW w:w="2812" w:type="dxa"/>
          </w:tcPr>
          <w:p w:rsidR="00A10376" w:rsidRPr="00FB47C0" w:rsidRDefault="00A60239" w:rsidP="00D41E0E">
            <w:pPr>
              <w:jc w:val="both"/>
              <w:rPr>
                <w:rFonts w:ascii="Times New Roman" w:hAnsi="Times New Roman" w:cs="Times New Roman"/>
              </w:rPr>
            </w:pPr>
            <w:r w:rsidRPr="00FB47C0">
              <w:rPr>
                <w:rFonts w:ascii="Times New Roman" w:hAnsi="Times New Roman" w:cs="Times New Roman"/>
              </w:rPr>
              <w:t>Sukurti veiksmingą mokytojų kvalifikacijos kėlimo strategiją.</w:t>
            </w:r>
          </w:p>
        </w:tc>
        <w:tc>
          <w:tcPr>
            <w:tcW w:w="4134" w:type="dxa"/>
          </w:tcPr>
          <w:p w:rsidR="00A10376" w:rsidRPr="00FB47C0" w:rsidRDefault="00A60239" w:rsidP="00D41E0E">
            <w:pPr>
              <w:jc w:val="both"/>
              <w:rPr>
                <w:rFonts w:ascii="Times New Roman" w:hAnsi="Times New Roman" w:cs="Times New Roman"/>
              </w:rPr>
            </w:pPr>
            <w:r w:rsidRPr="00FB47C0">
              <w:rPr>
                <w:rFonts w:ascii="Times New Roman" w:hAnsi="Times New Roman" w:cs="Times New Roman"/>
              </w:rPr>
              <w:t>Sukurta mokytojų kvalifikacijos tobulinimo</w:t>
            </w:r>
            <w:r w:rsidR="00FC6856">
              <w:rPr>
                <w:rFonts w:ascii="Times New Roman" w:hAnsi="Times New Roman" w:cs="Times New Roman"/>
              </w:rPr>
              <w:t xml:space="preserve"> programa, skatinanti nuolatinę</w:t>
            </w:r>
            <w:r w:rsidRPr="00FB47C0">
              <w:rPr>
                <w:rFonts w:ascii="Times New Roman" w:hAnsi="Times New Roman" w:cs="Times New Roman"/>
              </w:rPr>
              <w:t xml:space="preserve"> asmeninę ir institucinę motyvaciją.</w:t>
            </w:r>
          </w:p>
        </w:tc>
        <w:tc>
          <w:tcPr>
            <w:tcW w:w="2800" w:type="dxa"/>
          </w:tcPr>
          <w:p w:rsidR="00A10376" w:rsidRPr="00FB47C0" w:rsidRDefault="00A60239" w:rsidP="00D41E0E">
            <w:pPr>
              <w:jc w:val="both"/>
              <w:rPr>
                <w:rFonts w:ascii="Times New Roman" w:hAnsi="Times New Roman" w:cs="Times New Roman"/>
              </w:rPr>
            </w:pPr>
            <w:r w:rsidRPr="00FB47C0">
              <w:rPr>
                <w:rFonts w:ascii="Times New Roman" w:hAnsi="Times New Roman" w:cs="Times New Roman"/>
              </w:rPr>
              <w:t>Uždavinys įgyvendintas iš dalies, kvalifikacijos planai sudaromi 1 metams.</w:t>
            </w:r>
          </w:p>
          <w:p w:rsidR="00A60239" w:rsidRPr="00FB47C0" w:rsidRDefault="00A60239" w:rsidP="00D41E0E">
            <w:pPr>
              <w:jc w:val="both"/>
              <w:rPr>
                <w:rFonts w:ascii="Times New Roman" w:hAnsi="Times New Roman" w:cs="Times New Roman"/>
              </w:rPr>
            </w:pPr>
          </w:p>
        </w:tc>
      </w:tr>
      <w:tr w:rsidR="00A60239" w:rsidRPr="00FB47C0" w:rsidTr="00D77F9C">
        <w:trPr>
          <w:trHeight w:val="1461"/>
        </w:trPr>
        <w:tc>
          <w:tcPr>
            <w:tcW w:w="2812" w:type="dxa"/>
            <w:tcBorders>
              <w:bottom w:val="single" w:sz="4" w:space="0" w:color="auto"/>
            </w:tcBorders>
          </w:tcPr>
          <w:p w:rsidR="00A60239" w:rsidRPr="00FB47C0" w:rsidRDefault="001E47F8" w:rsidP="00D41E0E">
            <w:pPr>
              <w:jc w:val="both"/>
              <w:rPr>
                <w:rFonts w:ascii="Times New Roman" w:hAnsi="Times New Roman" w:cs="Times New Roman"/>
              </w:rPr>
            </w:pPr>
            <w:r w:rsidRPr="00FB47C0">
              <w:rPr>
                <w:rFonts w:ascii="Times New Roman" w:hAnsi="Times New Roman" w:cs="Times New Roman"/>
              </w:rPr>
              <w:t>Tobulinti aptarnaujančio personalo kompetencijas.</w:t>
            </w:r>
          </w:p>
          <w:p w:rsidR="001E47F8" w:rsidRPr="00FB47C0" w:rsidRDefault="001E47F8" w:rsidP="00D41E0E">
            <w:pPr>
              <w:jc w:val="both"/>
              <w:rPr>
                <w:rFonts w:ascii="Times New Roman" w:hAnsi="Times New Roman" w:cs="Times New Roman"/>
              </w:rPr>
            </w:pPr>
          </w:p>
          <w:p w:rsidR="001E47F8" w:rsidRPr="00FB47C0" w:rsidRDefault="001E47F8" w:rsidP="00D41E0E">
            <w:pPr>
              <w:jc w:val="both"/>
              <w:rPr>
                <w:rFonts w:ascii="Times New Roman" w:hAnsi="Times New Roman" w:cs="Times New Roman"/>
              </w:rPr>
            </w:pPr>
          </w:p>
          <w:p w:rsidR="001E47F8" w:rsidRPr="00FB47C0" w:rsidRDefault="001E47F8" w:rsidP="00D41E0E">
            <w:pPr>
              <w:jc w:val="both"/>
              <w:rPr>
                <w:rFonts w:ascii="Times New Roman" w:hAnsi="Times New Roman" w:cs="Times New Roman"/>
              </w:rPr>
            </w:pPr>
          </w:p>
        </w:tc>
        <w:tc>
          <w:tcPr>
            <w:tcW w:w="4134" w:type="dxa"/>
            <w:tcBorders>
              <w:bottom w:val="single" w:sz="4" w:space="0" w:color="auto"/>
            </w:tcBorders>
          </w:tcPr>
          <w:p w:rsidR="00A60239" w:rsidRPr="00FB47C0" w:rsidRDefault="00AF42D1" w:rsidP="00D41E0E">
            <w:pPr>
              <w:jc w:val="both"/>
              <w:rPr>
                <w:rFonts w:ascii="Times New Roman" w:hAnsi="Times New Roman" w:cs="Times New Roman"/>
              </w:rPr>
            </w:pPr>
            <w:r>
              <w:rPr>
                <w:rFonts w:ascii="Times New Roman" w:hAnsi="Times New Roman" w:cs="Times New Roman"/>
              </w:rPr>
              <w:t>Organizuoti auklėtojų padėjėjams</w:t>
            </w:r>
            <w:r w:rsidR="001E47F8" w:rsidRPr="00FB47C0">
              <w:rPr>
                <w:rFonts w:ascii="Times New Roman" w:hAnsi="Times New Roman" w:cs="Times New Roman"/>
              </w:rPr>
              <w:t xml:space="preserve"> mokymus ,,Ikimokyklinio ugdymo pedagogikos ir psichologinių žinių pagrindai“.</w:t>
            </w:r>
          </w:p>
        </w:tc>
        <w:tc>
          <w:tcPr>
            <w:tcW w:w="2800" w:type="dxa"/>
            <w:tcBorders>
              <w:bottom w:val="single" w:sz="4" w:space="0" w:color="auto"/>
            </w:tcBorders>
          </w:tcPr>
          <w:p w:rsidR="00A60239" w:rsidRPr="00FB47C0" w:rsidRDefault="001E47F8" w:rsidP="00D41E0E">
            <w:pPr>
              <w:jc w:val="both"/>
              <w:rPr>
                <w:rFonts w:ascii="Times New Roman" w:hAnsi="Times New Roman" w:cs="Times New Roman"/>
              </w:rPr>
            </w:pPr>
            <w:r w:rsidRPr="00FB47C0">
              <w:rPr>
                <w:rFonts w:ascii="Times New Roman" w:hAnsi="Times New Roman" w:cs="Times New Roman"/>
              </w:rPr>
              <w:t>Uždavinys įgyvendintas iš dalies: organizuotas 1 seminaras.</w:t>
            </w:r>
          </w:p>
        </w:tc>
      </w:tr>
      <w:tr w:rsidR="001E47F8" w:rsidRPr="00FB47C0" w:rsidTr="00D77F9C">
        <w:trPr>
          <w:trHeight w:val="935"/>
        </w:trPr>
        <w:tc>
          <w:tcPr>
            <w:tcW w:w="2812" w:type="dxa"/>
            <w:tcBorders>
              <w:top w:val="single" w:sz="4" w:space="0" w:color="auto"/>
              <w:bottom w:val="single" w:sz="4" w:space="0" w:color="auto"/>
            </w:tcBorders>
          </w:tcPr>
          <w:p w:rsidR="001E47F8" w:rsidRPr="00FB47C0" w:rsidRDefault="00C656A9" w:rsidP="00D41E0E">
            <w:pPr>
              <w:jc w:val="both"/>
              <w:rPr>
                <w:rFonts w:ascii="Times New Roman" w:hAnsi="Times New Roman" w:cs="Times New Roman"/>
              </w:rPr>
            </w:pPr>
            <w:r w:rsidRPr="00FB47C0">
              <w:rPr>
                <w:rFonts w:ascii="Times New Roman" w:hAnsi="Times New Roman" w:cs="Times New Roman"/>
              </w:rPr>
              <w:t>Skatinti pedagogus, turinčius pradinių klasių mokytojos specialybę, persikvalifikuoti.</w:t>
            </w:r>
          </w:p>
          <w:p w:rsidR="001E47F8" w:rsidRPr="00FB47C0" w:rsidRDefault="001E47F8" w:rsidP="00D41E0E">
            <w:pPr>
              <w:jc w:val="both"/>
              <w:rPr>
                <w:rFonts w:ascii="Times New Roman" w:hAnsi="Times New Roman" w:cs="Times New Roman"/>
              </w:rPr>
            </w:pPr>
          </w:p>
        </w:tc>
        <w:tc>
          <w:tcPr>
            <w:tcW w:w="4134" w:type="dxa"/>
            <w:tcBorders>
              <w:top w:val="single" w:sz="4" w:space="0" w:color="auto"/>
              <w:bottom w:val="single" w:sz="4" w:space="0" w:color="auto"/>
            </w:tcBorders>
          </w:tcPr>
          <w:p w:rsidR="001E47F8" w:rsidRPr="00FB47C0" w:rsidRDefault="00C656A9" w:rsidP="00D41E0E">
            <w:pPr>
              <w:jc w:val="both"/>
              <w:rPr>
                <w:rFonts w:ascii="Times New Roman" w:hAnsi="Times New Roman" w:cs="Times New Roman"/>
              </w:rPr>
            </w:pPr>
            <w:r w:rsidRPr="00FB47C0">
              <w:rPr>
                <w:rFonts w:ascii="Times New Roman" w:hAnsi="Times New Roman" w:cs="Times New Roman"/>
              </w:rPr>
              <w:t>Baigtos 3-jų auklėtojų persikvalifikavimo studijos.</w:t>
            </w:r>
          </w:p>
        </w:tc>
        <w:tc>
          <w:tcPr>
            <w:tcW w:w="2800" w:type="dxa"/>
            <w:tcBorders>
              <w:top w:val="single" w:sz="4" w:space="0" w:color="auto"/>
              <w:bottom w:val="single" w:sz="4" w:space="0" w:color="auto"/>
            </w:tcBorders>
          </w:tcPr>
          <w:p w:rsidR="001E47F8" w:rsidRPr="00FB47C0" w:rsidRDefault="00C656A9" w:rsidP="00D41E0E">
            <w:pPr>
              <w:jc w:val="both"/>
              <w:rPr>
                <w:rFonts w:ascii="Times New Roman" w:hAnsi="Times New Roman" w:cs="Times New Roman"/>
              </w:rPr>
            </w:pPr>
            <w:r w:rsidRPr="00FB47C0">
              <w:rPr>
                <w:rFonts w:ascii="Times New Roman" w:hAnsi="Times New Roman" w:cs="Times New Roman"/>
              </w:rPr>
              <w:t>Uždavinys įgyvendintas.</w:t>
            </w:r>
          </w:p>
        </w:tc>
      </w:tr>
      <w:tr w:rsidR="00C656A9" w:rsidRPr="00FB47C0" w:rsidTr="00D77F9C">
        <w:trPr>
          <w:trHeight w:val="1203"/>
        </w:trPr>
        <w:tc>
          <w:tcPr>
            <w:tcW w:w="2812" w:type="dxa"/>
            <w:tcBorders>
              <w:top w:val="single" w:sz="4" w:space="0" w:color="auto"/>
              <w:bottom w:val="single" w:sz="4" w:space="0" w:color="auto"/>
            </w:tcBorders>
          </w:tcPr>
          <w:p w:rsidR="00C656A9" w:rsidRPr="00FB47C0" w:rsidRDefault="00C656A9" w:rsidP="00D41E0E">
            <w:pPr>
              <w:jc w:val="both"/>
              <w:rPr>
                <w:rFonts w:ascii="Times New Roman" w:hAnsi="Times New Roman" w:cs="Times New Roman"/>
              </w:rPr>
            </w:pPr>
            <w:r w:rsidRPr="00FB47C0">
              <w:rPr>
                <w:rFonts w:ascii="Times New Roman" w:hAnsi="Times New Roman" w:cs="Times New Roman"/>
              </w:rPr>
              <w:lastRenderedPageBreak/>
              <w:t>Efektyvinti tėvų švietimą</w:t>
            </w:r>
            <w:r w:rsidR="00195AE3" w:rsidRPr="00FB47C0">
              <w:rPr>
                <w:rFonts w:ascii="Times New Roman" w:hAnsi="Times New Roman" w:cs="Times New Roman"/>
              </w:rPr>
              <w:t>, aktyvinti tėvų tarybos, tėvų komitetų veiklą.</w:t>
            </w:r>
          </w:p>
          <w:p w:rsidR="00C656A9" w:rsidRPr="00FB47C0" w:rsidRDefault="00C656A9" w:rsidP="00D41E0E">
            <w:pPr>
              <w:jc w:val="both"/>
              <w:rPr>
                <w:rFonts w:ascii="Times New Roman" w:hAnsi="Times New Roman" w:cs="Times New Roman"/>
              </w:rPr>
            </w:pPr>
          </w:p>
          <w:p w:rsidR="00C656A9" w:rsidRPr="00FB47C0" w:rsidRDefault="00C656A9" w:rsidP="00D41E0E">
            <w:pPr>
              <w:jc w:val="both"/>
              <w:rPr>
                <w:rFonts w:ascii="Times New Roman" w:hAnsi="Times New Roman" w:cs="Times New Roman"/>
              </w:rPr>
            </w:pPr>
          </w:p>
        </w:tc>
        <w:tc>
          <w:tcPr>
            <w:tcW w:w="4134" w:type="dxa"/>
            <w:tcBorders>
              <w:top w:val="single" w:sz="4" w:space="0" w:color="auto"/>
              <w:bottom w:val="single" w:sz="4" w:space="0" w:color="auto"/>
            </w:tcBorders>
          </w:tcPr>
          <w:p w:rsidR="00C656A9" w:rsidRPr="00FB47C0" w:rsidRDefault="00C656A9" w:rsidP="00D41E0E">
            <w:pPr>
              <w:jc w:val="both"/>
              <w:rPr>
                <w:rFonts w:ascii="Times New Roman" w:hAnsi="Times New Roman" w:cs="Times New Roman"/>
              </w:rPr>
            </w:pPr>
            <w:r w:rsidRPr="00FB47C0">
              <w:rPr>
                <w:rFonts w:ascii="Times New Roman" w:hAnsi="Times New Roman" w:cs="Times New Roman"/>
              </w:rPr>
              <w:t>Paskaitų ciklų, seminarų, tėvų susirinkimų organizavimas. In</w:t>
            </w:r>
            <w:r w:rsidR="00FC6856">
              <w:rPr>
                <w:rFonts w:ascii="Times New Roman" w:hAnsi="Times New Roman" w:cs="Times New Roman"/>
              </w:rPr>
              <w:t>formacijos sklaida interneto</w:t>
            </w:r>
            <w:r w:rsidRPr="00FB47C0">
              <w:rPr>
                <w:rFonts w:ascii="Times New Roman" w:hAnsi="Times New Roman" w:cs="Times New Roman"/>
              </w:rPr>
              <w:t xml:space="preserve"> svetainėje.</w:t>
            </w:r>
          </w:p>
        </w:tc>
        <w:tc>
          <w:tcPr>
            <w:tcW w:w="2800" w:type="dxa"/>
            <w:tcBorders>
              <w:top w:val="single" w:sz="4" w:space="0" w:color="auto"/>
              <w:bottom w:val="single" w:sz="4" w:space="0" w:color="auto"/>
            </w:tcBorders>
          </w:tcPr>
          <w:p w:rsidR="00C656A9" w:rsidRPr="00FB47C0" w:rsidRDefault="00C656A9" w:rsidP="00D41E0E">
            <w:pPr>
              <w:jc w:val="both"/>
              <w:rPr>
                <w:rFonts w:ascii="Times New Roman" w:hAnsi="Times New Roman" w:cs="Times New Roman"/>
              </w:rPr>
            </w:pPr>
            <w:r w:rsidRPr="00FB47C0">
              <w:rPr>
                <w:rFonts w:ascii="Times New Roman" w:hAnsi="Times New Roman" w:cs="Times New Roman"/>
              </w:rPr>
              <w:t>Uždavinys įgyvendintas iš dalies: tėvų švietimas</w:t>
            </w:r>
            <w:r w:rsidR="00195AE3" w:rsidRPr="00FB47C0">
              <w:rPr>
                <w:rFonts w:ascii="Times New Roman" w:hAnsi="Times New Roman" w:cs="Times New Roman"/>
              </w:rPr>
              <w:t xml:space="preserve"> ir įsitraukimas į įstaigos gyvenimą</w:t>
            </w:r>
            <w:r w:rsidRPr="00FB47C0">
              <w:rPr>
                <w:rFonts w:ascii="Times New Roman" w:hAnsi="Times New Roman" w:cs="Times New Roman"/>
              </w:rPr>
              <w:t xml:space="preserve"> nėra efektyvus.</w:t>
            </w:r>
          </w:p>
        </w:tc>
      </w:tr>
      <w:tr w:rsidR="00C656A9" w:rsidRPr="00FB47C0" w:rsidTr="00D77F9C">
        <w:trPr>
          <w:trHeight w:val="1107"/>
        </w:trPr>
        <w:tc>
          <w:tcPr>
            <w:tcW w:w="2812" w:type="dxa"/>
            <w:tcBorders>
              <w:top w:val="single" w:sz="4" w:space="0" w:color="auto"/>
              <w:bottom w:val="single" w:sz="4" w:space="0" w:color="auto"/>
            </w:tcBorders>
          </w:tcPr>
          <w:p w:rsidR="00C656A9" w:rsidRPr="00FB47C0" w:rsidRDefault="00C656A9" w:rsidP="00D41E0E">
            <w:pPr>
              <w:jc w:val="both"/>
              <w:rPr>
                <w:rFonts w:ascii="Times New Roman" w:hAnsi="Times New Roman" w:cs="Times New Roman"/>
              </w:rPr>
            </w:pPr>
            <w:r w:rsidRPr="00FB47C0">
              <w:rPr>
                <w:rFonts w:ascii="Times New Roman" w:hAnsi="Times New Roman" w:cs="Times New Roman"/>
              </w:rPr>
              <w:t>Tobulinti vidaus tvarkos taisykles, darbuotojų pareiginius aprašus</w:t>
            </w:r>
            <w:r w:rsidR="00195AE3" w:rsidRPr="00FB47C0">
              <w:rPr>
                <w:rFonts w:ascii="Times New Roman" w:hAnsi="Times New Roman" w:cs="Times New Roman"/>
              </w:rPr>
              <w:t>.</w:t>
            </w:r>
          </w:p>
          <w:p w:rsidR="00C656A9" w:rsidRPr="00FB47C0" w:rsidRDefault="00C656A9" w:rsidP="00D41E0E">
            <w:pPr>
              <w:jc w:val="both"/>
              <w:rPr>
                <w:rFonts w:ascii="Times New Roman" w:hAnsi="Times New Roman" w:cs="Times New Roman"/>
              </w:rPr>
            </w:pPr>
          </w:p>
        </w:tc>
        <w:tc>
          <w:tcPr>
            <w:tcW w:w="4134" w:type="dxa"/>
            <w:tcBorders>
              <w:top w:val="single" w:sz="4" w:space="0" w:color="auto"/>
              <w:bottom w:val="single" w:sz="4" w:space="0" w:color="auto"/>
            </w:tcBorders>
          </w:tcPr>
          <w:p w:rsidR="00C656A9" w:rsidRPr="00FB47C0" w:rsidRDefault="00195AE3" w:rsidP="00D41E0E">
            <w:pPr>
              <w:jc w:val="both"/>
              <w:rPr>
                <w:rFonts w:ascii="Times New Roman" w:hAnsi="Times New Roman" w:cs="Times New Roman"/>
              </w:rPr>
            </w:pPr>
            <w:r w:rsidRPr="00FB47C0">
              <w:rPr>
                <w:rFonts w:ascii="Times New Roman" w:hAnsi="Times New Roman" w:cs="Times New Roman"/>
              </w:rPr>
              <w:t>Atnaujintos vidaus tvarkos taisyklės, darbuotojų pareiginiai aprašai.</w:t>
            </w:r>
          </w:p>
        </w:tc>
        <w:tc>
          <w:tcPr>
            <w:tcW w:w="2800" w:type="dxa"/>
            <w:tcBorders>
              <w:top w:val="single" w:sz="4" w:space="0" w:color="auto"/>
              <w:bottom w:val="single" w:sz="4" w:space="0" w:color="auto"/>
            </w:tcBorders>
          </w:tcPr>
          <w:p w:rsidR="00C656A9" w:rsidRPr="00FB47C0" w:rsidRDefault="00195AE3" w:rsidP="00D41E0E">
            <w:pPr>
              <w:jc w:val="both"/>
              <w:rPr>
                <w:rFonts w:ascii="Times New Roman" w:hAnsi="Times New Roman" w:cs="Times New Roman"/>
              </w:rPr>
            </w:pPr>
            <w:r w:rsidRPr="00FB47C0">
              <w:rPr>
                <w:rFonts w:ascii="Times New Roman" w:hAnsi="Times New Roman" w:cs="Times New Roman"/>
              </w:rPr>
              <w:t>Uždavinys įgyvendintas.</w:t>
            </w:r>
          </w:p>
        </w:tc>
      </w:tr>
      <w:tr w:rsidR="00195AE3" w:rsidRPr="00FB47C0" w:rsidTr="00D77F9C">
        <w:trPr>
          <w:trHeight w:val="538"/>
        </w:trPr>
        <w:tc>
          <w:tcPr>
            <w:tcW w:w="2812" w:type="dxa"/>
            <w:tcBorders>
              <w:top w:val="single" w:sz="4" w:space="0" w:color="auto"/>
            </w:tcBorders>
          </w:tcPr>
          <w:p w:rsidR="00195AE3" w:rsidRPr="00FB47C0" w:rsidRDefault="00195AE3" w:rsidP="00D41E0E">
            <w:pPr>
              <w:jc w:val="both"/>
              <w:rPr>
                <w:rFonts w:ascii="Times New Roman" w:hAnsi="Times New Roman" w:cs="Times New Roman"/>
              </w:rPr>
            </w:pPr>
            <w:r w:rsidRPr="00FB47C0">
              <w:rPr>
                <w:rFonts w:ascii="Times New Roman" w:hAnsi="Times New Roman" w:cs="Times New Roman"/>
              </w:rPr>
              <w:t>Puoselėti tradicijas, stiprinti bendradarbiavimą su socialiniais partneriais.</w:t>
            </w:r>
          </w:p>
          <w:p w:rsidR="00195AE3" w:rsidRPr="00FB47C0" w:rsidRDefault="00195AE3" w:rsidP="00D41E0E">
            <w:pPr>
              <w:jc w:val="both"/>
              <w:rPr>
                <w:rFonts w:ascii="Times New Roman" w:hAnsi="Times New Roman" w:cs="Times New Roman"/>
              </w:rPr>
            </w:pPr>
          </w:p>
        </w:tc>
        <w:tc>
          <w:tcPr>
            <w:tcW w:w="4134" w:type="dxa"/>
            <w:tcBorders>
              <w:top w:val="single" w:sz="4" w:space="0" w:color="auto"/>
            </w:tcBorders>
          </w:tcPr>
          <w:p w:rsidR="00195AE3" w:rsidRPr="00FB47C0" w:rsidRDefault="00195AE3" w:rsidP="00D41E0E">
            <w:pPr>
              <w:jc w:val="both"/>
              <w:rPr>
                <w:rFonts w:ascii="Times New Roman" w:hAnsi="Times New Roman" w:cs="Times New Roman"/>
              </w:rPr>
            </w:pPr>
            <w:r w:rsidRPr="00FB47C0">
              <w:rPr>
                <w:rFonts w:ascii="Times New Roman" w:hAnsi="Times New Roman" w:cs="Times New Roman"/>
              </w:rPr>
              <w:t>Pravesti renginiai, įgyvendinti projektai (kartu su socialiniais partneriais)</w:t>
            </w:r>
          </w:p>
        </w:tc>
        <w:tc>
          <w:tcPr>
            <w:tcW w:w="2800" w:type="dxa"/>
            <w:tcBorders>
              <w:top w:val="single" w:sz="4" w:space="0" w:color="auto"/>
            </w:tcBorders>
          </w:tcPr>
          <w:p w:rsidR="00195AE3" w:rsidRPr="00FB47C0" w:rsidRDefault="00195AE3" w:rsidP="00D41E0E">
            <w:pPr>
              <w:jc w:val="both"/>
              <w:rPr>
                <w:rFonts w:ascii="Times New Roman" w:hAnsi="Times New Roman" w:cs="Times New Roman"/>
              </w:rPr>
            </w:pPr>
            <w:r w:rsidRPr="00FB47C0">
              <w:rPr>
                <w:rFonts w:ascii="Times New Roman" w:hAnsi="Times New Roman" w:cs="Times New Roman"/>
              </w:rPr>
              <w:t>Uždavinys įgyvendintas.</w:t>
            </w:r>
          </w:p>
        </w:tc>
      </w:tr>
    </w:tbl>
    <w:p w:rsidR="00A10376" w:rsidRPr="00FB47C0" w:rsidRDefault="00A10376" w:rsidP="00D41E0E">
      <w:pPr>
        <w:spacing w:after="0" w:line="240" w:lineRule="auto"/>
        <w:ind w:left="1080"/>
        <w:jc w:val="both"/>
        <w:rPr>
          <w:rFonts w:ascii="Times New Roman" w:hAnsi="Times New Roman" w:cs="Times New Roman"/>
          <w:b/>
        </w:rPr>
      </w:pPr>
    </w:p>
    <w:p w:rsidR="000A090A" w:rsidRPr="00FB47C0" w:rsidRDefault="006F1876" w:rsidP="006F1876">
      <w:pPr>
        <w:pStyle w:val="ListParagraph"/>
        <w:spacing w:after="0" w:line="240" w:lineRule="auto"/>
        <w:ind w:left="1080"/>
        <w:rPr>
          <w:rFonts w:ascii="Times New Roman" w:hAnsi="Times New Roman" w:cs="Times New Roman"/>
          <w:b/>
        </w:rPr>
      </w:pPr>
      <w:r>
        <w:rPr>
          <w:rFonts w:ascii="Times New Roman" w:hAnsi="Times New Roman" w:cs="Times New Roman"/>
          <w:b/>
        </w:rPr>
        <w:t xml:space="preserve">3. </w:t>
      </w:r>
      <w:r w:rsidR="00195AE3" w:rsidRPr="00FB47C0">
        <w:rPr>
          <w:rFonts w:ascii="Times New Roman" w:hAnsi="Times New Roman" w:cs="Times New Roman"/>
          <w:b/>
        </w:rPr>
        <w:t>Tikslas – efektyvi parama ir pagalba vaikui, šeimai</w:t>
      </w:r>
      <w:r w:rsidR="004B3E25" w:rsidRPr="00FB47C0">
        <w:rPr>
          <w:rFonts w:ascii="Times New Roman" w:hAnsi="Times New Roman" w:cs="Times New Roman"/>
          <w:b/>
        </w:rPr>
        <w:t>.</w:t>
      </w:r>
    </w:p>
    <w:tbl>
      <w:tblPr>
        <w:tblStyle w:val="TableGrid"/>
        <w:tblW w:w="0" w:type="auto"/>
        <w:tblInd w:w="108" w:type="dxa"/>
        <w:tblLook w:val="04A0"/>
      </w:tblPr>
      <w:tblGrid>
        <w:gridCol w:w="2835"/>
        <w:gridCol w:w="3969"/>
        <w:gridCol w:w="2942"/>
      </w:tblGrid>
      <w:tr w:rsidR="00195AE3" w:rsidRPr="00FB47C0" w:rsidTr="00D77F9C">
        <w:tc>
          <w:tcPr>
            <w:tcW w:w="2835" w:type="dxa"/>
          </w:tcPr>
          <w:p w:rsidR="00195AE3" w:rsidRPr="00FB47C0" w:rsidRDefault="00195AE3" w:rsidP="00335BC7">
            <w:pPr>
              <w:jc w:val="both"/>
              <w:rPr>
                <w:rFonts w:ascii="Times New Roman" w:hAnsi="Times New Roman" w:cs="Times New Roman"/>
                <w:b/>
              </w:rPr>
            </w:pPr>
            <w:r w:rsidRPr="00FB47C0">
              <w:rPr>
                <w:rFonts w:ascii="Times New Roman" w:hAnsi="Times New Roman" w:cs="Times New Roman"/>
                <w:b/>
              </w:rPr>
              <w:t>Uždavinys</w:t>
            </w:r>
          </w:p>
        </w:tc>
        <w:tc>
          <w:tcPr>
            <w:tcW w:w="3969" w:type="dxa"/>
          </w:tcPr>
          <w:p w:rsidR="00195AE3" w:rsidRPr="00FB47C0" w:rsidRDefault="00195AE3" w:rsidP="00335BC7">
            <w:pPr>
              <w:jc w:val="both"/>
              <w:rPr>
                <w:rFonts w:ascii="Times New Roman" w:hAnsi="Times New Roman" w:cs="Times New Roman"/>
                <w:b/>
              </w:rPr>
            </w:pPr>
            <w:r w:rsidRPr="00FB47C0">
              <w:rPr>
                <w:rFonts w:ascii="Times New Roman" w:hAnsi="Times New Roman" w:cs="Times New Roman"/>
                <w:b/>
              </w:rPr>
              <w:t>Planuotas rezultatas</w:t>
            </w:r>
          </w:p>
        </w:tc>
        <w:tc>
          <w:tcPr>
            <w:tcW w:w="2942" w:type="dxa"/>
          </w:tcPr>
          <w:p w:rsidR="00195AE3" w:rsidRPr="00FB47C0" w:rsidRDefault="00195AE3" w:rsidP="00335BC7">
            <w:pPr>
              <w:jc w:val="both"/>
              <w:rPr>
                <w:rFonts w:ascii="Times New Roman" w:hAnsi="Times New Roman" w:cs="Times New Roman"/>
                <w:b/>
              </w:rPr>
            </w:pPr>
            <w:r w:rsidRPr="00FB47C0">
              <w:rPr>
                <w:rFonts w:ascii="Times New Roman" w:hAnsi="Times New Roman" w:cs="Times New Roman"/>
                <w:b/>
              </w:rPr>
              <w:t>Įsivertinimas</w:t>
            </w:r>
          </w:p>
        </w:tc>
      </w:tr>
      <w:tr w:rsidR="00195AE3" w:rsidRPr="00FB47C0" w:rsidTr="00D77F9C">
        <w:trPr>
          <w:trHeight w:val="1247"/>
        </w:trPr>
        <w:tc>
          <w:tcPr>
            <w:tcW w:w="2835" w:type="dxa"/>
            <w:tcBorders>
              <w:bottom w:val="single" w:sz="4" w:space="0" w:color="auto"/>
            </w:tcBorders>
          </w:tcPr>
          <w:p w:rsidR="00195AE3" w:rsidRPr="00FB47C0" w:rsidRDefault="00195AE3" w:rsidP="00D77F9C">
            <w:pPr>
              <w:rPr>
                <w:rFonts w:ascii="Times New Roman" w:hAnsi="Times New Roman" w:cs="Times New Roman"/>
              </w:rPr>
            </w:pPr>
            <w:r w:rsidRPr="00FB47C0">
              <w:rPr>
                <w:rFonts w:ascii="Times New Roman" w:hAnsi="Times New Roman" w:cs="Times New Roman"/>
              </w:rPr>
              <w:t>Tobulinti Vaiko gerovės komisijos narių kompetencijas.</w:t>
            </w:r>
          </w:p>
        </w:tc>
        <w:tc>
          <w:tcPr>
            <w:tcW w:w="3969" w:type="dxa"/>
            <w:tcBorders>
              <w:bottom w:val="single" w:sz="4" w:space="0" w:color="auto"/>
            </w:tcBorders>
          </w:tcPr>
          <w:p w:rsidR="00195AE3" w:rsidRPr="00FB47C0" w:rsidRDefault="00195AE3" w:rsidP="00BA0CE8">
            <w:pPr>
              <w:jc w:val="both"/>
              <w:rPr>
                <w:rFonts w:ascii="Times New Roman" w:hAnsi="Times New Roman" w:cs="Times New Roman"/>
              </w:rPr>
            </w:pPr>
            <w:r w:rsidRPr="00FB47C0">
              <w:rPr>
                <w:rFonts w:ascii="Times New Roman" w:hAnsi="Times New Roman" w:cs="Times New Roman"/>
              </w:rPr>
              <w:t>Vaiko gerovės komisijos nariai išklauso mokymus dėl kompleksiškai teikiamos pagalbos vaikui, šeimai.</w:t>
            </w:r>
          </w:p>
        </w:tc>
        <w:tc>
          <w:tcPr>
            <w:tcW w:w="2942" w:type="dxa"/>
            <w:tcBorders>
              <w:bottom w:val="single" w:sz="4" w:space="0" w:color="auto"/>
            </w:tcBorders>
          </w:tcPr>
          <w:p w:rsidR="00195AE3" w:rsidRPr="00FB47C0" w:rsidRDefault="00C74EAA" w:rsidP="00BA0CE8">
            <w:pPr>
              <w:jc w:val="both"/>
              <w:rPr>
                <w:rFonts w:ascii="Times New Roman" w:hAnsi="Times New Roman" w:cs="Times New Roman"/>
              </w:rPr>
            </w:pPr>
            <w:r w:rsidRPr="00FB47C0">
              <w:rPr>
                <w:rFonts w:ascii="Times New Roman" w:hAnsi="Times New Roman" w:cs="Times New Roman"/>
              </w:rPr>
              <w:t>Uždavinys įgyvendintas.</w:t>
            </w:r>
          </w:p>
          <w:p w:rsidR="00C74EAA" w:rsidRPr="00FB47C0" w:rsidRDefault="00C74EAA" w:rsidP="00BA0CE8">
            <w:pPr>
              <w:jc w:val="both"/>
              <w:rPr>
                <w:rFonts w:ascii="Times New Roman" w:hAnsi="Times New Roman" w:cs="Times New Roman"/>
              </w:rPr>
            </w:pPr>
          </w:p>
          <w:p w:rsidR="00C74EAA" w:rsidRPr="00FB47C0" w:rsidRDefault="00C74EAA" w:rsidP="00BA0CE8">
            <w:pPr>
              <w:jc w:val="both"/>
              <w:rPr>
                <w:rFonts w:ascii="Times New Roman" w:hAnsi="Times New Roman" w:cs="Times New Roman"/>
              </w:rPr>
            </w:pPr>
          </w:p>
          <w:p w:rsidR="00C74EAA" w:rsidRPr="00FB47C0" w:rsidRDefault="00C74EAA" w:rsidP="00BA0CE8">
            <w:pPr>
              <w:jc w:val="both"/>
              <w:rPr>
                <w:rFonts w:ascii="Times New Roman" w:hAnsi="Times New Roman" w:cs="Times New Roman"/>
              </w:rPr>
            </w:pPr>
          </w:p>
          <w:p w:rsidR="00C74EAA" w:rsidRPr="00FB47C0" w:rsidRDefault="00C74EAA" w:rsidP="00BA0CE8">
            <w:pPr>
              <w:jc w:val="both"/>
              <w:rPr>
                <w:rFonts w:ascii="Times New Roman" w:hAnsi="Times New Roman" w:cs="Times New Roman"/>
              </w:rPr>
            </w:pPr>
          </w:p>
        </w:tc>
      </w:tr>
      <w:tr w:rsidR="00C74EAA" w:rsidRPr="00FB47C0" w:rsidTr="00D77F9C">
        <w:trPr>
          <w:trHeight w:val="1208"/>
        </w:trPr>
        <w:tc>
          <w:tcPr>
            <w:tcW w:w="2835" w:type="dxa"/>
            <w:tcBorders>
              <w:top w:val="single" w:sz="4" w:space="0" w:color="auto"/>
              <w:bottom w:val="single" w:sz="4" w:space="0" w:color="auto"/>
            </w:tcBorders>
          </w:tcPr>
          <w:p w:rsidR="00C74EAA" w:rsidRPr="00FB47C0" w:rsidRDefault="0046482E" w:rsidP="00BA0CE8">
            <w:pPr>
              <w:jc w:val="both"/>
              <w:rPr>
                <w:rFonts w:ascii="Times New Roman" w:hAnsi="Times New Roman" w:cs="Times New Roman"/>
              </w:rPr>
            </w:pPr>
            <w:r w:rsidRPr="00FB47C0">
              <w:rPr>
                <w:rFonts w:ascii="Times New Roman" w:hAnsi="Times New Roman" w:cs="Times New Roman"/>
              </w:rPr>
              <w:t>Sukurti veiksmingą socialinių ir psichologinių poreikių nustatymo ir pagalbos teikimo sistemą.</w:t>
            </w:r>
          </w:p>
        </w:tc>
        <w:tc>
          <w:tcPr>
            <w:tcW w:w="3969" w:type="dxa"/>
            <w:tcBorders>
              <w:top w:val="single" w:sz="4" w:space="0" w:color="auto"/>
              <w:bottom w:val="single" w:sz="4" w:space="0" w:color="auto"/>
            </w:tcBorders>
          </w:tcPr>
          <w:p w:rsidR="00C74EAA" w:rsidRPr="00FB47C0" w:rsidRDefault="0046482E" w:rsidP="00BA0CE8">
            <w:pPr>
              <w:jc w:val="both"/>
              <w:rPr>
                <w:rFonts w:ascii="Times New Roman" w:hAnsi="Times New Roman" w:cs="Times New Roman"/>
              </w:rPr>
            </w:pPr>
            <w:r w:rsidRPr="00FB47C0">
              <w:rPr>
                <w:rFonts w:ascii="Times New Roman" w:hAnsi="Times New Roman" w:cs="Times New Roman"/>
              </w:rPr>
              <w:t>Įsteigtas  psichologo 0,25 et.</w:t>
            </w:r>
          </w:p>
          <w:p w:rsidR="0046482E" w:rsidRPr="00FB47C0" w:rsidRDefault="0046482E" w:rsidP="00BA0CE8">
            <w:pPr>
              <w:jc w:val="both"/>
              <w:rPr>
                <w:rFonts w:ascii="Times New Roman" w:hAnsi="Times New Roman" w:cs="Times New Roman"/>
              </w:rPr>
            </w:pPr>
          </w:p>
          <w:p w:rsidR="0046482E" w:rsidRPr="00FB47C0" w:rsidRDefault="0046482E" w:rsidP="00BA0CE8">
            <w:pPr>
              <w:jc w:val="both"/>
              <w:rPr>
                <w:rFonts w:ascii="Times New Roman" w:hAnsi="Times New Roman" w:cs="Times New Roman"/>
              </w:rPr>
            </w:pPr>
            <w:r w:rsidRPr="00FB47C0">
              <w:rPr>
                <w:rFonts w:ascii="Times New Roman" w:hAnsi="Times New Roman" w:cs="Times New Roman"/>
              </w:rPr>
              <w:t>Aktyviai bendradarbiaujama su  Tauragės PMMC.</w:t>
            </w:r>
          </w:p>
          <w:p w:rsidR="0046482E" w:rsidRPr="00FB47C0" w:rsidRDefault="0046482E" w:rsidP="00BA0CE8">
            <w:pPr>
              <w:jc w:val="both"/>
              <w:rPr>
                <w:rFonts w:ascii="Times New Roman" w:hAnsi="Times New Roman" w:cs="Times New Roman"/>
              </w:rPr>
            </w:pPr>
          </w:p>
        </w:tc>
        <w:tc>
          <w:tcPr>
            <w:tcW w:w="2942" w:type="dxa"/>
            <w:tcBorders>
              <w:top w:val="single" w:sz="4" w:space="0" w:color="auto"/>
              <w:bottom w:val="single" w:sz="4" w:space="0" w:color="auto"/>
            </w:tcBorders>
          </w:tcPr>
          <w:p w:rsidR="00C74EAA" w:rsidRPr="00FB47C0" w:rsidRDefault="0046482E" w:rsidP="00BA0CE8">
            <w:pPr>
              <w:jc w:val="both"/>
              <w:rPr>
                <w:rFonts w:ascii="Times New Roman" w:hAnsi="Times New Roman" w:cs="Times New Roman"/>
              </w:rPr>
            </w:pPr>
            <w:r w:rsidRPr="00FB47C0">
              <w:rPr>
                <w:rFonts w:ascii="Times New Roman" w:hAnsi="Times New Roman" w:cs="Times New Roman"/>
              </w:rPr>
              <w:t>Uždavinys įgyvendintas.</w:t>
            </w:r>
          </w:p>
        </w:tc>
      </w:tr>
      <w:tr w:rsidR="0046482E" w:rsidRPr="00FB47C0" w:rsidTr="00D77F9C">
        <w:trPr>
          <w:trHeight w:val="1512"/>
        </w:trPr>
        <w:tc>
          <w:tcPr>
            <w:tcW w:w="2835" w:type="dxa"/>
            <w:tcBorders>
              <w:top w:val="single" w:sz="4" w:space="0" w:color="auto"/>
              <w:bottom w:val="single" w:sz="4" w:space="0" w:color="auto"/>
            </w:tcBorders>
          </w:tcPr>
          <w:p w:rsidR="0046482E" w:rsidRPr="00FB47C0" w:rsidRDefault="00AF42D1" w:rsidP="00BA0CE8">
            <w:pPr>
              <w:jc w:val="both"/>
              <w:rPr>
                <w:rFonts w:ascii="Times New Roman" w:hAnsi="Times New Roman" w:cs="Times New Roman"/>
              </w:rPr>
            </w:pPr>
            <w:r>
              <w:rPr>
                <w:rFonts w:ascii="Times New Roman" w:hAnsi="Times New Roman" w:cs="Times New Roman"/>
              </w:rPr>
              <w:t>Efektyvinti logopedų</w:t>
            </w:r>
            <w:r w:rsidR="0046482E" w:rsidRPr="00FB47C0">
              <w:rPr>
                <w:rFonts w:ascii="Times New Roman" w:hAnsi="Times New Roman" w:cs="Times New Roman"/>
              </w:rPr>
              <w:t xml:space="preserve"> darbą.</w:t>
            </w:r>
          </w:p>
        </w:tc>
        <w:tc>
          <w:tcPr>
            <w:tcW w:w="3969" w:type="dxa"/>
            <w:tcBorders>
              <w:top w:val="single" w:sz="4" w:space="0" w:color="auto"/>
              <w:bottom w:val="single" w:sz="4" w:space="0" w:color="auto"/>
            </w:tcBorders>
          </w:tcPr>
          <w:p w:rsidR="0046482E" w:rsidRPr="00FB47C0" w:rsidRDefault="00AF42D1" w:rsidP="00BA0CE8">
            <w:pPr>
              <w:jc w:val="both"/>
              <w:rPr>
                <w:rFonts w:ascii="Times New Roman" w:hAnsi="Times New Roman" w:cs="Times New Roman"/>
              </w:rPr>
            </w:pPr>
            <w:r>
              <w:rPr>
                <w:rFonts w:ascii="Times New Roman" w:hAnsi="Times New Roman" w:cs="Times New Roman"/>
              </w:rPr>
              <w:t>Padidinti logopedų</w:t>
            </w:r>
            <w:r w:rsidR="0046482E" w:rsidRPr="00FB47C0">
              <w:rPr>
                <w:rFonts w:ascii="Times New Roman" w:hAnsi="Times New Roman" w:cs="Times New Roman"/>
              </w:rPr>
              <w:t xml:space="preserve"> da</w:t>
            </w:r>
            <w:r w:rsidR="00DB73BC" w:rsidRPr="00FB47C0">
              <w:rPr>
                <w:rFonts w:ascii="Times New Roman" w:hAnsi="Times New Roman" w:cs="Times New Roman"/>
              </w:rPr>
              <w:t>rbo krūviai, pagalba teikiama visiems vaikams, turintiems</w:t>
            </w:r>
            <w:r w:rsidR="0046482E" w:rsidRPr="00FB47C0">
              <w:rPr>
                <w:rFonts w:ascii="Times New Roman" w:hAnsi="Times New Roman" w:cs="Times New Roman"/>
              </w:rPr>
              <w:t xml:space="preserve"> kalbos ir komunikacijos sut</w:t>
            </w:r>
            <w:r w:rsidR="00DB73BC" w:rsidRPr="00FB47C0">
              <w:rPr>
                <w:rFonts w:ascii="Times New Roman" w:hAnsi="Times New Roman" w:cs="Times New Roman"/>
              </w:rPr>
              <w:t>rikimų. Vykdomos konsultacijos tėvams.</w:t>
            </w:r>
          </w:p>
          <w:p w:rsidR="0046482E" w:rsidRPr="00FB47C0" w:rsidRDefault="0046482E" w:rsidP="00BA0CE8">
            <w:pPr>
              <w:jc w:val="both"/>
              <w:rPr>
                <w:rFonts w:ascii="Times New Roman" w:hAnsi="Times New Roman" w:cs="Times New Roman"/>
              </w:rPr>
            </w:pPr>
          </w:p>
        </w:tc>
        <w:tc>
          <w:tcPr>
            <w:tcW w:w="2942" w:type="dxa"/>
            <w:tcBorders>
              <w:top w:val="single" w:sz="4" w:space="0" w:color="auto"/>
              <w:bottom w:val="single" w:sz="4" w:space="0" w:color="auto"/>
            </w:tcBorders>
          </w:tcPr>
          <w:p w:rsidR="0046482E" w:rsidRPr="00FB47C0" w:rsidRDefault="00DB73BC" w:rsidP="00BA0CE8">
            <w:pPr>
              <w:jc w:val="both"/>
              <w:rPr>
                <w:rFonts w:ascii="Times New Roman" w:hAnsi="Times New Roman" w:cs="Times New Roman"/>
              </w:rPr>
            </w:pPr>
            <w:r w:rsidRPr="00FB47C0">
              <w:rPr>
                <w:rFonts w:ascii="Times New Roman" w:hAnsi="Times New Roman" w:cs="Times New Roman"/>
              </w:rPr>
              <w:t>Uždavinys įgyvendintas</w:t>
            </w:r>
            <w:r w:rsidR="00832D76" w:rsidRPr="00FB47C0">
              <w:rPr>
                <w:rFonts w:ascii="Times New Roman" w:hAnsi="Times New Roman" w:cs="Times New Roman"/>
              </w:rPr>
              <w:t>.</w:t>
            </w:r>
          </w:p>
        </w:tc>
      </w:tr>
      <w:tr w:rsidR="00DB73BC" w:rsidRPr="00FB47C0" w:rsidTr="00D77F9C">
        <w:trPr>
          <w:trHeight w:val="679"/>
        </w:trPr>
        <w:tc>
          <w:tcPr>
            <w:tcW w:w="2835" w:type="dxa"/>
            <w:tcBorders>
              <w:top w:val="single" w:sz="4" w:space="0" w:color="auto"/>
            </w:tcBorders>
          </w:tcPr>
          <w:p w:rsidR="00DB73BC" w:rsidRPr="00FB47C0" w:rsidRDefault="00DB73BC" w:rsidP="00BA0CE8">
            <w:pPr>
              <w:jc w:val="both"/>
              <w:rPr>
                <w:rFonts w:ascii="Times New Roman" w:hAnsi="Times New Roman" w:cs="Times New Roman"/>
              </w:rPr>
            </w:pPr>
            <w:r w:rsidRPr="00FB47C0">
              <w:rPr>
                <w:rFonts w:ascii="Times New Roman" w:hAnsi="Times New Roman" w:cs="Times New Roman"/>
              </w:rPr>
              <w:t>Parengti vaikus sėkmingam startui mokykloje</w:t>
            </w:r>
            <w:r w:rsidR="004B3E25" w:rsidRPr="00FB47C0">
              <w:rPr>
                <w:rFonts w:ascii="Times New Roman" w:hAnsi="Times New Roman" w:cs="Times New Roman"/>
              </w:rPr>
              <w:t>.</w:t>
            </w:r>
          </w:p>
        </w:tc>
        <w:tc>
          <w:tcPr>
            <w:tcW w:w="3969" w:type="dxa"/>
            <w:tcBorders>
              <w:top w:val="single" w:sz="4" w:space="0" w:color="auto"/>
            </w:tcBorders>
          </w:tcPr>
          <w:p w:rsidR="00DB73BC" w:rsidRPr="00FB47C0" w:rsidRDefault="00DB73BC" w:rsidP="00BA0CE8">
            <w:pPr>
              <w:jc w:val="both"/>
              <w:rPr>
                <w:rFonts w:ascii="Times New Roman" w:hAnsi="Times New Roman" w:cs="Times New Roman"/>
              </w:rPr>
            </w:pPr>
            <w:r w:rsidRPr="00FB47C0">
              <w:rPr>
                <w:rFonts w:ascii="Times New Roman" w:hAnsi="Times New Roman" w:cs="Times New Roman"/>
              </w:rPr>
              <w:t>Socializacijos projekto vykdymas. Brandumo mokyklai analizės kasmet. Adaptacijos problemų 1-oje klasėje analizė kart</w:t>
            </w:r>
            <w:r w:rsidR="00AF42D1">
              <w:rPr>
                <w:rFonts w:ascii="Times New Roman" w:hAnsi="Times New Roman" w:cs="Times New Roman"/>
              </w:rPr>
              <w:t>u su pradinių klasių mokytojais</w:t>
            </w:r>
            <w:r w:rsidR="00832D76" w:rsidRPr="00FB47C0">
              <w:rPr>
                <w:rFonts w:ascii="Times New Roman" w:hAnsi="Times New Roman" w:cs="Times New Roman"/>
              </w:rPr>
              <w:t>.</w:t>
            </w:r>
          </w:p>
        </w:tc>
        <w:tc>
          <w:tcPr>
            <w:tcW w:w="2942" w:type="dxa"/>
            <w:tcBorders>
              <w:top w:val="single" w:sz="4" w:space="0" w:color="auto"/>
            </w:tcBorders>
          </w:tcPr>
          <w:p w:rsidR="00DB73BC" w:rsidRPr="00FB47C0" w:rsidRDefault="00832D76" w:rsidP="00BA0CE8">
            <w:pPr>
              <w:jc w:val="both"/>
              <w:rPr>
                <w:rFonts w:ascii="Times New Roman" w:hAnsi="Times New Roman" w:cs="Times New Roman"/>
              </w:rPr>
            </w:pPr>
            <w:r w:rsidRPr="00FB47C0">
              <w:rPr>
                <w:rFonts w:ascii="Times New Roman" w:hAnsi="Times New Roman" w:cs="Times New Roman"/>
              </w:rPr>
              <w:t>Uždavinys įvykdytas.</w:t>
            </w:r>
          </w:p>
        </w:tc>
      </w:tr>
      <w:tr w:rsidR="00832D76" w:rsidRPr="00FB47C0" w:rsidTr="00D77F9C">
        <w:trPr>
          <w:trHeight w:val="1418"/>
        </w:trPr>
        <w:tc>
          <w:tcPr>
            <w:tcW w:w="2835" w:type="dxa"/>
            <w:tcBorders>
              <w:bottom w:val="single" w:sz="4" w:space="0" w:color="auto"/>
            </w:tcBorders>
          </w:tcPr>
          <w:p w:rsidR="00832D76" w:rsidRPr="00FB47C0" w:rsidRDefault="00832D76" w:rsidP="00BA0CE8">
            <w:pPr>
              <w:jc w:val="both"/>
              <w:rPr>
                <w:rFonts w:ascii="Times New Roman" w:hAnsi="Times New Roman" w:cs="Times New Roman"/>
              </w:rPr>
            </w:pPr>
            <w:r w:rsidRPr="00FB47C0">
              <w:rPr>
                <w:rFonts w:ascii="Times New Roman" w:hAnsi="Times New Roman" w:cs="Times New Roman"/>
              </w:rPr>
              <w:t>Vykdyti prevencinį darbą</w:t>
            </w:r>
            <w:r w:rsidR="004B3E25" w:rsidRPr="00FB47C0">
              <w:rPr>
                <w:rFonts w:ascii="Times New Roman" w:hAnsi="Times New Roman" w:cs="Times New Roman"/>
              </w:rPr>
              <w:t>.</w:t>
            </w:r>
          </w:p>
          <w:p w:rsidR="004B3E25" w:rsidRPr="00FB47C0" w:rsidRDefault="004B3E25" w:rsidP="00BA0CE8">
            <w:pPr>
              <w:jc w:val="both"/>
              <w:rPr>
                <w:rFonts w:ascii="Times New Roman" w:hAnsi="Times New Roman" w:cs="Times New Roman"/>
              </w:rPr>
            </w:pPr>
          </w:p>
          <w:p w:rsidR="004B3E25" w:rsidRPr="00FB47C0" w:rsidRDefault="004B3E25" w:rsidP="00BA0CE8">
            <w:pPr>
              <w:jc w:val="both"/>
              <w:rPr>
                <w:rFonts w:ascii="Times New Roman" w:hAnsi="Times New Roman" w:cs="Times New Roman"/>
              </w:rPr>
            </w:pPr>
          </w:p>
          <w:p w:rsidR="004B3E25" w:rsidRPr="00FB47C0" w:rsidRDefault="004B3E25" w:rsidP="00BA0CE8">
            <w:pPr>
              <w:jc w:val="both"/>
              <w:rPr>
                <w:rFonts w:ascii="Times New Roman" w:hAnsi="Times New Roman" w:cs="Times New Roman"/>
              </w:rPr>
            </w:pPr>
          </w:p>
          <w:p w:rsidR="004B3E25" w:rsidRPr="00FB47C0" w:rsidRDefault="004B3E25" w:rsidP="00BA0CE8">
            <w:pPr>
              <w:jc w:val="both"/>
              <w:rPr>
                <w:rFonts w:ascii="Times New Roman" w:hAnsi="Times New Roman" w:cs="Times New Roman"/>
              </w:rPr>
            </w:pPr>
          </w:p>
        </w:tc>
        <w:tc>
          <w:tcPr>
            <w:tcW w:w="3969" w:type="dxa"/>
            <w:tcBorders>
              <w:bottom w:val="single" w:sz="4" w:space="0" w:color="auto"/>
            </w:tcBorders>
          </w:tcPr>
          <w:p w:rsidR="00832D76" w:rsidRPr="00FB47C0" w:rsidRDefault="00832D76" w:rsidP="00BA0CE8">
            <w:pPr>
              <w:jc w:val="both"/>
              <w:rPr>
                <w:rFonts w:ascii="Times New Roman" w:hAnsi="Times New Roman" w:cs="Times New Roman"/>
              </w:rPr>
            </w:pPr>
            <w:r w:rsidRPr="00FB47C0">
              <w:rPr>
                <w:rFonts w:ascii="Times New Roman" w:hAnsi="Times New Roman" w:cs="Times New Roman"/>
              </w:rPr>
              <w:t xml:space="preserve">Vykdoma </w:t>
            </w:r>
            <w:r w:rsidR="005F2D32">
              <w:rPr>
                <w:rFonts w:ascii="Times New Roman" w:hAnsi="Times New Roman" w:cs="Times New Roman"/>
              </w:rPr>
              <w:t xml:space="preserve">socialinė </w:t>
            </w:r>
            <w:r w:rsidRPr="00FB47C0">
              <w:rPr>
                <w:rFonts w:ascii="Times New Roman" w:hAnsi="Times New Roman" w:cs="Times New Roman"/>
              </w:rPr>
              <w:t xml:space="preserve">programa </w:t>
            </w:r>
            <w:r w:rsidR="005F2D32">
              <w:rPr>
                <w:rFonts w:ascii="Times New Roman" w:hAnsi="Times New Roman" w:cs="Times New Roman"/>
              </w:rPr>
              <w:t xml:space="preserve"> </w:t>
            </w:r>
            <w:r w:rsidRPr="00FB47C0">
              <w:rPr>
                <w:rFonts w:ascii="Times New Roman" w:hAnsi="Times New Roman" w:cs="Times New Roman"/>
              </w:rPr>
              <w:t>,,Zipio draugai“,</w:t>
            </w:r>
            <w:r w:rsidR="005F2D32">
              <w:rPr>
                <w:rFonts w:ascii="Times New Roman" w:hAnsi="Times New Roman" w:cs="Times New Roman"/>
              </w:rPr>
              <w:t xml:space="preserve"> psichologinė programa ,,Kimochis“,</w:t>
            </w:r>
            <w:r w:rsidRPr="00FB47C0">
              <w:rPr>
                <w:rFonts w:ascii="Times New Roman" w:hAnsi="Times New Roman" w:cs="Times New Roman"/>
              </w:rPr>
              <w:t xml:space="preserve"> projektas ,,Žibuoklės mokykloje“, pažymimos dienos: Tolerancijos, Draugų, Savaitė be patyčių</w:t>
            </w:r>
          </w:p>
        </w:tc>
        <w:tc>
          <w:tcPr>
            <w:tcW w:w="2942" w:type="dxa"/>
            <w:tcBorders>
              <w:bottom w:val="single" w:sz="4" w:space="0" w:color="auto"/>
            </w:tcBorders>
          </w:tcPr>
          <w:p w:rsidR="00832D76" w:rsidRPr="00FB47C0" w:rsidRDefault="004B3E25" w:rsidP="00BA0CE8">
            <w:pPr>
              <w:jc w:val="both"/>
              <w:rPr>
                <w:rFonts w:ascii="Times New Roman" w:hAnsi="Times New Roman" w:cs="Times New Roman"/>
              </w:rPr>
            </w:pPr>
            <w:r w:rsidRPr="00FB47C0">
              <w:rPr>
                <w:rFonts w:ascii="Times New Roman" w:hAnsi="Times New Roman" w:cs="Times New Roman"/>
              </w:rPr>
              <w:t>Uždavinys įgyvendintas.</w:t>
            </w:r>
          </w:p>
        </w:tc>
      </w:tr>
      <w:tr w:rsidR="004B3E25" w:rsidRPr="00FB47C0" w:rsidTr="00D77F9C">
        <w:trPr>
          <w:trHeight w:val="978"/>
        </w:trPr>
        <w:tc>
          <w:tcPr>
            <w:tcW w:w="2835" w:type="dxa"/>
            <w:tcBorders>
              <w:top w:val="single" w:sz="4" w:space="0" w:color="auto"/>
              <w:bottom w:val="single" w:sz="4" w:space="0" w:color="auto"/>
            </w:tcBorders>
          </w:tcPr>
          <w:p w:rsidR="004B3E25" w:rsidRPr="00FB47C0" w:rsidRDefault="004B3E25" w:rsidP="00BA0CE8">
            <w:pPr>
              <w:jc w:val="both"/>
              <w:rPr>
                <w:rFonts w:ascii="Times New Roman" w:hAnsi="Times New Roman" w:cs="Times New Roman"/>
              </w:rPr>
            </w:pPr>
            <w:r w:rsidRPr="00FB47C0">
              <w:rPr>
                <w:rFonts w:ascii="Times New Roman" w:hAnsi="Times New Roman" w:cs="Times New Roman"/>
              </w:rPr>
              <w:t>Taikyti diferencijuotus darželio maitinimo ir lankymo modelius.</w:t>
            </w:r>
          </w:p>
          <w:p w:rsidR="004B3E25" w:rsidRPr="00FB47C0" w:rsidRDefault="004B3E25" w:rsidP="00BA0CE8">
            <w:pPr>
              <w:jc w:val="both"/>
              <w:rPr>
                <w:rFonts w:ascii="Times New Roman" w:hAnsi="Times New Roman" w:cs="Times New Roman"/>
              </w:rPr>
            </w:pPr>
          </w:p>
        </w:tc>
        <w:tc>
          <w:tcPr>
            <w:tcW w:w="3969" w:type="dxa"/>
            <w:tcBorders>
              <w:top w:val="single" w:sz="4" w:space="0" w:color="auto"/>
              <w:bottom w:val="single" w:sz="4" w:space="0" w:color="auto"/>
            </w:tcBorders>
          </w:tcPr>
          <w:p w:rsidR="004B3E25" w:rsidRPr="00FB47C0" w:rsidRDefault="004B3E25" w:rsidP="00BA0CE8">
            <w:pPr>
              <w:jc w:val="both"/>
              <w:rPr>
                <w:rFonts w:ascii="Times New Roman" w:hAnsi="Times New Roman" w:cs="Times New Roman"/>
              </w:rPr>
            </w:pPr>
            <w:r w:rsidRPr="00FB47C0">
              <w:rPr>
                <w:rFonts w:ascii="Times New Roman" w:hAnsi="Times New Roman" w:cs="Times New Roman"/>
              </w:rPr>
              <w:t>Tėvai turi galimybę rinktis keletą</w:t>
            </w:r>
            <w:r w:rsidR="00FC6856">
              <w:rPr>
                <w:rFonts w:ascii="Times New Roman" w:hAnsi="Times New Roman" w:cs="Times New Roman"/>
              </w:rPr>
              <w:t xml:space="preserve"> vaikų darželio lankymo modelių bei maitinimų skaičių</w:t>
            </w:r>
            <w:r w:rsidRPr="00FB47C0">
              <w:rPr>
                <w:rFonts w:ascii="Times New Roman" w:hAnsi="Times New Roman" w:cs="Times New Roman"/>
              </w:rPr>
              <w:t>.</w:t>
            </w:r>
          </w:p>
        </w:tc>
        <w:tc>
          <w:tcPr>
            <w:tcW w:w="2942" w:type="dxa"/>
            <w:tcBorders>
              <w:top w:val="single" w:sz="4" w:space="0" w:color="auto"/>
              <w:bottom w:val="single" w:sz="4" w:space="0" w:color="auto"/>
            </w:tcBorders>
          </w:tcPr>
          <w:p w:rsidR="004B3E25" w:rsidRPr="00FB47C0" w:rsidRDefault="004B3E25" w:rsidP="00BA0CE8">
            <w:pPr>
              <w:jc w:val="both"/>
              <w:rPr>
                <w:rFonts w:ascii="Times New Roman" w:hAnsi="Times New Roman" w:cs="Times New Roman"/>
              </w:rPr>
            </w:pPr>
            <w:r w:rsidRPr="00FB47C0">
              <w:rPr>
                <w:rFonts w:ascii="Times New Roman" w:hAnsi="Times New Roman" w:cs="Times New Roman"/>
              </w:rPr>
              <w:t>Uždavinys įgyvendintas.</w:t>
            </w:r>
          </w:p>
        </w:tc>
      </w:tr>
      <w:tr w:rsidR="004B3E25" w:rsidRPr="00FB47C0" w:rsidTr="00D77F9C">
        <w:trPr>
          <w:trHeight w:val="1150"/>
        </w:trPr>
        <w:tc>
          <w:tcPr>
            <w:tcW w:w="2835" w:type="dxa"/>
            <w:tcBorders>
              <w:top w:val="single" w:sz="4" w:space="0" w:color="auto"/>
              <w:bottom w:val="single" w:sz="4" w:space="0" w:color="auto"/>
            </w:tcBorders>
          </w:tcPr>
          <w:p w:rsidR="004B3E25" w:rsidRPr="00FB47C0" w:rsidRDefault="004B3E25" w:rsidP="00BA0CE8">
            <w:pPr>
              <w:jc w:val="both"/>
              <w:rPr>
                <w:rFonts w:ascii="Times New Roman" w:hAnsi="Times New Roman" w:cs="Times New Roman"/>
              </w:rPr>
            </w:pPr>
            <w:r w:rsidRPr="00FB47C0">
              <w:rPr>
                <w:rFonts w:ascii="Times New Roman" w:hAnsi="Times New Roman" w:cs="Times New Roman"/>
              </w:rPr>
              <w:t>Įsteigti šeštadieninę grupę.</w:t>
            </w:r>
          </w:p>
          <w:p w:rsidR="004B3E25" w:rsidRPr="00FB47C0" w:rsidRDefault="004B3E25" w:rsidP="00BA0CE8">
            <w:pPr>
              <w:jc w:val="both"/>
              <w:rPr>
                <w:rFonts w:ascii="Times New Roman" w:hAnsi="Times New Roman" w:cs="Times New Roman"/>
              </w:rPr>
            </w:pPr>
          </w:p>
          <w:p w:rsidR="004B3E25" w:rsidRPr="00FB47C0" w:rsidRDefault="004B3E25" w:rsidP="00BA0CE8">
            <w:pPr>
              <w:jc w:val="both"/>
              <w:rPr>
                <w:rFonts w:ascii="Times New Roman" w:hAnsi="Times New Roman" w:cs="Times New Roman"/>
              </w:rPr>
            </w:pPr>
          </w:p>
          <w:p w:rsidR="002522D0" w:rsidRPr="00FB47C0" w:rsidRDefault="002522D0" w:rsidP="00BA0CE8">
            <w:pPr>
              <w:jc w:val="both"/>
              <w:rPr>
                <w:rFonts w:ascii="Times New Roman" w:hAnsi="Times New Roman" w:cs="Times New Roman"/>
              </w:rPr>
            </w:pPr>
          </w:p>
        </w:tc>
        <w:tc>
          <w:tcPr>
            <w:tcW w:w="3969" w:type="dxa"/>
            <w:tcBorders>
              <w:top w:val="single" w:sz="4" w:space="0" w:color="auto"/>
              <w:bottom w:val="single" w:sz="4" w:space="0" w:color="auto"/>
            </w:tcBorders>
          </w:tcPr>
          <w:p w:rsidR="004B3E25" w:rsidRPr="00FB47C0" w:rsidRDefault="004B3E25" w:rsidP="00BA0CE8">
            <w:pPr>
              <w:jc w:val="both"/>
              <w:rPr>
                <w:rFonts w:ascii="Times New Roman" w:hAnsi="Times New Roman" w:cs="Times New Roman"/>
              </w:rPr>
            </w:pPr>
            <w:r w:rsidRPr="00FB47C0">
              <w:rPr>
                <w:rFonts w:ascii="Times New Roman" w:hAnsi="Times New Roman" w:cs="Times New Roman"/>
              </w:rPr>
              <w:t>Grupė įsteigta pagal verslo liudijimą, nuomojant patalpas</w:t>
            </w:r>
            <w:r w:rsidR="002522D0" w:rsidRPr="00FB47C0">
              <w:rPr>
                <w:rFonts w:ascii="Times New Roman" w:hAnsi="Times New Roman" w:cs="Times New Roman"/>
              </w:rPr>
              <w:t>.</w:t>
            </w:r>
          </w:p>
        </w:tc>
        <w:tc>
          <w:tcPr>
            <w:tcW w:w="2942" w:type="dxa"/>
            <w:tcBorders>
              <w:top w:val="single" w:sz="4" w:space="0" w:color="auto"/>
              <w:bottom w:val="single" w:sz="4" w:space="0" w:color="auto"/>
            </w:tcBorders>
          </w:tcPr>
          <w:p w:rsidR="004B3E25" w:rsidRPr="00FB47C0" w:rsidRDefault="004B3E25" w:rsidP="002522D0">
            <w:pPr>
              <w:rPr>
                <w:rFonts w:ascii="Times New Roman" w:hAnsi="Times New Roman" w:cs="Times New Roman"/>
              </w:rPr>
            </w:pPr>
            <w:r w:rsidRPr="00FB47C0">
              <w:rPr>
                <w:rFonts w:ascii="Times New Roman" w:hAnsi="Times New Roman" w:cs="Times New Roman"/>
              </w:rPr>
              <w:t>Uždavinys buvo įgyvendintas , tačiau neatsiradus paklausai</w:t>
            </w:r>
            <w:r w:rsidR="002522D0" w:rsidRPr="00FB47C0">
              <w:rPr>
                <w:rFonts w:ascii="Times New Roman" w:hAnsi="Times New Roman" w:cs="Times New Roman"/>
              </w:rPr>
              <w:t>, grupė veikė tik 2 mėn.</w:t>
            </w:r>
          </w:p>
        </w:tc>
      </w:tr>
      <w:tr w:rsidR="002522D0" w:rsidRPr="00FB47C0" w:rsidTr="00D77F9C">
        <w:trPr>
          <w:trHeight w:val="1057"/>
        </w:trPr>
        <w:tc>
          <w:tcPr>
            <w:tcW w:w="2835" w:type="dxa"/>
            <w:tcBorders>
              <w:top w:val="single" w:sz="4" w:space="0" w:color="auto"/>
              <w:bottom w:val="single" w:sz="4" w:space="0" w:color="auto"/>
            </w:tcBorders>
          </w:tcPr>
          <w:p w:rsidR="002522D0" w:rsidRPr="00FB47C0" w:rsidRDefault="002522D0" w:rsidP="00BA0CE8">
            <w:pPr>
              <w:jc w:val="both"/>
              <w:rPr>
                <w:rFonts w:ascii="Times New Roman" w:hAnsi="Times New Roman" w:cs="Times New Roman"/>
              </w:rPr>
            </w:pPr>
            <w:r w:rsidRPr="00FB47C0">
              <w:rPr>
                <w:rFonts w:ascii="Times New Roman" w:hAnsi="Times New Roman" w:cs="Times New Roman"/>
              </w:rPr>
              <w:lastRenderedPageBreak/>
              <w:t>Steigti papildomo ugdymo būrelius pagal tėvų pageidavimus.</w:t>
            </w:r>
          </w:p>
          <w:p w:rsidR="002522D0" w:rsidRPr="00FB47C0" w:rsidRDefault="002522D0" w:rsidP="00BA0CE8">
            <w:pPr>
              <w:jc w:val="both"/>
              <w:rPr>
                <w:rFonts w:ascii="Times New Roman" w:hAnsi="Times New Roman" w:cs="Times New Roman"/>
              </w:rPr>
            </w:pPr>
          </w:p>
        </w:tc>
        <w:tc>
          <w:tcPr>
            <w:tcW w:w="3969" w:type="dxa"/>
            <w:tcBorders>
              <w:top w:val="single" w:sz="4" w:space="0" w:color="auto"/>
              <w:bottom w:val="single" w:sz="4" w:space="0" w:color="auto"/>
            </w:tcBorders>
          </w:tcPr>
          <w:p w:rsidR="002522D0" w:rsidRPr="00FB47C0" w:rsidRDefault="002522D0" w:rsidP="00BA0CE8">
            <w:pPr>
              <w:jc w:val="both"/>
              <w:rPr>
                <w:rFonts w:ascii="Times New Roman" w:hAnsi="Times New Roman" w:cs="Times New Roman"/>
              </w:rPr>
            </w:pPr>
            <w:r w:rsidRPr="00FB47C0">
              <w:rPr>
                <w:rFonts w:ascii="Times New Roman" w:hAnsi="Times New Roman" w:cs="Times New Roman"/>
              </w:rPr>
              <w:t>Atlikta apklausa.</w:t>
            </w:r>
          </w:p>
          <w:p w:rsidR="002522D0" w:rsidRPr="00FB47C0" w:rsidRDefault="002522D0" w:rsidP="00BA0CE8">
            <w:pPr>
              <w:jc w:val="both"/>
              <w:rPr>
                <w:rFonts w:ascii="Times New Roman" w:hAnsi="Times New Roman" w:cs="Times New Roman"/>
              </w:rPr>
            </w:pPr>
            <w:r w:rsidRPr="00FB47C0">
              <w:rPr>
                <w:rFonts w:ascii="Times New Roman" w:hAnsi="Times New Roman" w:cs="Times New Roman"/>
              </w:rPr>
              <w:t>Veikia papildomi būreliai pagal tėvų pageidavimus.</w:t>
            </w:r>
          </w:p>
        </w:tc>
        <w:tc>
          <w:tcPr>
            <w:tcW w:w="2942" w:type="dxa"/>
            <w:tcBorders>
              <w:top w:val="single" w:sz="4" w:space="0" w:color="auto"/>
              <w:bottom w:val="single" w:sz="4" w:space="0" w:color="auto"/>
            </w:tcBorders>
          </w:tcPr>
          <w:p w:rsidR="002522D0" w:rsidRPr="00FB47C0" w:rsidRDefault="002522D0" w:rsidP="002522D0">
            <w:pPr>
              <w:rPr>
                <w:rFonts w:ascii="Times New Roman" w:hAnsi="Times New Roman" w:cs="Times New Roman"/>
              </w:rPr>
            </w:pPr>
            <w:r w:rsidRPr="00FB47C0">
              <w:rPr>
                <w:rFonts w:ascii="Times New Roman" w:hAnsi="Times New Roman" w:cs="Times New Roman"/>
              </w:rPr>
              <w:t>Uždavinys įgyvendintas.</w:t>
            </w:r>
          </w:p>
        </w:tc>
      </w:tr>
      <w:tr w:rsidR="002522D0" w:rsidRPr="00FB47C0" w:rsidTr="00D77F9C">
        <w:trPr>
          <w:trHeight w:val="1139"/>
        </w:trPr>
        <w:tc>
          <w:tcPr>
            <w:tcW w:w="2835" w:type="dxa"/>
            <w:tcBorders>
              <w:top w:val="single" w:sz="4" w:space="0" w:color="auto"/>
            </w:tcBorders>
          </w:tcPr>
          <w:p w:rsidR="002522D0" w:rsidRPr="00FB47C0" w:rsidRDefault="002522D0" w:rsidP="00BA0CE8">
            <w:pPr>
              <w:jc w:val="both"/>
              <w:rPr>
                <w:rFonts w:ascii="Times New Roman" w:hAnsi="Times New Roman" w:cs="Times New Roman"/>
              </w:rPr>
            </w:pPr>
            <w:r w:rsidRPr="00FB47C0">
              <w:rPr>
                <w:rFonts w:ascii="Times New Roman" w:hAnsi="Times New Roman" w:cs="Times New Roman"/>
              </w:rPr>
              <w:t>Aktyvinti darbą su rizikos šeimomis</w:t>
            </w:r>
          </w:p>
          <w:p w:rsidR="002522D0" w:rsidRPr="00FB47C0" w:rsidRDefault="002522D0" w:rsidP="00BA0CE8">
            <w:pPr>
              <w:jc w:val="both"/>
              <w:rPr>
                <w:rFonts w:ascii="Times New Roman" w:hAnsi="Times New Roman" w:cs="Times New Roman"/>
              </w:rPr>
            </w:pPr>
          </w:p>
          <w:p w:rsidR="002522D0" w:rsidRPr="00FB47C0" w:rsidRDefault="002522D0" w:rsidP="00BA0CE8">
            <w:pPr>
              <w:jc w:val="both"/>
              <w:rPr>
                <w:rFonts w:ascii="Times New Roman" w:hAnsi="Times New Roman" w:cs="Times New Roman"/>
              </w:rPr>
            </w:pPr>
          </w:p>
        </w:tc>
        <w:tc>
          <w:tcPr>
            <w:tcW w:w="3969" w:type="dxa"/>
            <w:tcBorders>
              <w:top w:val="single" w:sz="4" w:space="0" w:color="auto"/>
            </w:tcBorders>
          </w:tcPr>
          <w:p w:rsidR="002522D0" w:rsidRPr="00FB47C0" w:rsidRDefault="002522D0" w:rsidP="00BA0CE8">
            <w:pPr>
              <w:jc w:val="both"/>
              <w:rPr>
                <w:rFonts w:ascii="Times New Roman" w:hAnsi="Times New Roman" w:cs="Times New Roman"/>
              </w:rPr>
            </w:pPr>
            <w:r w:rsidRPr="00FB47C0">
              <w:rPr>
                <w:rFonts w:ascii="Times New Roman" w:hAnsi="Times New Roman" w:cs="Times New Roman"/>
              </w:rPr>
              <w:t>Savalaikis tokių šeimų indentifikavimas, pedagoginės ir materialinės pagalbos teikimas, aktyvus bendradarbiavimas su VT.</w:t>
            </w:r>
          </w:p>
        </w:tc>
        <w:tc>
          <w:tcPr>
            <w:tcW w:w="2942" w:type="dxa"/>
            <w:tcBorders>
              <w:top w:val="single" w:sz="4" w:space="0" w:color="auto"/>
            </w:tcBorders>
          </w:tcPr>
          <w:p w:rsidR="002522D0" w:rsidRPr="00FB47C0" w:rsidRDefault="002522D0" w:rsidP="002522D0">
            <w:pPr>
              <w:rPr>
                <w:rFonts w:ascii="Times New Roman" w:hAnsi="Times New Roman" w:cs="Times New Roman"/>
              </w:rPr>
            </w:pPr>
            <w:r w:rsidRPr="00FB47C0">
              <w:rPr>
                <w:rFonts w:ascii="Times New Roman" w:hAnsi="Times New Roman" w:cs="Times New Roman"/>
              </w:rPr>
              <w:t>Uždavinys įgyvendintas.</w:t>
            </w:r>
          </w:p>
        </w:tc>
      </w:tr>
    </w:tbl>
    <w:p w:rsidR="000A090A" w:rsidRPr="00FB47C0" w:rsidRDefault="000A090A" w:rsidP="00BA0CE8">
      <w:pPr>
        <w:spacing w:after="0" w:line="240" w:lineRule="auto"/>
        <w:ind w:firstLine="360"/>
        <w:jc w:val="both"/>
        <w:rPr>
          <w:rFonts w:ascii="Times New Roman" w:hAnsi="Times New Roman" w:cs="Times New Roman"/>
        </w:rPr>
      </w:pPr>
    </w:p>
    <w:p w:rsidR="000A090A" w:rsidRPr="00FB47C0" w:rsidRDefault="006F1876" w:rsidP="006F1876">
      <w:pPr>
        <w:pStyle w:val="ListParagraph"/>
        <w:spacing w:after="0" w:line="240" w:lineRule="auto"/>
        <w:ind w:left="1080"/>
        <w:jc w:val="both"/>
        <w:rPr>
          <w:rFonts w:ascii="Times New Roman" w:hAnsi="Times New Roman" w:cs="Times New Roman"/>
          <w:b/>
        </w:rPr>
      </w:pPr>
      <w:r>
        <w:rPr>
          <w:rFonts w:ascii="Times New Roman" w:hAnsi="Times New Roman" w:cs="Times New Roman"/>
          <w:b/>
        </w:rPr>
        <w:t xml:space="preserve">4. </w:t>
      </w:r>
      <w:r w:rsidR="002522D0" w:rsidRPr="00FB47C0">
        <w:rPr>
          <w:rFonts w:ascii="Times New Roman" w:hAnsi="Times New Roman" w:cs="Times New Roman"/>
          <w:b/>
        </w:rPr>
        <w:t>Tikslas – saugi ir sveika ugdymo aplinka.</w:t>
      </w:r>
    </w:p>
    <w:tbl>
      <w:tblPr>
        <w:tblStyle w:val="TableGrid"/>
        <w:tblW w:w="0" w:type="auto"/>
        <w:tblInd w:w="-34" w:type="dxa"/>
        <w:tblLook w:val="04A0"/>
      </w:tblPr>
      <w:tblGrid>
        <w:gridCol w:w="3403"/>
        <w:gridCol w:w="3560"/>
        <w:gridCol w:w="2925"/>
      </w:tblGrid>
      <w:tr w:rsidR="002522D0" w:rsidRPr="00FB47C0" w:rsidTr="002522D0">
        <w:tc>
          <w:tcPr>
            <w:tcW w:w="3403" w:type="dxa"/>
          </w:tcPr>
          <w:p w:rsidR="002522D0" w:rsidRPr="00FB47C0" w:rsidRDefault="002522D0" w:rsidP="00335BC7">
            <w:pPr>
              <w:jc w:val="both"/>
              <w:rPr>
                <w:rFonts w:ascii="Times New Roman" w:hAnsi="Times New Roman" w:cs="Times New Roman"/>
                <w:b/>
              </w:rPr>
            </w:pPr>
            <w:r w:rsidRPr="00FB47C0">
              <w:rPr>
                <w:rFonts w:ascii="Times New Roman" w:hAnsi="Times New Roman" w:cs="Times New Roman"/>
                <w:b/>
              </w:rPr>
              <w:t>Uždavinys</w:t>
            </w:r>
          </w:p>
        </w:tc>
        <w:tc>
          <w:tcPr>
            <w:tcW w:w="3560" w:type="dxa"/>
          </w:tcPr>
          <w:p w:rsidR="002522D0" w:rsidRPr="00FB47C0" w:rsidRDefault="002522D0" w:rsidP="00335BC7">
            <w:pPr>
              <w:jc w:val="both"/>
              <w:rPr>
                <w:rFonts w:ascii="Times New Roman" w:hAnsi="Times New Roman" w:cs="Times New Roman"/>
                <w:b/>
              </w:rPr>
            </w:pPr>
            <w:r w:rsidRPr="00FB47C0">
              <w:rPr>
                <w:rFonts w:ascii="Times New Roman" w:hAnsi="Times New Roman" w:cs="Times New Roman"/>
                <w:b/>
              </w:rPr>
              <w:t>Planuotas rezultatas</w:t>
            </w:r>
          </w:p>
        </w:tc>
        <w:tc>
          <w:tcPr>
            <w:tcW w:w="2925" w:type="dxa"/>
          </w:tcPr>
          <w:p w:rsidR="002522D0" w:rsidRPr="00FB47C0" w:rsidRDefault="002522D0" w:rsidP="00335BC7">
            <w:pPr>
              <w:jc w:val="both"/>
              <w:rPr>
                <w:rFonts w:ascii="Times New Roman" w:hAnsi="Times New Roman" w:cs="Times New Roman"/>
                <w:b/>
              </w:rPr>
            </w:pPr>
            <w:r w:rsidRPr="00FB47C0">
              <w:rPr>
                <w:rFonts w:ascii="Times New Roman" w:hAnsi="Times New Roman" w:cs="Times New Roman"/>
                <w:b/>
              </w:rPr>
              <w:t>Įsivertinimas</w:t>
            </w:r>
          </w:p>
        </w:tc>
      </w:tr>
      <w:tr w:rsidR="002522D0" w:rsidRPr="00FB47C0" w:rsidTr="00C87517">
        <w:trPr>
          <w:trHeight w:val="924"/>
        </w:trPr>
        <w:tc>
          <w:tcPr>
            <w:tcW w:w="3403" w:type="dxa"/>
            <w:tcBorders>
              <w:bottom w:val="single" w:sz="4" w:space="0" w:color="auto"/>
            </w:tcBorders>
          </w:tcPr>
          <w:p w:rsidR="002522D0" w:rsidRPr="00FB47C0" w:rsidRDefault="00C87517" w:rsidP="002522D0">
            <w:pPr>
              <w:pStyle w:val="ListParagraph"/>
              <w:ind w:left="0"/>
              <w:jc w:val="both"/>
              <w:rPr>
                <w:rFonts w:ascii="Times New Roman" w:hAnsi="Times New Roman" w:cs="Times New Roman"/>
              </w:rPr>
            </w:pPr>
            <w:r w:rsidRPr="00FB47C0">
              <w:rPr>
                <w:rFonts w:ascii="Times New Roman" w:hAnsi="Times New Roman" w:cs="Times New Roman"/>
              </w:rPr>
              <w:t>Parengti saugaus lopšelio-darželio koncepciją.</w:t>
            </w:r>
          </w:p>
        </w:tc>
        <w:tc>
          <w:tcPr>
            <w:tcW w:w="3560" w:type="dxa"/>
            <w:tcBorders>
              <w:bottom w:val="single" w:sz="4" w:space="0" w:color="auto"/>
            </w:tcBorders>
          </w:tcPr>
          <w:p w:rsidR="002522D0" w:rsidRPr="00FB47C0" w:rsidRDefault="00C87517" w:rsidP="002522D0">
            <w:pPr>
              <w:pStyle w:val="ListParagraph"/>
              <w:ind w:left="0"/>
              <w:jc w:val="both"/>
              <w:rPr>
                <w:rFonts w:ascii="Times New Roman" w:hAnsi="Times New Roman" w:cs="Times New Roman"/>
              </w:rPr>
            </w:pPr>
            <w:r w:rsidRPr="00FB47C0">
              <w:rPr>
                <w:rFonts w:ascii="Times New Roman" w:hAnsi="Times New Roman" w:cs="Times New Roman"/>
              </w:rPr>
              <w:t>Saugios ugdymo įstaigos koncepcija.</w:t>
            </w:r>
          </w:p>
        </w:tc>
        <w:tc>
          <w:tcPr>
            <w:tcW w:w="2925" w:type="dxa"/>
            <w:tcBorders>
              <w:bottom w:val="single" w:sz="4" w:space="0" w:color="auto"/>
            </w:tcBorders>
          </w:tcPr>
          <w:p w:rsidR="002522D0" w:rsidRPr="00FB47C0" w:rsidRDefault="00C87517" w:rsidP="002522D0">
            <w:pPr>
              <w:pStyle w:val="ListParagraph"/>
              <w:ind w:left="0"/>
              <w:jc w:val="both"/>
              <w:rPr>
                <w:rFonts w:ascii="Times New Roman" w:hAnsi="Times New Roman" w:cs="Times New Roman"/>
              </w:rPr>
            </w:pPr>
            <w:r w:rsidRPr="00FB47C0">
              <w:rPr>
                <w:rFonts w:ascii="Times New Roman" w:hAnsi="Times New Roman" w:cs="Times New Roman"/>
              </w:rPr>
              <w:t>Uždavinys neįgyvendintas, nes neįvesta saugos sistema.</w:t>
            </w:r>
          </w:p>
          <w:p w:rsidR="00C87517" w:rsidRPr="00FB47C0" w:rsidRDefault="00C87517" w:rsidP="002522D0">
            <w:pPr>
              <w:pStyle w:val="ListParagraph"/>
              <w:ind w:left="0"/>
              <w:jc w:val="both"/>
              <w:rPr>
                <w:rFonts w:ascii="Times New Roman" w:hAnsi="Times New Roman" w:cs="Times New Roman"/>
              </w:rPr>
            </w:pPr>
          </w:p>
        </w:tc>
      </w:tr>
      <w:tr w:rsidR="00C87517" w:rsidRPr="00FB47C0" w:rsidTr="00C87517">
        <w:trPr>
          <w:trHeight w:val="1160"/>
        </w:trPr>
        <w:tc>
          <w:tcPr>
            <w:tcW w:w="3403" w:type="dxa"/>
            <w:tcBorders>
              <w:top w:val="single" w:sz="4" w:space="0" w:color="auto"/>
              <w:bottom w:val="single" w:sz="4" w:space="0" w:color="auto"/>
            </w:tcBorders>
          </w:tcPr>
          <w:p w:rsidR="00C87517" w:rsidRPr="00FB47C0" w:rsidRDefault="00C87517" w:rsidP="002522D0">
            <w:pPr>
              <w:pStyle w:val="ListParagraph"/>
              <w:ind w:left="0"/>
              <w:jc w:val="both"/>
              <w:rPr>
                <w:rFonts w:ascii="Times New Roman" w:hAnsi="Times New Roman" w:cs="Times New Roman"/>
              </w:rPr>
            </w:pPr>
            <w:r w:rsidRPr="00FB47C0">
              <w:rPr>
                <w:rFonts w:ascii="Times New Roman" w:hAnsi="Times New Roman" w:cs="Times New Roman"/>
              </w:rPr>
              <w:t>Sudaryti saugias ir sveikas sąlygas vidaus patalpose.</w:t>
            </w:r>
          </w:p>
          <w:p w:rsidR="00C87517" w:rsidRPr="00FB47C0" w:rsidRDefault="00C87517" w:rsidP="002522D0">
            <w:pPr>
              <w:pStyle w:val="ListParagraph"/>
              <w:ind w:left="0"/>
              <w:jc w:val="both"/>
              <w:rPr>
                <w:rFonts w:ascii="Times New Roman" w:hAnsi="Times New Roman" w:cs="Times New Roman"/>
              </w:rPr>
            </w:pPr>
          </w:p>
          <w:p w:rsidR="00C87517" w:rsidRPr="00FB47C0" w:rsidRDefault="00C87517" w:rsidP="002522D0">
            <w:pPr>
              <w:pStyle w:val="ListParagraph"/>
              <w:ind w:left="0"/>
              <w:jc w:val="both"/>
              <w:rPr>
                <w:rFonts w:ascii="Times New Roman" w:hAnsi="Times New Roman" w:cs="Times New Roman"/>
              </w:rPr>
            </w:pPr>
          </w:p>
        </w:tc>
        <w:tc>
          <w:tcPr>
            <w:tcW w:w="3560" w:type="dxa"/>
            <w:tcBorders>
              <w:top w:val="single" w:sz="4" w:space="0" w:color="auto"/>
              <w:bottom w:val="single" w:sz="4" w:space="0" w:color="auto"/>
            </w:tcBorders>
          </w:tcPr>
          <w:p w:rsidR="00C87517" w:rsidRPr="00FB47C0" w:rsidRDefault="00C87517" w:rsidP="002522D0">
            <w:pPr>
              <w:pStyle w:val="ListParagraph"/>
              <w:ind w:left="0"/>
              <w:jc w:val="both"/>
              <w:rPr>
                <w:rFonts w:ascii="Times New Roman" w:hAnsi="Times New Roman" w:cs="Times New Roman"/>
              </w:rPr>
            </w:pPr>
            <w:r w:rsidRPr="00FB47C0">
              <w:rPr>
                <w:rFonts w:ascii="Times New Roman" w:hAnsi="Times New Roman" w:cs="Times New Roman"/>
              </w:rPr>
              <w:t>II korpuso grupių apšvietimo atnaujinimas pagal higienos reikalavimus, laiptinėse porankių įrengimas.</w:t>
            </w:r>
          </w:p>
        </w:tc>
        <w:tc>
          <w:tcPr>
            <w:tcW w:w="2925" w:type="dxa"/>
            <w:tcBorders>
              <w:top w:val="single" w:sz="4" w:space="0" w:color="auto"/>
              <w:bottom w:val="single" w:sz="4" w:space="0" w:color="auto"/>
            </w:tcBorders>
          </w:tcPr>
          <w:p w:rsidR="00C87517" w:rsidRPr="00FB47C0" w:rsidRDefault="00C87517" w:rsidP="002522D0">
            <w:pPr>
              <w:pStyle w:val="ListParagraph"/>
              <w:ind w:left="0"/>
              <w:jc w:val="both"/>
              <w:rPr>
                <w:rFonts w:ascii="Times New Roman" w:hAnsi="Times New Roman" w:cs="Times New Roman"/>
              </w:rPr>
            </w:pPr>
            <w:r w:rsidRPr="00FB47C0">
              <w:rPr>
                <w:rFonts w:ascii="Times New Roman" w:hAnsi="Times New Roman" w:cs="Times New Roman"/>
              </w:rPr>
              <w:t>Uždavinys įgyvendintas.</w:t>
            </w:r>
          </w:p>
        </w:tc>
      </w:tr>
      <w:tr w:rsidR="00C87517" w:rsidRPr="00FB47C0" w:rsidTr="00273C0E">
        <w:trPr>
          <w:trHeight w:val="752"/>
        </w:trPr>
        <w:tc>
          <w:tcPr>
            <w:tcW w:w="3403" w:type="dxa"/>
            <w:tcBorders>
              <w:top w:val="single" w:sz="4" w:space="0" w:color="auto"/>
              <w:bottom w:val="single" w:sz="4" w:space="0" w:color="auto"/>
            </w:tcBorders>
          </w:tcPr>
          <w:p w:rsidR="00C87517" w:rsidRPr="00FB47C0" w:rsidRDefault="00C87517" w:rsidP="002522D0">
            <w:pPr>
              <w:pStyle w:val="ListParagraph"/>
              <w:ind w:left="0"/>
              <w:jc w:val="both"/>
              <w:rPr>
                <w:rFonts w:ascii="Times New Roman" w:hAnsi="Times New Roman" w:cs="Times New Roman"/>
              </w:rPr>
            </w:pPr>
            <w:r w:rsidRPr="00FB47C0">
              <w:rPr>
                <w:rFonts w:ascii="Times New Roman" w:hAnsi="Times New Roman" w:cs="Times New Roman"/>
              </w:rPr>
              <w:t>Sutvarkyti saugią lopšelio-darželio išorės erdvę.</w:t>
            </w:r>
          </w:p>
          <w:p w:rsidR="00C87517" w:rsidRPr="00FB47C0" w:rsidRDefault="00C87517" w:rsidP="002522D0">
            <w:pPr>
              <w:pStyle w:val="ListParagraph"/>
              <w:ind w:left="0"/>
              <w:jc w:val="both"/>
              <w:rPr>
                <w:rFonts w:ascii="Times New Roman" w:hAnsi="Times New Roman" w:cs="Times New Roman"/>
              </w:rPr>
            </w:pPr>
          </w:p>
        </w:tc>
        <w:tc>
          <w:tcPr>
            <w:tcW w:w="3560" w:type="dxa"/>
            <w:tcBorders>
              <w:top w:val="single" w:sz="4" w:space="0" w:color="auto"/>
              <w:bottom w:val="single" w:sz="4" w:space="0" w:color="auto"/>
            </w:tcBorders>
          </w:tcPr>
          <w:p w:rsidR="00C87517" w:rsidRPr="00FB47C0" w:rsidRDefault="00C87517" w:rsidP="002522D0">
            <w:pPr>
              <w:pStyle w:val="ListParagraph"/>
              <w:ind w:left="0"/>
              <w:jc w:val="both"/>
              <w:rPr>
                <w:rFonts w:ascii="Times New Roman" w:hAnsi="Times New Roman" w:cs="Times New Roman"/>
              </w:rPr>
            </w:pPr>
            <w:r w:rsidRPr="00FB47C0">
              <w:rPr>
                <w:rFonts w:ascii="Times New Roman" w:hAnsi="Times New Roman" w:cs="Times New Roman"/>
              </w:rPr>
              <w:t xml:space="preserve">Naujos tvoros įrengimas, kiemo takelių </w:t>
            </w:r>
            <w:r w:rsidR="00273C0E" w:rsidRPr="00FB47C0">
              <w:rPr>
                <w:rFonts w:ascii="Times New Roman" w:hAnsi="Times New Roman" w:cs="Times New Roman"/>
              </w:rPr>
              <w:t>atnaujinimas trinkelėmis.</w:t>
            </w:r>
          </w:p>
        </w:tc>
        <w:tc>
          <w:tcPr>
            <w:tcW w:w="2925" w:type="dxa"/>
            <w:tcBorders>
              <w:top w:val="single" w:sz="4" w:space="0" w:color="auto"/>
              <w:bottom w:val="single" w:sz="4" w:space="0" w:color="auto"/>
            </w:tcBorders>
          </w:tcPr>
          <w:p w:rsidR="00C87517" w:rsidRPr="00FB47C0" w:rsidRDefault="00273C0E" w:rsidP="002522D0">
            <w:pPr>
              <w:pStyle w:val="ListParagraph"/>
              <w:ind w:left="0"/>
              <w:jc w:val="both"/>
              <w:rPr>
                <w:rFonts w:ascii="Times New Roman" w:hAnsi="Times New Roman" w:cs="Times New Roman"/>
              </w:rPr>
            </w:pPr>
            <w:r w:rsidRPr="00FB47C0">
              <w:rPr>
                <w:rFonts w:ascii="Times New Roman" w:hAnsi="Times New Roman" w:cs="Times New Roman"/>
              </w:rPr>
              <w:t>Uždavinys įgyvendintas</w:t>
            </w:r>
          </w:p>
        </w:tc>
      </w:tr>
      <w:tr w:rsidR="00273C0E" w:rsidRPr="00FB47C0" w:rsidTr="00273C0E">
        <w:trPr>
          <w:trHeight w:val="1079"/>
        </w:trPr>
        <w:tc>
          <w:tcPr>
            <w:tcW w:w="3403" w:type="dxa"/>
            <w:tcBorders>
              <w:top w:val="single" w:sz="4" w:space="0" w:color="auto"/>
              <w:bottom w:val="single" w:sz="4" w:space="0" w:color="auto"/>
            </w:tcBorders>
          </w:tcPr>
          <w:p w:rsidR="00273C0E" w:rsidRPr="00FB47C0" w:rsidRDefault="00273C0E" w:rsidP="002522D0">
            <w:pPr>
              <w:pStyle w:val="ListParagraph"/>
              <w:ind w:left="0"/>
              <w:jc w:val="both"/>
              <w:rPr>
                <w:rFonts w:ascii="Times New Roman" w:hAnsi="Times New Roman" w:cs="Times New Roman"/>
              </w:rPr>
            </w:pPr>
            <w:r w:rsidRPr="00FB47C0">
              <w:rPr>
                <w:rFonts w:ascii="Times New Roman" w:hAnsi="Times New Roman" w:cs="Times New Roman"/>
              </w:rPr>
              <w:t>Atnaujinti aktų salę bei virtuvės patalpą.</w:t>
            </w:r>
          </w:p>
          <w:p w:rsidR="00273C0E" w:rsidRPr="00FB47C0" w:rsidRDefault="00273C0E" w:rsidP="002522D0">
            <w:pPr>
              <w:pStyle w:val="ListParagraph"/>
              <w:ind w:left="0"/>
              <w:jc w:val="both"/>
              <w:rPr>
                <w:rFonts w:ascii="Times New Roman" w:hAnsi="Times New Roman" w:cs="Times New Roman"/>
              </w:rPr>
            </w:pPr>
          </w:p>
          <w:p w:rsidR="00273C0E" w:rsidRPr="00FB47C0" w:rsidRDefault="00273C0E" w:rsidP="002522D0">
            <w:pPr>
              <w:pStyle w:val="ListParagraph"/>
              <w:ind w:left="0"/>
              <w:jc w:val="both"/>
              <w:rPr>
                <w:rFonts w:ascii="Times New Roman" w:hAnsi="Times New Roman" w:cs="Times New Roman"/>
              </w:rPr>
            </w:pPr>
          </w:p>
        </w:tc>
        <w:tc>
          <w:tcPr>
            <w:tcW w:w="3560" w:type="dxa"/>
            <w:tcBorders>
              <w:top w:val="single" w:sz="4" w:space="0" w:color="auto"/>
              <w:bottom w:val="single" w:sz="4" w:space="0" w:color="auto"/>
            </w:tcBorders>
          </w:tcPr>
          <w:p w:rsidR="00273C0E" w:rsidRPr="00FB47C0" w:rsidRDefault="00273C0E" w:rsidP="002522D0">
            <w:pPr>
              <w:pStyle w:val="ListParagraph"/>
              <w:ind w:left="0"/>
              <w:jc w:val="both"/>
              <w:rPr>
                <w:rFonts w:ascii="Times New Roman" w:hAnsi="Times New Roman" w:cs="Times New Roman"/>
              </w:rPr>
            </w:pPr>
            <w:r w:rsidRPr="00FB47C0">
              <w:rPr>
                <w:rFonts w:ascii="Times New Roman" w:hAnsi="Times New Roman" w:cs="Times New Roman"/>
              </w:rPr>
              <w:t>Atlikti remonto darbai aktų salėje ir virtuvėje.</w:t>
            </w:r>
          </w:p>
        </w:tc>
        <w:tc>
          <w:tcPr>
            <w:tcW w:w="2925" w:type="dxa"/>
            <w:tcBorders>
              <w:top w:val="single" w:sz="4" w:space="0" w:color="auto"/>
              <w:bottom w:val="single" w:sz="4" w:space="0" w:color="auto"/>
            </w:tcBorders>
          </w:tcPr>
          <w:p w:rsidR="00273C0E" w:rsidRPr="00FB47C0" w:rsidRDefault="00273C0E" w:rsidP="002522D0">
            <w:pPr>
              <w:pStyle w:val="ListParagraph"/>
              <w:ind w:left="0"/>
              <w:jc w:val="both"/>
              <w:rPr>
                <w:rFonts w:ascii="Times New Roman" w:hAnsi="Times New Roman" w:cs="Times New Roman"/>
              </w:rPr>
            </w:pPr>
            <w:r w:rsidRPr="00FB47C0">
              <w:rPr>
                <w:rFonts w:ascii="Times New Roman" w:hAnsi="Times New Roman" w:cs="Times New Roman"/>
              </w:rPr>
              <w:t>Uždavinys įgyvendintas iš dalies: atliktas remontas tik aktų salėje,  tačiau negauta lėšų virtuvės remontui.</w:t>
            </w:r>
          </w:p>
        </w:tc>
      </w:tr>
      <w:tr w:rsidR="00273C0E" w:rsidRPr="00FB47C0" w:rsidTr="00273C0E">
        <w:trPr>
          <w:trHeight w:val="709"/>
        </w:trPr>
        <w:tc>
          <w:tcPr>
            <w:tcW w:w="3403" w:type="dxa"/>
            <w:tcBorders>
              <w:top w:val="single" w:sz="4" w:space="0" w:color="auto"/>
              <w:bottom w:val="single" w:sz="4" w:space="0" w:color="auto"/>
            </w:tcBorders>
          </w:tcPr>
          <w:p w:rsidR="00273C0E" w:rsidRPr="00FB47C0" w:rsidRDefault="00273C0E" w:rsidP="002522D0">
            <w:pPr>
              <w:pStyle w:val="ListParagraph"/>
              <w:ind w:left="0"/>
              <w:jc w:val="both"/>
              <w:rPr>
                <w:rFonts w:ascii="Times New Roman" w:hAnsi="Times New Roman" w:cs="Times New Roman"/>
              </w:rPr>
            </w:pPr>
            <w:r w:rsidRPr="00FB47C0">
              <w:rPr>
                <w:rFonts w:ascii="Times New Roman" w:hAnsi="Times New Roman" w:cs="Times New Roman"/>
              </w:rPr>
              <w:t>Atlikti pastato šilumos mazgo renovaciją.</w:t>
            </w:r>
          </w:p>
          <w:p w:rsidR="00273C0E" w:rsidRPr="00FB47C0" w:rsidRDefault="00273C0E" w:rsidP="002522D0">
            <w:pPr>
              <w:pStyle w:val="ListParagraph"/>
              <w:ind w:left="0"/>
              <w:jc w:val="both"/>
              <w:rPr>
                <w:rFonts w:ascii="Times New Roman" w:hAnsi="Times New Roman" w:cs="Times New Roman"/>
              </w:rPr>
            </w:pPr>
          </w:p>
        </w:tc>
        <w:tc>
          <w:tcPr>
            <w:tcW w:w="3560" w:type="dxa"/>
            <w:tcBorders>
              <w:top w:val="single" w:sz="4" w:space="0" w:color="auto"/>
              <w:bottom w:val="single" w:sz="4" w:space="0" w:color="auto"/>
            </w:tcBorders>
          </w:tcPr>
          <w:p w:rsidR="00273C0E" w:rsidRPr="00FB47C0" w:rsidRDefault="00273C0E" w:rsidP="002522D0">
            <w:pPr>
              <w:pStyle w:val="ListParagraph"/>
              <w:ind w:left="0"/>
              <w:jc w:val="both"/>
              <w:rPr>
                <w:rFonts w:ascii="Times New Roman" w:hAnsi="Times New Roman" w:cs="Times New Roman"/>
              </w:rPr>
            </w:pPr>
            <w:r w:rsidRPr="00FB47C0">
              <w:rPr>
                <w:rFonts w:ascii="Times New Roman" w:hAnsi="Times New Roman" w:cs="Times New Roman"/>
              </w:rPr>
              <w:t>Renovuotas šilumos mazgas.</w:t>
            </w:r>
          </w:p>
        </w:tc>
        <w:tc>
          <w:tcPr>
            <w:tcW w:w="2925" w:type="dxa"/>
            <w:tcBorders>
              <w:top w:val="single" w:sz="4" w:space="0" w:color="auto"/>
              <w:bottom w:val="single" w:sz="4" w:space="0" w:color="auto"/>
            </w:tcBorders>
          </w:tcPr>
          <w:p w:rsidR="00273C0E" w:rsidRPr="00FB47C0" w:rsidRDefault="00273C0E" w:rsidP="002522D0">
            <w:pPr>
              <w:pStyle w:val="ListParagraph"/>
              <w:ind w:left="0"/>
              <w:jc w:val="both"/>
              <w:rPr>
                <w:rFonts w:ascii="Times New Roman" w:hAnsi="Times New Roman" w:cs="Times New Roman"/>
              </w:rPr>
            </w:pPr>
            <w:r w:rsidRPr="00FB47C0">
              <w:rPr>
                <w:rFonts w:ascii="Times New Roman" w:hAnsi="Times New Roman" w:cs="Times New Roman"/>
              </w:rPr>
              <w:t>Uždavinys įgyvendintas.</w:t>
            </w:r>
          </w:p>
        </w:tc>
      </w:tr>
      <w:tr w:rsidR="00273C0E" w:rsidRPr="00FB47C0" w:rsidTr="00C87517">
        <w:trPr>
          <w:trHeight w:val="666"/>
        </w:trPr>
        <w:tc>
          <w:tcPr>
            <w:tcW w:w="3403" w:type="dxa"/>
            <w:tcBorders>
              <w:top w:val="single" w:sz="4" w:space="0" w:color="auto"/>
            </w:tcBorders>
          </w:tcPr>
          <w:p w:rsidR="00273C0E" w:rsidRPr="00FB47C0" w:rsidRDefault="005D37A4" w:rsidP="005D37A4">
            <w:pPr>
              <w:pStyle w:val="ListParagraph"/>
              <w:ind w:left="0"/>
              <w:rPr>
                <w:rFonts w:ascii="Times New Roman" w:hAnsi="Times New Roman" w:cs="Times New Roman"/>
              </w:rPr>
            </w:pPr>
            <w:r w:rsidRPr="00FB47C0">
              <w:rPr>
                <w:rFonts w:ascii="Times New Roman" w:hAnsi="Times New Roman" w:cs="Times New Roman"/>
              </w:rPr>
              <w:t>Vykdyti sveikatingumo programas, sportinius projektus.</w:t>
            </w:r>
          </w:p>
          <w:p w:rsidR="00273C0E" w:rsidRPr="00FB47C0" w:rsidRDefault="00273C0E" w:rsidP="002522D0">
            <w:pPr>
              <w:pStyle w:val="ListParagraph"/>
              <w:ind w:left="0"/>
              <w:jc w:val="both"/>
              <w:rPr>
                <w:rFonts w:ascii="Times New Roman" w:hAnsi="Times New Roman" w:cs="Times New Roman"/>
              </w:rPr>
            </w:pPr>
          </w:p>
        </w:tc>
        <w:tc>
          <w:tcPr>
            <w:tcW w:w="3560" w:type="dxa"/>
            <w:tcBorders>
              <w:top w:val="single" w:sz="4" w:space="0" w:color="auto"/>
            </w:tcBorders>
          </w:tcPr>
          <w:p w:rsidR="00273C0E" w:rsidRPr="00FB47C0" w:rsidRDefault="00273C0E" w:rsidP="002522D0">
            <w:pPr>
              <w:pStyle w:val="ListParagraph"/>
              <w:ind w:left="0"/>
              <w:jc w:val="both"/>
              <w:rPr>
                <w:rFonts w:ascii="Times New Roman" w:hAnsi="Times New Roman" w:cs="Times New Roman"/>
              </w:rPr>
            </w:pPr>
            <w:r w:rsidRPr="00FB47C0">
              <w:rPr>
                <w:rFonts w:ascii="Times New Roman" w:hAnsi="Times New Roman" w:cs="Times New Roman"/>
              </w:rPr>
              <w:t xml:space="preserve">Kasmet parengiamos paraiškos-projektai dėl sveikatingumo programų vykdymo. </w:t>
            </w:r>
            <w:r w:rsidR="005D37A4" w:rsidRPr="00FB47C0">
              <w:rPr>
                <w:rFonts w:ascii="Times New Roman" w:hAnsi="Times New Roman" w:cs="Times New Roman"/>
              </w:rPr>
              <w:t>Vykdomi įvairūs s</w:t>
            </w:r>
            <w:r w:rsidR="00D2424D">
              <w:rPr>
                <w:rFonts w:ascii="Times New Roman" w:hAnsi="Times New Roman" w:cs="Times New Roman"/>
              </w:rPr>
              <w:t>portiniai projektai. Įsitraukiama</w:t>
            </w:r>
            <w:r w:rsidR="005D37A4" w:rsidRPr="00FB47C0">
              <w:rPr>
                <w:rFonts w:ascii="Times New Roman" w:hAnsi="Times New Roman" w:cs="Times New Roman"/>
              </w:rPr>
              <w:t xml:space="preserve"> į įvairias sveikatinimo akcijas. </w:t>
            </w:r>
            <w:r w:rsidRPr="00FB47C0">
              <w:rPr>
                <w:rFonts w:ascii="Times New Roman" w:hAnsi="Times New Roman" w:cs="Times New Roman"/>
              </w:rPr>
              <w:t>Vaikų sergamumas mažėja.</w:t>
            </w:r>
          </w:p>
        </w:tc>
        <w:tc>
          <w:tcPr>
            <w:tcW w:w="2925" w:type="dxa"/>
            <w:tcBorders>
              <w:top w:val="single" w:sz="4" w:space="0" w:color="auto"/>
            </w:tcBorders>
          </w:tcPr>
          <w:p w:rsidR="00273C0E" w:rsidRPr="00FB47C0" w:rsidRDefault="00273C0E" w:rsidP="002522D0">
            <w:pPr>
              <w:pStyle w:val="ListParagraph"/>
              <w:ind w:left="0"/>
              <w:jc w:val="both"/>
              <w:rPr>
                <w:rFonts w:ascii="Times New Roman" w:hAnsi="Times New Roman" w:cs="Times New Roman"/>
              </w:rPr>
            </w:pPr>
            <w:r w:rsidRPr="00FB47C0">
              <w:rPr>
                <w:rFonts w:ascii="Times New Roman" w:hAnsi="Times New Roman" w:cs="Times New Roman"/>
              </w:rPr>
              <w:t>Uždavinys įgyvendintas.</w:t>
            </w:r>
          </w:p>
        </w:tc>
      </w:tr>
    </w:tbl>
    <w:p w:rsidR="002522D0" w:rsidRPr="00FB47C0" w:rsidRDefault="002522D0" w:rsidP="002522D0">
      <w:pPr>
        <w:pStyle w:val="ListParagraph"/>
        <w:spacing w:after="0" w:line="240" w:lineRule="auto"/>
        <w:ind w:left="1080"/>
        <w:jc w:val="both"/>
        <w:rPr>
          <w:rFonts w:ascii="Times New Roman" w:hAnsi="Times New Roman" w:cs="Times New Roman"/>
        </w:rPr>
      </w:pPr>
    </w:p>
    <w:p w:rsidR="00CF2C44" w:rsidRPr="00FB47C0" w:rsidRDefault="00CF2C44" w:rsidP="00BA0CE8">
      <w:pPr>
        <w:spacing w:after="0" w:line="240" w:lineRule="auto"/>
        <w:ind w:firstLine="360"/>
        <w:jc w:val="both"/>
        <w:rPr>
          <w:rFonts w:ascii="Times New Roman" w:hAnsi="Times New Roman" w:cs="Times New Roman"/>
        </w:rPr>
      </w:pPr>
    </w:p>
    <w:p w:rsidR="00BA0CE8" w:rsidRDefault="005F2D32" w:rsidP="005F2D32">
      <w:pPr>
        <w:spacing w:after="0" w:line="240" w:lineRule="auto"/>
        <w:ind w:firstLine="360"/>
        <w:jc w:val="center"/>
        <w:rPr>
          <w:rFonts w:ascii="Times New Roman" w:hAnsi="Times New Roman" w:cs="Times New Roman"/>
          <w:b/>
        </w:rPr>
      </w:pPr>
      <w:r>
        <w:rPr>
          <w:rFonts w:ascii="Times New Roman" w:hAnsi="Times New Roman" w:cs="Times New Roman"/>
          <w:b/>
        </w:rPr>
        <w:t>Lopšelio-darželio veiklos kokybės įsivertinimo (vidaus audito) duomenys</w:t>
      </w:r>
    </w:p>
    <w:p w:rsidR="008F45C8" w:rsidRDefault="008F45C8" w:rsidP="005F2D32">
      <w:pPr>
        <w:spacing w:after="0" w:line="240" w:lineRule="auto"/>
        <w:ind w:firstLine="360"/>
        <w:jc w:val="center"/>
        <w:rPr>
          <w:rFonts w:ascii="Times New Roman" w:hAnsi="Times New Roman" w:cs="Times New Roman"/>
          <w:b/>
        </w:rPr>
      </w:pPr>
    </w:p>
    <w:tbl>
      <w:tblPr>
        <w:tblStyle w:val="TableGrid"/>
        <w:tblW w:w="0" w:type="auto"/>
        <w:tblLook w:val="04A0"/>
      </w:tblPr>
      <w:tblGrid>
        <w:gridCol w:w="2518"/>
        <w:gridCol w:w="3827"/>
        <w:gridCol w:w="3509"/>
      </w:tblGrid>
      <w:tr w:rsidR="008F45C8" w:rsidTr="00681495">
        <w:tc>
          <w:tcPr>
            <w:tcW w:w="2518" w:type="dxa"/>
          </w:tcPr>
          <w:p w:rsidR="008F45C8" w:rsidRDefault="008F45C8" w:rsidP="005F2D32">
            <w:pPr>
              <w:jc w:val="center"/>
              <w:rPr>
                <w:rFonts w:ascii="Times New Roman" w:hAnsi="Times New Roman" w:cs="Times New Roman"/>
                <w:b/>
              </w:rPr>
            </w:pPr>
            <w:r>
              <w:rPr>
                <w:rFonts w:ascii="Times New Roman" w:hAnsi="Times New Roman" w:cs="Times New Roman"/>
                <w:b/>
              </w:rPr>
              <w:t>Sritis</w:t>
            </w:r>
          </w:p>
        </w:tc>
        <w:tc>
          <w:tcPr>
            <w:tcW w:w="3827" w:type="dxa"/>
          </w:tcPr>
          <w:p w:rsidR="008F45C8" w:rsidRDefault="008F45C8" w:rsidP="005F2D32">
            <w:pPr>
              <w:jc w:val="center"/>
              <w:rPr>
                <w:rFonts w:ascii="Times New Roman" w:hAnsi="Times New Roman" w:cs="Times New Roman"/>
                <w:b/>
              </w:rPr>
            </w:pPr>
            <w:r>
              <w:rPr>
                <w:rFonts w:ascii="Times New Roman" w:hAnsi="Times New Roman" w:cs="Times New Roman"/>
                <w:b/>
              </w:rPr>
              <w:t>Stiprieji veiklos aspektai</w:t>
            </w:r>
          </w:p>
        </w:tc>
        <w:tc>
          <w:tcPr>
            <w:tcW w:w="3509" w:type="dxa"/>
          </w:tcPr>
          <w:p w:rsidR="008F45C8" w:rsidRDefault="008F45C8" w:rsidP="005F2D32">
            <w:pPr>
              <w:jc w:val="center"/>
              <w:rPr>
                <w:rFonts w:ascii="Times New Roman" w:hAnsi="Times New Roman" w:cs="Times New Roman"/>
                <w:b/>
              </w:rPr>
            </w:pPr>
            <w:r>
              <w:rPr>
                <w:rFonts w:ascii="Times New Roman" w:hAnsi="Times New Roman" w:cs="Times New Roman"/>
                <w:b/>
              </w:rPr>
              <w:t>Tobulinti veiklos aspektai</w:t>
            </w:r>
          </w:p>
        </w:tc>
      </w:tr>
      <w:tr w:rsidR="008F45C8" w:rsidTr="00681495">
        <w:tc>
          <w:tcPr>
            <w:tcW w:w="2518" w:type="dxa"/>
          </w:tcPr>
          <w:p w:rsidR="008F45C8" w:rsidRPr="008F45C8" w:rsidRDefault="00D6161C" w:rsidP="008F45C8">
            <w:pPr>
              <w:rPr>
                <w:rFonts w:ascii="Times New Roman" w:hAnsi="Times New Roman" w:cs="Times New Roman"/>
                <w:b/>
              </w:rPr>
            </w:pPr>
            <w:r>
              <w:rPr>
                <w:rFonts w:ascii="Times New Roman" w:hAnsi="Times New Roman" w:cs="Times New Roman"/>
                <w:b/>
              </w:rPr>
              <w:t>Mokyklos etosas</w:t>
            </w:r>
          </w:p>
        </w:tc>
        <w:tc>
          <w:tcPr>
            <w:tcW w:w="3827" w:type="dxa"/>
          </w:tcPr>
          <w:p w:rsidR="008F45C8" w:rsidRDefault="00681495" w:rsidP="008F45C8">
            <w:pPr>
              <w:rPr>
                <w:rFonts w:ascii="Times New Roman" w:hAnsi="Times New Roman" w:cs="Times New Roman"/>
              </w:rPr>
            </w:pPr>
            <w:r>
              <w:rPr>
                <w:rFonts w:ascii="Times New Roman" w:hAnsi="Times New Roman" w:cs="Times New Roman"/>
              </w:rPr>
              <w:t>Vaikų kultūra</w:t>
            </w:r>
          </w:p>
          <w:p w:rsidR="00681495" w:rsidRDefault="00681495" w:rsidP="008F45C8">
            <w:pPr>
              <w:rPr>
                <w:rFonts w:ascii="Times New Roman" w:hAnsi="Times New Roman" w:cs="Times New Roman"/>
              </w:rPr>
            </w:pPr>
            <w:r>
              <w:rPr>
                <w:rFonts w:ascii="Times New Roman" w:hAnsi="Times New Roman" w:cs="Times New Roman"/>
              </w:rPr>
              <w:t>Aplinkos svetingumas, saugumas, estetika</w:t>
            </w:r>
          </w:p>
          <w:p w:rsidR="00681495" w:rsidRDefault="00681495" w:rsidP="008F45C8">
            <w:pPr>
              <w:rPr>
                <w:rFonts w:ascii="Times New Roman" w:hAnsi="Times New Roman" w:cs="Times New Roman"/>
              </w:rPr>
            </w:pPr>
            <w:r>
              <w:rPr>
                <w:rFonts w:ascii="Times New Roman" w:hAnsi="Times New Roman" w:cs="Times New Roman"/>
              </w:rPr>
              <w:t>Mokyklos populiarumas ir prestižas</w:t>
            </w:r>
          </w:p>
          <w:p w:rsidR="00681495" w:rsidRDefault="00681495" w:rsidP="008F45C8">
            <w:pPr>
              <w:rPr>
                <w:rFonts w:ascii="Times New Roman" w:hAnsi="Times New Roman" w:cs="Times New Roman"/>
              </w:rPr>
            </w:pPr>
            <w:r>
              <w:rPr>
                <w:rFonts w:ascii="Times New Roman" w:hAnsi="Times New Roman" w:cs="Times New Roman"/>
              </w:rPr>
              <w:t>Įvaizdžio kūrimo kultūra</w:t>
            </w:r>
          </w:p>
          <w:p w:rsidR="00681495" w:rsidRPr="008F45C8" w:rsidRDefault="00681495" w:rsidP="008F45C8">
            <w:pPr>
              <w:rPr>
                <w:rFonts w:ascii="Times New Roman" w:hAnsi="Times New Roman" w:cs="Times New Roman"/>
              </w:rPr>
            </w:pPr>
            <w:r>
              <w:rPr>
                <w:rFonts w:ascii="Times New Roman" w:hAnsi="Times New Roman" w:cs="Times New Roman"/>
              </w:rPr>
              <w:t>Atvirumas pokyčiams</w:t>
            </w:r>
          </w:p>
        </w:tc>
        <w:tc>
          <w:tcPr>
            <w:tcW w:w="3509" w:type="dxa"/>
          </w:tcPr>
          <w:p w:rsidR="00681495" w:rsidRDefault="00681495" w:rsidP="008F45C8">
            <w:pPr>
              <w:rPr>
                <w:rFonts w:ascii="Times New Roman" w:hAnsi="Times New Roman" w:cs="Times New Roman"/>
              </w:rPr>
            </w:pPr>
            <w:r>
              <w:rPr>
                <w:rFonts w:ascii="Times New Roman" w:hAnsi="Times New Roman" w:cs="Times New Roman"/>
              </w:rPr>
              <w:t>Tradicijos</w:t>
            </w:r>
          </w:p>
          <w:p w:rsidR="00681495" w:rsidRDefault="00681495" w:rsidP="008F45C8">
            <w:pPr>
              <w:rPr>
                <w:rFonts w:ascii="Times New Roman" w:hAnsi="Times New Roman" w:cs="Times New Roman"/>
              </w:rPr>
            </w:pPr>
            <w:r>
              <w:rPr>
                <w:rFonts w:ascii="Times New Roman" w:hAnsi="Times New Roman" w:cs="Times New Roman"/>
              </w:rPr>
              <w:t>Tapatumo ir pasididžiavimo jausmas</w:t>
            </w:r>
          </w:p>
          <w:p w:rsidR="00681495" w:rsidRPr="008F45C8" w:rsidRDefault="00681495" w:rsidP="008F45C8">
            <w:pPr>
              <w:rPr>
                <w:rFonts w:ascii="Times New Roman" w:hAnsi="Times New Roman" w:cs="Times New Roman"/>
              </w:rPr>
            </w:pPr>
            <w:r>
              <w:rPr>
                <w:rFonts w:ascii="Times New Roman" w:hAnsi="Times New Roman" w:cs="Times New Roman"/>
              </w:rPr>
              <w:t>Bendruomenės narių bendravimo ir bendradarbiavimo kokybė</w:t>
            </w:r>
          </w:p>
        </w:tc>
      </w:tr>
      <w:tr w:rsidR="008F45C8" w:rsidTr="00681495">
        <w:tc>
          <w:tcPr>
            <w:tcW w:w="2518" w:type="dxa"/>
          </w:tcPr>
          <w:p w:rsidR="008F45C8" w:rsidRPr="00D6161C" w:rsidRDefault="00D6161C" w:rsidP="008F45C8">
            <w:pPr>
              <w:rPr>
                <w:rFonts w:ascii="Times New Roman" w:hAnsi="Times New Roman" w:cs="Times New Roman"/>
                <w:b/>
              </w:rPr>
            </w:pPr>
            <w:r>
              <w:rPr>
                <w:rFonts w:ascii="Times New Roman" w:hAnsi="Times New Roman" w:cs="Times New Roman"/>
                <w:b/>
              </w:rPr>
              <w:t>Vaiko ugdymas ir ugdymasis</w:t>
            </w:r>
          </w:p>
        </w:tc>
        <w:tc>
          <w:tcPr>
            <w:tcW w:w="3827" w:type="dxa"/>
          </w:tcPr>
          <w:p w:rsidR="008F45C8" w:rsidRDefault="00681495" w:rsidP="008F45C8">
            <w:pPr>
              <w:rPr>
                <w:rFonts w:ascii="Times New Roman" w:hAnsi="Times New Roman" w:cs="Times New Roman"/>
              </w:rPr>
            </w:pPr>
            <w:r>
              <w:rPr>
                <w:rFonts w:ascii="Times New Roman" w:hAnsi="Times New Roman" w:cs="Times New Roman"/>
              </w:rPr>
              <w:t>Ugdymo proceso kokybė</w:t>
            </w:r>
          </w:p>
          <w:p w:rsidR="00681495" w:rsidRDefault="00681495" w:rsidP="008F45C8">
            <w:pPr>
              <w:rPr>
                <w:rFonts w:ascii="Times New Roman" w:hAnsi="Times New Roman" w:cs="Times New Roman"/>
              </w:rPr>
            </w:pPr>
            <w:r>
              <w:rPr>
                <w:rFonts w:ascii="Times New Roman" w:hAnsi="Times New Roman" w:cs="Times New Roman"/>
              </w:rPr>
              <w:t>Ugdymo turinys</w:t>
            </w:r>
          </w:p>
          <w:p w:rsidR="00681495" w:rsidRPr="008F45C8" w:rsidRDefault="00681495" w:rsidP="008F45C8">
            <w:pPr>
              <w:rPr>
                <w:rFonts w:ascii="Times New Roman" w:hAnsi="Times New Roman" w:cs="Times New Roman"/>
              </w:rPr>
            </w:pPr>
            <w:r>
              <w:rPr>
                <w:rFonts w:ascii="Times New Roman" w:hAnsi="Times New Roman" w:cs="Times New Roman"/>
              </w:rPr>
              <w:t>Ugdymo turinio planavimo procedūrų kokybė</w:t>
            </w:r>
          </w:p>
        </w:tc>
        <w:tc>
          <w:tcPr>
            <w:tcW w:w="3509" w:type="dxa"/>
          </w:tcPr>
          <w:p w:rsidR="008F45C8" w:rsidRDefault="00681495" w:rsidP="008F45C8">
            <w:pPr>
              <w:rPr>
                <w:rFonts w:ascii="Times New Roman" w:hAnsi="Times New Roman" w:cs="Times New Roman"/>
              </w:rPr>
            </w:pPr>
            <w:r>
              <w:rPr>
                <w:rFonts w:ascii="Times New Roman" w:hAnsi="Times New Roman" w:cs="Times New Roman"/>
              </w:rPr>
              <w:t>Metodinė pagalba planavimui</w:t>
            </w:r>
          </w:p>
          <w:p w:rsidR="00681495" w:rsidRPr="008F45C8" w:rsidRDefault="00681495" w:rsidP="008F45C8">
            <w:pPr>
              <w:rPr>
                <w:rFonts w:ascii="Times New Roman" w:hAnsi="Times New Roman" w:cs="Times New Roman"/>
              </w:rPr>
            </w:pPr>
            <w:r>
              <w:rPr>
                <w:rFonts w:ascii="Times New Roman" w:hAnsi="Times New Roman" w:cs="Times New Roman"/>
              </w:rPr>
              <w:t>Šeimos ir mokyklos bendradarbiavimas</w:t>
            </w:r>
          </w:p>
        </w:tc>
      </w:tr>
      <w:tr w:rsidR="008F45C8" w:rsidTr="00681495">
        <w:tc>
          <w:tcPr>
            <w:tcW w:w="2518" w:type="dxa"/>
          </w:tcPr>
          <w:p w:rsidR="008F45C8" w:rsidRPr="00D6161C" w:rsidRDefault="00D6161C" w:rsidP="008F45C8">
            <w:pPr>
              <w:rPr>
                <w:rFonts w:ascii="Times New Roman" w:hAnsi="Times New Roman" w:cs="Times New Roman"/>
                <w:b/>
              </w:rPr>
            </w:pPr>
            <w:r>
              <w:rPr>
                <w:rFonts w:ascii="Times New Roman" w:hAnsi="Times New Roman" w:cs="Times New Roman"/>
                <w:b/>
              </w:rPr>
              <w:t>Vaiko ugdymo(si) pasiekimai</w:t>
            </w:r>
          </w:p>
        </w:tc>
        <w:tc>
          <w:tcPr>
            <w:tcW w:w="3827" w:type="dxa"/>
          </w:tcPr>
          <w:p w:rsidR="008F45C8" w:rsidRDefault="00681495" w:rsidP="008F45C8">
            <w:pPr>
              <w:rPr>
                <w:rFonts w:ascii="Times New Roman" w:hAnsi="Times New Roman" w:cs="Times New Roman"/>
              </w:rPr>
            </w:pPr>
            <w:r>
              <w:rPr>
                <w:rFonts w:ascii="Times New Roman" w:hAnsi="Times New Roman" w:cs="Times New Roman"/>
              </w:rPr>
              <w:t>Vaiko daromos pažangos vertinimo sistema</w:t>
            </w:r>
          </w:p>
          <w:p w:rsidR="00681495" w:rsidRDefault="00681495" w:rsidP="008F45C8">
            <w:pPr>
              <w:rPr>
                <w:rFonts w:ascii="Times New Roman" w:hAnsi="Times New Roman" w:cs="Times New Roman"/>
              </w:rPr>
            </w:pPr>
            <w:r>
              <w:rPr>
                <w:rFonts w:ascii="Times New Roman" w:hAnsi="Times New Roman" w:cs="Times New Roman"/>
              </w:rPr>
              <w:t xml:space="preserve">Vaiko daroma pažanga įvairiais amžiaus </w:t>
            </w:r>
            <w:r>
              <w:rPr>
                <w:rFonts w:ascii="Times New Roman" w:hAnsi="Times New Roman" w:cs="Times New Roman"/>
              </w:rPr>
              <w:lastRenderedPageBreak/>
              <w:t>tarpsniais</w:t>
            </w:r>
          </w:p>
          <w:p w:rsidR="00681495" w:rsidRPr="008F45C8" w:rsidRDefault="00681495" w:rsidP="008F45C8">
            <w:pPr>
              <w:rPr>
                <w:rFonts w:ascii="Times New Roman" w:hAnsi="Times New Roman" w:cs="Times New Roman"/>
              </w:rPr>
            </w:pPr>
            <w:r>
              <w:rPr>
                <w:rFonts w:ascii="Times New Roman" w:hAnsi="Times New Roman" w:cs="Times New Roman"/>
              </w:rPr>
              <w:t>Vaiko pasiekimų kokybė priešmokykliniame amžiuje</w:t>
            </w:r>
          </w:p>
        </w:tc>
        <w:tc>
          <w:tcPr>
            <w:tcW w:w="3509" w:type="dxa"/>
          </w:tcPr>
          <w:p w:rsidR="008F45C8" w:rsidRDefault="00681495" w:rsidP="008F45C8">
            <w:pPr>
              <w:rPr>
                <w:rFonts w:ascii="Times New Roman" w:hAnsi="Times New Roman" w:cs="Times New Roman"/>
              </w:rPr>
            </w:pPr>
            <w:r>
              <w:rPr>
                <w:rFonts w:ascii="Times New Roman" w:hAnsi="Times New Roman" w:cs="Times New Roman"/>
              </w:rPr>
              <w:lastRenderedPageBreak/>
              <w:t>Auklėtojų ir tėvų veiklos dermė skatinant vaiko pasiekimus ir juos vertinant</w:t>
            </w:r>
          </w:p>
          <w:p w:rsidR="00681495" w:rsidRPr="008F45C8" w:rsidRDefault="00681495" w:rsidP="008F45C8">
            <w:pPr>
              <w:rPr>
                <w:rFonts w:ascii="Times New Roman" w:hAnsi="Times New Roman" w:cs="Times New Roman"/>
              </w:rPr>
            </w:pPr>
            <w:r>
              <w:rPr>
                <w:rFonts w:ascii="Times New Roman" w:hAnsi="Times New Roman" w:cs="Times New Roman"/>
              </w:rPr>
              <w:lastRenderedPageBreak/>
              <w:t>Specialiųjų poreikių vaikų ugdymosi pažanga</w:t>
            </w:r>
          </w:p>
        </w:tc>
      </w:tr>
      <w:tr w:rsidR="008F45C8" w:rsidTr="00681495">
        <w:tc>
          <w:tcPr>
            <w:tcW w:w="2518" w:type="dxa"/>
          </w:tcPr>
          <w:p w:rsidR="008F45C8" w:rsidRPr="00D6161C" w:rsidRDefault="00D6161C" w:rsidP="008F45C8">
            <w:pPr>
              <w:rPr>
                <w:rFonts w:ascii="Times New Roman" w:hAnsi="Times New Roman" w:cs="Times New Roman"/>
                <w:b/>
              </w:rPr>
            </w:pPr>
            <w:r>
              <w:rPr>
                <w:rFonts w:ascii="Times New Roman" w:hAnsi="Times New Roman" w:cs="Times New Roman"/>
                <w:b/>
              </w:rPr>
              <w:lastRenderedPageBreak/>
              <w:t>Parama ir pagalba vaikui, šeimai</w:t>
            </w:r>
          </w:p>
        </w:tc>
        <w:tc>
          <w:tcPr>
            <w:tcW w:w="3827" w:type="dxa"/>
          </w:tcPr>
          <w:p w:rsidR="008F45C8" w:rsidRDefault="00681495" w:rsidP="008F45C8">
            <w:pPr>
              <w:rPr>
                <w:rFonts w:ascii="Times New Roman" w:hAnsi="Times New Roman" w:cs="Times New Roman"/>
              </w:rPr>
            </w:pPr>
            <w:r>
              <w:rPr>
                <w:rFonts w:ascii="Times New Roman" w:hAnsi="Times New Roman" w:cs="Times New Roman"/>
              </w:rPr>
              <w:t>Vaiko poreikių tenkinimas</w:t>
            </w:r>
          </w:p>
          <w:p w:rsidR="00681495" w:rsidRDefault="00681495" w:rsidP="008F45C8">
            <w:pPr>
              <w:rPr>
                <w:rFonts w:ascii="Times New Roman" w:hAnsi="Times New Roman" w:cs="Times New Roman"/>
              </w:rPr>
            </w:pPr>
            <w:r>
              <w:rPr>
                <w:rFonts w:ascii="Times New Roman" w:hAnsi="Times New Roman" w:cs="Times New Roman"/>
              </w:rPr>
              <w:t>Vaiko sveikatos stiprinimas</w:t>
            </w:r>
          </w:p>
          <w:p w:rsidR="00681495" w:rsidRDefault="00681495" w:rsidP="008F45C8">
            <w:pPr>
              <w:rPr>
                <w:rFonts w:ascii="Times New Roman" w:hAnsi="Times New Roman" w:cs="Times New Roman"/>
              </w:rPr>
            </w:pPr>
            <w:r>
              <w:rPr>
                <w:rFonts w:ascii="Times New Roman" w:hAnsi="Times New Roman" w:cs="Times New Roman"/>
              </w:rPr>
              <w:t>Vaiko teisių garantavimas ir atstovavimas</w:t>
            </w:r>
          </w:p>
          <w:p w:rsidR="00681495" w:rsidRPr="008F45C8" w:rsidRDefault="00681495" w:rsidP="008F45C8">
            <w:pPr>
              <w:rPr>
                <w:rFonts w:ascii="Times New Roman" w:hAnsi="Times New Roman" w:cs="Times New Roman"/>
              </w:rPr>
            </w:pPr>
            <w:r>
              <w:rPr>
                <w:rFonts w:ascii="Times New Roman" w:hAnsi="Times New Roman" w:cs="Times New Roman"/>
              </w:rPr>
              <w:t>Pagalba specialiųjų poreikių vaikui</w:t>
            </w:r>
          </w:p>
        </w:tc>
        <w:tc>
          <w:tcPr>
            <w:tcW w:w="3509" w:type="dxa"/>
          </w:tcPr>
          <w:p w:rsidR="008F45C8" w:rsidRPr="008F45C8" w:rsidRDefault="00681495" w:rsidP="008F45C8">
            <w:pPr>
              <w:rPr>
                <w:rFonts w:ascii="Times New Roman" w:hAnsi="Times New Roman" w:cs="Times New Roman"/>
              </w:rPr>
            </w:pPr>
            <w:r>
              <w:rPr>
                <w:rFonts w:ascii="Times New Roman" w:hAnsi="Times New Roman" w:cs="Times New Roman"/>
              </w:rPr>
              <w:t>Psichologinė ir socialinė pagalba</w:t>
            </w:r>
          </w:p>
        </w:tc>
      </w:tr>
      <w:tr w:rsidR="008F45C8" w:rsidTr="00681495">
        <w:tc>
          <w:tcPr>
            <w:tcW w:w="2518" w:type="dxa"/>
          </w:tcPr>
          <w:p w:rsidR="008F45C8" w:rsidRPr="00D6161C" w:rsidRDefault="00D6161C" w:rsidP="008F45C8">
            <w:pPr>
              <w:rPr>
                <w:rFonts w:ascii="Times New Roman" w:hAnsi="Times New Roman" w:cs="Times New Roman"/>
                <w:b/>
              </w:rPr>
            </w:pPr>
            <w:r>
              <w:rPr>
                <w:rFonts w:ascii="Times New Roman" w:hAnsi="Times New Roman" w:cs="Times New Roman"/>
                <w:b/>
              </w:rPr>
              <w:t>Ištekliai</w:t>
            </w:r>
          </w:p>
        </w:tc>
        <w:tc>
          <w:tcPr>
            <w:tcW w:w="3827" w:type="dxa"/>
          </w:tcPr>
          <w:p w:rsidR="008F45C8" w:rsidRDefault="00F30E83" w:rsidP="008F45C8">
            <w:pPr>
              <w:rPr>
                <w:rFonts w:ascii="Times New Roman" w:hAnsi="Times New Roman" w:cs="Times New Roman"/>
              </w:rPr>
            </w:pPr>
            <w:r>
              <w:rPr>
                <w:rFonts w:ascii="Times New Roman" w:hAnsi="Times New Roman" w:cs="Times New Roman"/>
              </w:rPr>
              <w:t>Personalo kompetencija ir jos panaudojimas</w:t>
            </w:r>
          </w:p>
          <w:p w:rsidR="00F30E83" w:rsidRDefault="00F30E83" w:rsidP="008F45C8">
            <w:pPr>
              <w:rPr>
                <w:rFonts w:ascii="Times New Roman" w:hAnsi="Times New Roman" w:cs="Times New Roman"/>
              </w:rPr>
            </w:pPr>
            <w:r>
              <w:rPr>
                <w:rFonts w:ascii="Times New Roman" w:hAnsi="Times New Roman" w:cs="Times New Roman"/>
              </w:rPr>
              <w:t>Galimybių tobulėti sudarymas</w:t>
            </w:r>
          </w:p>
          <w:p w:rsidR="00F30E83" w:rsidRPr="008F45C8" w:rsidRDefault="00F30E83" w:rsidP="008F45C8">
            <w:pPr>
              <w:rPr>
                <w:rFonts w:ascii="Times New Roman" w:hAnsi="Times New Roman" w:cs="Times New Roman"/>
              </w:rPr>
            </w:pPr>
            <w:r>
              <w:rPr>
                <w:rFonts w:ascii="Times New Roman" w:hAnsi="Times New Roman" w:cs="Times New Roman"/>
              </w:rPr>
              <w:t>Materialinė aplinka (ugdymą skatinanti aplinka)</w:t>
            </w:r>
          </w:p>
        </w:tc>
        <w:tc>
          <w:tcPr>
            <w:tcW w:w="3509" w:type="dxa"/>
          </w:tcPr>
          <w:p w:rsidR="008F45C8" w:rsidRDefault="00F30E83" w:rsidP="008F45C8">
            <w:pPr>
              <w:rPr>
                <w:rFonts w:ascii="Times New Roman" w:hAnsi="Times New Roman" w:cs="Times New Roman"/>
              </w:rPr>
            </w:pPr>
            <w:r>
              <w:rPr>
                <w:rFonts w:ascii="Times New Roman" w:hAnsi="Times New Roman" w:cs="Times New Roman"/>
              </w:rPr>
              <w:t>Personalo formavimas</w:t>
            </w:r>
          </w:p>
          <w:p w:rsidR="00F30E83" w:rsidRDefault="00F30E83" w:rsidP="008F45C8">
            <w:pPr>
              <w:rPr>
                <w:rFonts w:ascii="Times New Roman" w:hAnsi="Times New Roman" w:cs="Times New Roman"/>
              </w:rPr>
            </w:pPr>
            <w:r>
              <w:rPr>
                <w:rFonts w:ascii="Times New Roman" w:hAnsi="Times New Roman" w:cs="Times New Roman"/>
              </w:rPr>
              <w:t>Finansavimas</w:t>
            </w:r>
          </w:p>
          <w:p w:rsidR="00F30E83" w:rsidRPr="008F45C8" w:rsidRDefault="00F30E83" w:rsidP="008F45C8">
            <w:pPr>
              <w:rPr>
                <w:rFonts w:ascii="Times New Roman" w:hAnsi="Times New Roman" w:cs="Times New Roman"/>
              </w:rPr>
            </w:pPr>
            <w:r>
              <w:rPr>
                <w:rFonts w:ascii="Times New Roman" w:hAnsi="Times New Roman" w:cs="Times New Roman"/>
              </w:rPr>
              <w:t>Biudžeto tvarkymo sistema</w:t>
            </w:r>
          </w:p>
        </w:tc>
      </w:tr>
    </w:tbl>
    <w:p w:rsidR="00D6161C" w:rsidRPr="005F2D32" w:rsidRDefault="00D6161C" w:rsidP="00CE177B">
      <w:pPr>
        <w:spacing w:after="0" w:line="240" w:lineRule="auto"/>
        <w:rPr>
          <w:rFonts w:ascii="Times New Roman" w:hAnsi="Times New Roman" w:cs="Times New Roman"/>
          <w:b/>
        </w:rPr>
      </w:pPr>
    </w:p>
    <w:p w:rsidR="00236D8D" w:rsidRPr="00CE177B" w:rsidRDefault="00236D8D" w:rsidP="00CE177B">
      <w:pPr>
        <w:spacing w:after="0" w:line="240" w:lineRule="auto"/>
        <w:rPr>
          <w:rFonts w:ascii="Times New Roman" w:hAnsi="Times New Roman" w:cs="Times New Roman"/>
          <w:b/>
          <w:sz w:val="24"/>
          <w:szCs w:val="24"/>
        </w:rPr>
      </w:pPr>
    </w:p>
    <w:p w:rsidR="00D6161C" w:rsidRDefault="00D6161C" w:rsidP="00D6161C">
      <w:pPr>
        <w:pStyle w:val="ListParagraph"/>
        <w:spacing w:after="0" w:line="240" w:lineRule="auto"/>
        <w:ind w:left="1080"/>
        <w:jc w:val="center"/>
        <w:rPr>
          <w:rFonts w:ascii="Times New Roman" w:hAnsi="Times New Roman" w:cs="Times New Roman"/>
          <w:b/>
        </w:rPr>
      </w:pPr>
      <w:r w:rsidRPr="00D6161C">
        <w:rPr>
          <w:rFonts w:ascii="Times New Roman" w:hAnsi="Times New Roman" w:cs="Times New Roman"/>
          <w:b/>
        </w:rPr>
        <w:t>III</w:t>
      </w:r>
      <w:r>
        <w:rPr>
          <w:rFonts w:ascii="Times New Roman" w:hAnsi="Times New Roman" w:cs="Times New Roman"/>
          <w:b/>
        </w:rPr>
        <w:t>. SITUACIJOS ANALIZĖ</w:t>
      </w:r>
    </w:p>
    <w:p w:rsidR="00D6161C" w:rsidRDefault="00D6161C" w:rsidP="000E5620">
      <w:pPr>
        <w:spacing w:after="0" w:line="240" w:lineRule="auto"/>
        <w:rPr>
          <w:rFonts w:ascii="Times New Roman" w:hAnsi="Times New Roman" w:cs="Times New Roman"/>
          <w:b/>
        </w:rPr>
      </w:pPr>
    </w:p>
    <w:p w:rsidR="000E5620" w:rsidRDefault="000E5620" w:rsidP="000E5620">
      <w:pPr>
        <w:pStyle w:val="ListParagraph"/>
        <w:numPr>
          <w:ilvl w:val="0"/>
          <w:numId w:val="8"/>
        </w:numPr>
        <w:spacing w:after="0" w:line="240" w:lineRule="auto"/>
        <w:rPr>
          <w:rFonts w:ascii="Times New Roman" w:hAnsi="Times New Roman" w:cs="Times New Roman"/>
          <w:b/>
        </w:rPr>
      </w:pPr>
      <w:r>
        <w:rPr>
          <w:rFonts w:ascii="Times New Roman" w:hAnsi="Times New Roman" w:cs="Times New Roman"/>
          <w:b/>
        </w:rPr>
        <w:t>Išorės aplinkos analizė PESTE</w:t>
      </w:r>
    </w:p>
    <w:tbl>
      <w:tblPr>
        <w:tblStyle w:val="TableGrid"/>
        <w:tblW w:w="0" w:type="auto"/>
        <w:tblInd w:w="-34" w:type="dxa"/>
        <w:tblLook w:val="04A0"/>
      </w:tblPr>
      <w:tblGrid>
        <w:gridCol w:w="2977"/>
        <w:gridCol w:w="6911"/>
      </w:tblGrid>
      <w:tr w:rsidR="000E5620" w:rsidTr="00FF4150">
        <w:tc>
          <w:tcPr>
            <w:tcW w:w="2977" w:type="dxa"/>
          </w:tcPr>
          <w:p w:rsidR="000E5620" w:rsidRPr="000E5620" w:rsidRDefault="000E5620" w:rsidP="000E5620">
            <w:pPr>
              <w:pStyle w:val="ListParagraph"/>
              <w:ind w:left="0"/>
              <w:rPr>
                <w:rFonts w:ascii="Times New Roman" w:hAnsi="Times New Roman" w:cs="Times New Roman"/>
                <w:b/>
              </w:rPr>
            </w:pPr>
            <w:r>
              <w:rPr>
                <w:rFonts w:ascii="Times New Roman" w:hAnsi="Times New Roman" w:cs="Times New Roman"/>
                <w:b/>
              </w:rPr>
              <w:t>Išoriniai veiksniai</w:t>
            </w:r>
          </w:p>
        </w:tc>
        <w:tc>
          <w:tcPr>
            <w:tcW w:w="6911" w:type="dxa"/>
          </w:tcPr>
          <w:p w:rsidR="000E5620" w:rsidRDefault="000E5620" w:rsidP="000E5620">
            <w:pPr>
              <w:pStyle w:val="ListParagraph"/>
              <w:ind w:left="0"/>
              <w:rPr>
                <w:rFonts w:ascii="Times New Roman" w:hAnsi="Times New Roman" w:cs="Times New Roman"/>
              </w:rPr>
            </w:pPr>
          </w:p>
        </w:tc>
      </w:tr>
      <w:tr w:rsidR="000E5620" w:rsidTr="00FF4150">
        <w:tc>
          <w:tcPr>
            <w:tcW w:w="2977" w:type="dxa"/>
          </w:tcPr>
          <w:p w:rsidR="000E5620" w:rsidRDefault="000E5620" w:rsidP="000E5620">
            <w:pPr>
              <w:pStyle w:val="ListParagraph"/>
              <w:ind w:left="0"/>
              <w:rPr>
                <w:rFonts w:ascii="Times New Roman" w:hAnsi="Times New Roman" w:cs="Times New Roman"/>
              </w:rPr>
            </w:pPr>
            <w:r>
              <w:rPr>
                <w:rFonts w:ascii="Times New Roman" w:hAnsi="Times New Roman" w:cs="Times New Roman"/>
              </w:rPr>
              <w:t>Politiniai, teisiniai</w:t>
            </w:r>
          </w:p>
        </w:tc>
        <w:tc>
          <w:tcPr>
            <w:tcW w:w="6911" w:type="dxa"/>
          </w:tcPr>
          <w:p w:rsidR="000E5620" w:rsidRDefault="00E654E9" w:rsidP="00E654E9">
            <w:pPr>
              <w:pStyle w:val="ListParagraph"/>
              <w:ind w:left="0"/>
              <w:jc w:val="both"/>
              <w:rPr>
                <w:rFonts w:ascii="Times New Roman" w:hAnsi="Times New Roman" w:cs="Times New Roman"/>
              </w:rPr>
            </w:pPr>
            <w:r>
              <w:rPr>
                <w:rFonts w:ascii="Times New Roman" w:hAnsi="Times New Roman" w:cs="Times New Roman"/>
              </w:rPr>
              <w:t>Lietuvos švietimo politika form</w:t>
            </w:r>
            <w:r w:rsidR="00614ECF">
              <w:rPr>
                <w:rFonts w:ascii="Times New Roman" w:hAnsi="Times New Roman" w:cs="Times New Roman"/>
              </w:rPr>
              <w:t>uojama atsižvelgiant Į Europos S</w:t>
            </w:r>
            <w:r>
              <w:rPr>
                <w:rFonts w:ascii="Times New Roman" w:hAnsi="Times New Roman" w:cs="Times New Roman"/>
              </w:rPr>
              <w:t>ąjungos švietimo gaires ir prioritetus, kurie atsispindi Lietuvos svarstomose</w:t>
            </w:r>
            <w:r w:rsidR="00995E3C">
              <w:rPr>
                <w:rFonts w:ascii="Times New Roman" w:hAnsi="Times New Roman" w:cs="Times New Roman"/>
              </w:rPr>
              <w:t xml:space="preserve"> švietimo plėtotės </w:t>
            </w:r>
            <w:r w:rsidR="00E40148">
              <w:rPr>
                <w:rFonts w:ascii="Times New Roman" w:hAnsi="Times New Roman" w:cs="Times New Roman"/>
              </w:rPr>
              <w:t>strateginiuose nuostatuose 2013−</w:t>
            </w:r>
            <w:r w:rsidR="00995E3C">
              <w:rPr>
                <w:rFonts w:ascii="Times New Roman" w:hAnsi="Times New Roman" w:cs="Times New Roman"/>
              </w:rPr>
              <w:t>2022 metams. Veikianti centralizuota vaikų priėmimo sistema, turinti teigiamos įtakos vaikų priėmimui. Įgyvendintas ,,Ikimokyklinio ir priešmokyklinio ugdymo plėtros“ projektas, kurio tikslas -  didinti ikimokyklinio ir priešmokyklinio ugdymo prieinamumą ir įvairovę. ŠVIS duomenimis stebimas įsitraukusių į ikimokyklines ir priešmokyklines programas vaikų skaičiaus didėjimas.</w:t>
            </w:r>
          </w:p>
        </w:tc>
      </w:tr>
      <w:tr w:rsidR="000E5620" w:rsidTr="00FF4150">
        <w:tc>
          <w:tcPr>
            <w:tcW w:w="2977" w:type="dxa"/>
          </w:tcPr>
          <w:p w:rsidR="000E5620" w:rsidRDefault="00E654E9" w:rsidP="000E5620">
            <w:pPr>
              <w:pStyle w:val="ListParagraph"/>
              <w:ind w:left="0"/>
              <w:rPr>
                <w:rFonts w:ascii="Times New Roman" w:hAnsi="Times New Roman" w:cs="Times New Roman"/>
              </w:rPr>
            </w:pPr>
            <w:r>
              <w:rPr>
                <w:rFonts w:ascii="Times New Roman" w:hAnsi="Times New Roman" w:cs="Times New Roman"/>
              </w:rPr>
              <w:t>Ekonominiai</w:t>
            </w:r>
          </w:p>
        </w:tc>
        <w:tc>
          <w:tcPr>
            <w:tcW w:w="6911" w:type="dxa"/>
          </w:tcPr>
          <w:p w:rsidR="000E5620" w:rsidRDefault="00995E3C" w:rsidP="00E654E9">
            <w:pPr>
              <w:pStyle w:val="ListParagraph"/>
              <w:ind w:left="0"/>
              <w:jc w:val="both"/>
              <w:rPr>
                <w:rFonts w:ascii="Times New Roman" w:hAnsi="Times New Roman" w:cs="Times New Roman"/>
              </w:rPr>
            </w:pPr>
            <w:r>
              <w:rPr>
                <w:rFonts w:ascii="Times New Roman" w:hAnsi="Times New Roman" w:cs="Times New Roman"/>
              </w:rPr>
              <w:t>Lietuvos švietimo įstaigų finansavimas priklauso nuo šalies ekonominės padėties. Nepakankamai didinamos savivaldybės biudžeto lėšos. MK įvedimas turi teigiamos įtakos švietimo sistemai</w:t>
            </w:r>
            <w:r w:rsidR="00D03BA2">
              <w:rPr>
                <w:rFonts w:ascii="Times New Roman" w:hAnsi="Times New Roman" w:cs="Times New Roman"/>
              </w:rPr>
              <w:t>, tačiau lėšų naudojimo sistema nėra tobula. Mūsų rajono pedagogams taikomi tik vidutiniai koeficientai.</w:t>
            </w:r>
            <w:r w:rsidR="00B30F45">
              <w:rPr>
                <w:rFonts w:ascii="Times New Roman" w:hAnsi="Times New Roman" w:cs="Times New Roman"/>
              </w:rPr>
              <w:t xml:space="preserve"> Tačiau optimistiškai nuteikia Švietimo ir mokslo ministerijos numatytos pedagogų atlyginimo di</w:t>
            </w:r>
            <w:r w:rsidR="00E40148">
              <w:rPr>
                <w:rFonts w:ascii="Times New Roman" w:hAnsi="Times New Roman" w:cs="Times New Roman"/>
              </w:rPr>
              <w:t>dinimo bei krūvio mažinimo 2016−</w:t>
            </w:r>
            <w:r w:rsidR="00B30F45">
              <w:rPr>
                <w:rFonts w:ascii="Times New Roman" w:hAnsi="Times New Roman" w:cs="Times New Roman"/>
              </w:rPr>
              <w:t>2018 m. gairės.</w:t>
            </w:r>
          </w:p>
        </w:tc>
      </w:tr>
      <w:tr w:rsidR="000E5620" w:rsidTr="00FF4150">
        <w:tc>
          <w:tcPr>
            <w:tcW w:w="2977" w:type="dxa"/>
          </w:tcPr>
          <w:p w:rsidR="000E5620" w:rsidRDefault="00E654E9" w:rsidP="000E5620">
            <w:pPr>
              <w:pStyle w:val="ListParagraph"/>
              <w:ind w:left="0"/>
              <w:rPr>
                <w:rFonts w:ascii="Times New Roman" w:hAnsi="Times New Roman" w:cs="Times New Roman"/>
              </w:rPr>
            </w:pPr>
            <w:r>
              <w:rPr>
                <w:rFonts w:ascii="Times New Roman" w:hAnsi="Times New Roman" w:cs="Times New Roman"/>
              </w:rPr>
              <w:t>Socialiniai</w:t>
            </w:r>
          </w:p>
        </w:tc>
        <w:tc>
          <w:tcPr>
            <w:tcW w:w="6911" w:type="dxa"/>
          </w:tcPr>
          <w:p w:rsidR="000E5620" w:rsidRDefault="004D32FA" w:rsidP="00E654E9">
            <w:pPr>
              <w:pStyle w:val="ListParagraph"/>
              <w:ind w:left="0"/>
              <w:jc w:val="both"/>
              <w:rPr>
                <w:rFonts w:ascii="Times New Roman" w:hAnsi="Times New Roman" w:cs="Times New Roman"/>
              </w:rPr>
            </w:pPr>
            <w:r>
              <w:rPr>
                <w:rFonts w:ascii="Times New Roman" w:hAnsi="Times New Roman" w:cs="Times New Roman"/>
              </w:rPr>
              <w:t>Keičiantis Lietuvos ekonominei ir socialinei padėčiai, mažėja šeimų pajamos, auga skurdo rizikos lygis šeimose, didėja gyventojų socialinė atskirtis, daugėja nepilnų šeimų, nemažėja nedarbas ir emigracija, prastėja vaikų sveikata, didėja specialiųjų poreikių vaikų skaičius. Todėl iškyla nauji iššūkiai pagalbos vaikui ir šeimai sistemai, kuri verčia ieškoti naujų, kompleksinių, į vaiko ir šeimos poreikius nukreiptų, šeimai prieinamų ikimokyklinio ir priešmokyklinio ugdymo paslaugų.</w:t>
            </w:r>
          </w:p>
        </w:tc>
      </w:tr>
      <w:tr w:rsidR="000E5620" w:rsidTr="00FF4150">
        <w:tc>
          <w:tcPr>
            <w:tcW w:w="2977" w:type="dxa"/>
          </w:tcPr>
          <w:p w:rsidR="000E5620" w:rsidRDefault="00E654E9" w:rsidP="000E5620">
            <w:pPr>
              <w:pStyle w:val="ListParagraph"/>
              <w:ind w:left="0"/>
              <w:rPr>
                <w:rFonts w:ascii="Times New Roman" w:hAnsi="Times New Roman" w:cs="Times New Roman"/>
              </w:rPr>
            </w:pPr>
            <w:r>
              <w:rPr>
                <w:rFonts w:ascii="Times New Roman" w:hAnsi="Times New Roman" w:cs="Times New Roman"/>
              </w:rPr>
              <w:t>Technologiniai</w:t>
            </w:r>
          </w:p>
        </w:tc>
        <w:tc>
          <w:tcPr>
            <w:tcW w:w="6911" w:type="dxa"/>
          </w:tcPr>
          <w:p w:rsidR="000E5620" w:rsidRDefault="004D32FA" w:rsidP="00E654E9">
            <w:pPr>
              <w:pStyle w:val="ListParagraph"/>
              <w:ind w:left="0"/>
              <w:jc w:val="both"/>
              <w:rPr>
                <w:rFonts w:ascii="Times New Roman" w:hAnsi="Times New Roman" w:cs="Times New Roman"/>
              </w:rPr>
            </w:pPr>
            <w:r>
              <w:rPr>
                <w:rFonts w:ascii="Times New Roman" w:hAnsi="Times New Roman" w:cs="Times New Roman"/>
              </w:rPr>
              <w:t>In</w:t>
            </w:r>
            <w:r w:rsidR="00614ECF">
              <w:rPr>
                <w:rFonts w:ascii="Times New Roman" w:hAnsi="Times New Roman" w:cs="Times New Roman"/>
              </w:rPr>
              <w:t>formacinės technologijos daro vis didesnę įtaką ugdymo ir ugdymosi metodams</w:t>
            </w:r>
            <w:r>
              <w:rPr>
                <w:rFonts w:ascii="Times New Roman" w:hAnsi="Times New Roman" w:cs="Times New Roman"/>
              </w:rPr>
              <w:t xml:space="preserve">, todėl tampa svarbiu veiksniu modernizuojant ikimokyklinio ugdymo įstaigą, siekiant naujų kompetencijų </w:t>
            </w:r>
            <w:r w:rsidR="00843BA1">
              <w:rPr>
                <w:rFonts w:ascii="Times New Roman" w:hAnsi="Times New Roman" w:cs="Times New Roman"/>
              </w:rPr>
              <w:t>ir kvalifikacijų, teikiant info</w:t>
            </w:r>
            <w:r>
              <w:rPr>
                <w:rFonts w:ascii="Times New Roman" w:hAnsi="Times New Roman" w:cs="Times New Roman"/>
              </w:rPr>
              <w:t xml:space="preserve">rmaciją visuomenei ir socialiniams partneriams. Tačiau skiriamų </w:t>
            </w:r>
            <w:r w:rsidR="00843BA1">
              <w:rPr>
                <w:rFonts w:ascii="Times New Roman" w:hAnsi="Times New Roman" w:cs="Times New Roman"/>
              </w:rPr>
              <w:t>biudžeto ir krepšelio lėšų nepakanka šiuolaikinėms technologijoms įsigyti ir atnaujinti jau susidėvėjusias. Gerėja pedagogų ir kitų darbuotojų gebėjimas naudotis IKT.</w:t>
            </w:r>
          </w:p>
        </w:tc>
      </w:tr>
      <w:tr w:rsidR="000E5620" w:rsidTr="00FF4150">
        <w:tc>
          <w:tcPr>
            <w:tcW w:w="2977" w:type="dxa"/>
          </w:tcPr>
          <w:p w:rsidR="000E5620" w:rsidRDefault="00E654E9" w:rsidP="000E5620">
            <w:pPr>
              <w:pStyle w:val="ListParagraph"/>
              <w:ind w:left="0"/>
              <w:rPr>
                <w:rFonts w:ascii="Times New Roman" w:hAnsi="Times New Roman" w:cs="Times New Roman"/>
              </w:rPr>
            </w:pPr>
            <w:r>
              <w:rPr>
                <w:rFonts w:ascii="Times New Roman" w:hAnsi="Times New Roman" w:cs="Times New Roman"/>
              </w:rPr>
              <w:t>Edukaciniai</w:t>
            </w:r>
          </w:p>
        </w:tc>
        <w:tc>
          <w:tcPr>
            <w:tcW w:w="6911" w:type="dxa"/>
          </w:tcPr>
          <w:p w:rsidR="000E5620" w:rsidRDefault="00843BA1" w:rsidP="00E654E9">
            <w:pPr>
              <w:pStyle w:val="ListParagraph"/>
              <w:ind w:left="0"/>
              <w:jc w:val="both"/>
              <w:rPr>
                <w:rFonts w:ascii="Times New Roman" w:hAnsi="Times New Roman" w:cs="Times New Roman"/>
              </w:rPr>
            </w:pPr>
            <w:r>
              <w:rPr>
                <w:rFonts w:ascii="Times New Roman" w:hAnsi="Times New Roman" w:cs="Times New Roman"/>
              </w:rPr>
              <w:t xml:space="preserve">Atlikti edukaciniai tyrimai ikimokyklinio ir priešmokyklinio ugdymo srityje rodo, jog vaikų dalyvavimas ikimokykliniame ir priešmokykliniame ugdyme gerina jų pasiekimus ir kuria prielaidas sėkmingam tolesniam mokymuisi (,,Ikimokyklinio, priešmokyklinio ugdymo turinio ir jo įgyvendinimo kokybės analizė“ 2009, ,,Ikimokyklinio, priešmokyklinio ugdymo vadybos kokybės gerinimas „ 2009). Tyrėjai akcentuoja </w:t>
            </w:r>
            <w:r>
              <w:rPr>
                <w:rFonts w:ascii="Times New Roman" w:hAnsi="Times New Roman" w:cs="Times New Roman"/>
              </w:rPr>
              <w:lastRenderedPageBreak/>
              <w:t>nepakankamą tėvų edukacin</w:t>
            </w:r>
            <w:r w:rsidR="0000457C">
              <w:rPr>
                <w:rFonts w:ascii="Times New Roman" w:hAnsi="Times New Roman" w:cs="Times New Roman"/>
              </w:rPr>
              <w:t xml:space="preserve">į susivokimą, viešojo diskurso </w:t>
            </w:r>
            <w:r>
              <w:rPr>
                <w:rFonts w:ascii="Times New Roman" w:hAnsi="Times New Roman" w:cs="Times New Roman"/>
              </w:rPr>
              <w:t>stoką, vaiko ir šeimos dalyva</w:t>
            </w:r>
            <w:r w:rsidR="0000457C">
              <w:rPr>
                <w:rFonts w:ascii="Times New Roman" w:hAnsi="Times New Roman" w:cs="Times New Roman"/>
              </w:rPr>
              <w:t>vimą priimant sprendimus. Tyrimų išvados yra svarbios, stiprinant tėvų švietimą apie institucinio ugdymo naudą vaikui, tobulinant vaikų ugdymą ir ugdymąsi ikimokyklinėse įstaigose.</w:t>
            </w:r>
          </w:p>
        </w:tc>
      </w:tr>
    </w:tbl>
    <w:p w:rsidR="000E5620" w:rsidRPr="000E5620" w:rsidRDefault="000E5620" w:rsidP="000E5620">
      <w:pPr>
        <w:pStyle w:val="ListParagraph"/>
        <w:spacing w:after="0" w:line="240" w:lineRule="auto"/>
        <w:rPr>
          <w:rFonts w:ascii="Times New Roman" w:hAnsi="Times New Roman" w:cs="Times New Roman"/>
        </w:rPr>
      </w:pPr>
    </w:p>
    <w:p w:rsidR="00236D8D" w:rsidRPr="00FF4150" w:rsidRDefault="0000457C" w:rsidP="0000457C">
      <w:pPr>
        <w:spacing w:after="0" w:line="240" w:lineRule="auto"/>
        <w:rPr>
          <w:rFonts w:ascii="Times New Roman" w:hAnsi="Times New Roman" w:cs="Times New Roman"/>
          <w:b/>
        </w:rPr>
      </w:pPr>
      <w:r w:rsidRPr="00FF4150">
        <w:rPr>
          <w:rFonts w:ascii="Times New Roman" w:hAnsi="Times New Roman" w:cs="Times New Roman"/>
          <w:b/>
        </w:rPr>
        <w:t>2.Vidinių išteklių analizė</w:t>
      </w:r>
    </w:p>
    <w:tbl>
      <w:tblPr>
        <w:tblStyle w:val="TableGrid"/>
        <w:tblW w:w="0" w:type="auto"/>
        <w:tblLook w:val="04A0"/>
      </w:tblPr>
      <w:tblGrid>
        <w:gridCol w:w="2943"/>
        <w:gridCol w:w="6911"/>
      </w:tblGrid>
      <w:tr w:rsidR="00FF4150" w:rsidRPr="00FF4150" w:rsidTr="00FF4150">
        <w:tc>
          <w:tcPr>
            <w:tcW w:w="2943" w:type="dxa"/>
          </w:tcPr>
          <w:p w:rsidR="00FF4150" w:rsidRPr="00FF4150" w:rsidRDefault="00FF4150" w:rsidP="0000457C">
            <w:pPr>
              <w:rPr>
                <w:rFonts w:ascii="Times New Roman" w:hAnsi="Times New Roman" w:cs="Times New Roman"/>
              </w:rPr>
            </w:pPr>
            <w:r w:rsidRPr="00FF4150">
              <w:rPr>
                <w:rFonts w:ascii="Times New Roman" w:hAnsi="Times New Roman" w:cs="Times New Roman"/>
                <w:b/>
              </w:rPr>
              <w:t>Vidiniai veiksniai</w:t>
            </w:r>
          </w:p>
        </w:tc>
        <w:tc>
          <w:tcPr>
            <w:tcW w:w="6911" w:type="dxa"/>
          </w:tcPr>
          <w:p w:rsidR="00FF4150" w:rsidRPr="00FF4150" w:rsidRDefault="00FF4150" w:rsidP="0000457C">
            <w:pPr>
              <w:rPr>
                <w:rFonts w:ascii="Times New Roman" w:hAnsi="Times New Roman" w:cs="Times New Roman"/>
              </w:rPr>
            </w:pPr>
          </w:p>
        </w:tc>
      </w:tr>
      <w:tr w:rsidR="00FF4150" w:rsidRPr="00FF4150" w:rsidTr="00FF4150">
        <w:tc>
          <w:tcPr>
            <w:tcW w:w="2943" w:type="dxa"/>
          </w:tcPr>
          <w:p w:rsidR="00FF4150" w:rsidRPr="00FF4150" w:rsidRDefault="00FF4150" w:rsidP="00911E1C">
            <w:pPr>
              <w:jc w:val="both"/>
              <w:rPr>
                <w:rFonts w:ascii="Times New Roman" w:hAnsi="Times New Roman" w:cs="Times New Roman"/>
              </w:rPr>
            </w:pPr>
            <w:r w:rsidRPr="00FF4150">
              <w:rPr>
                <w:rFonts w:ascii="Times New Roman" w:hAnsi="Times New Roman" w:cs="Times New Roman"/>
              </w:rPr>
              <w:t>Mokyklos kultūra/etosas</w:t>
            </w:r>
          </w:p>
        </w:tc>
        <w:tc>
          <w:tcPr>
            <w:tcW w:w="6911" w:type="dxa"/>
          </w:tcPr>
          <w:p w:rsidR="00FF4150" w:rsidRPr="00FF4150" w:rsidRDefault="00FF4150" w:rsidP="00911E1C">
            <w:pPr>
              <w:jc w:val="both"/>
              <w:rPr>
                <w:rFonts w:ascii="Times New Roman" w:hAnsi="Times New Roman" w:cs="Times New Roman"/>
              </w:rPr>
            </w:pPr>
            <w:r w:rsidRPr="00FF4150">
              <w:rPr>
                <w:rFonts w:ascii="Times New Roman" w:hAnsi="Times New Roman" w:cs="Times New Roman"/>
              </w:rPr>
              <w:t>2015 metais atlikto ,,Vaiko kultūra“ giluminio įsivertinimo duomenys parodė, jog įstaigoje</w:t>
            </w:r>
            <w:r w:rsidR="00911E1C">
              <w:rPr>
                <w:rFonts w:ascii="Times New Roman" w:hAnsi="Times New Roman" w:cs="Times New Roman"/>
              </w:rPr>
              <w:t xml:space="preserve"> kryptingai dirbama, ugdant vaikų kūrybiškumą ir saviraišką. Vaikų kultūra pri</w:t>
            </w:r>
            <w:r w:rsidR="00FC6856">
              <w:rPr>
                <w:rFonts w:ascii="Times New Roman" w:hAnsi="Times New Roman" w:cs="Times New Roman"/>
              </w:rPr>
              <w:t>pažįstama kaip vertybė, o vaikai</w:t>
            </w:r>
            <w:r w:rsidR="00911E1C">
              <w:rPr>
                <w:rFonts w:ascii="Times New Roman" w:hAnsi="Times New Roman" w:cs="Times New Roman"/>
              </w:rPr>
              <w:t xml:space="preserve"> ka</w:t>
            </w:r>
            <w:r w:rsidR="00FC6856">
              <w:rPr>
                <w:rFonts w:ascii="Times New Roman" w:hAnsi="Times New Roman" w:cs="Times New Roman"/>
              </w:rPr>
              <w:t>ip aktyvūs savo aplinkos kūrėjai</w:t>
            </w:r>
            <w:r w:rsidR="00911E1C">
              <w:rPr>
                <w:rFonts w:ascii="Times New Roman" w:hAnsi="Times New Roman" w:cs="Times New Roman"/>
              </w:rPr>
              <w:t>. Visi (100 proc. ) pedagogų mano, jog darželyje vykstantys  tradiciniai renginiai ir projektai skatina vaikų saviraišką. 3-4 lygiu įvertintas ir kolektyvo bei šeimų tarpusavio bendravimas ir bendradarbiavimas, iniciatyvus požiūris į problemas</w:t>
            </w:r>
            <w:r w:rsidR="008A4F27">
              <w:rPr>
                <w:rFonts w:ascii="Times New Roman" w:hAnsi="Times New Roman" w:cs="Times New Roman"/>
              </w:rPr>
              <w:t>. Platusis auditas atskleidė, jog geriausiai vertinamas aplinkos svetingumas, saugumas, estetika, įstaigos populiarumas ir prestižas, atvirumas pokyčiams. Tačiau reikia stiprinti ryšius su soc</w:t>
            </w:r>
            <w:r w:rsidR="00CE177B">
              <w:rPr>
                <w:rFonts w:ascii="Times New Roman" w:hAnsi="Times New Roman" w:cs="Times New Roman"/>
              </w:rPr>
              <w:t>ialiniais partneriais, kurti</w:t>
            </w:r>
            <w:r w:rsidR="008A4F27">
              <w:rPr>
                <w:rFonts w:ascii="Times New Roman" w:hAnsi="Times New Roman" w:cs="Times New Roman"/>
              </w:rPr>
              <w:t xml:space="preserve"> tradicijas.</w:t>
            </w:r>
          </w:p>
        </w:tc>
      </w:tr>
      <w:tr w:rsidR="00FF4150" w:rsidRPr="00FF4150" w:rsidTr="00FF4150">
        <w:tc>
          <w:tcPr>
            <w:tcW w:w="2943" w:type="dxa"/>
          </w:tcPr>
          <w:p w:rsidR="00FF4150" w:rsidRPr="00FF4150" w:rsidRDefault="00FF4150" w:rsidP="00911E1C">
            <w:pPr>
              <w:jc w:val="both"/>
              <w:rPr>
                <w:rFonts w:ascii="Times New Roman" w:hAnsi="Times New Roman" w:cs="Times New Roman"/>
              </w:rPr>
            </w:pPr>
            <w:r w:rsidRPr="00FF4150">
              <w:rPr>
                <w:rFonts w:ascii="Times New Roman" w:hAnsi="Times New Roman" w:cs="Times New Roman"/>
              </w:rPr>
              <w:t>Ugdymas ir mokymasis</w:t>
            </w:r>
          </w:p>
        </w:tc>
        <w:tc>
          <w:tcPr>
            <w:tcW w:w="6911" w:type="dxa"/>
          </w:tcPr>
          <w:p w:rsidR="00FF4150" w:rsidRDefault="008A4F27" w:rsidP="00911E1C">
            <w:pPr>
              <w:jc w:val="both"/>
              <w:rPr>
                <w:rFonts w:ascii="Times New Roman" w:hAnsi="Times New Roman" w:cs="Times New Roman"/>
              </w:rPr>
            </w:pPr>
            <w:r>
              <w:rPr>
                <w:rFonts w:ascii="Times New Roman" w:hAnsi="Times New Roman" w:cs="Times New Roman"/>
              </w:rPr>
              <w:t>Tauragės lopšelyje-darželyje ,,Kodėlčius“ ugdymas organizuojamas, vad</w:t>
            </w:r>
            <w:r w:rsidR="001D2C51">
              <w:rPr>
                <w:rFonts w:ascii="Times New Roman" w:hAnsi="Times New Roman" w:cs="Times New Roman"/>
              </w:rPr>
              <w:t>ovaujantis įstaigos parengta iki</w:t>
            </w:r>
            <w:r>
              <w:rPr>
                <w:rFonts w:ascii="Times New Roman" w:hAnsi="Times New Roman" w:cs="Times New Roman"/>
              </w:rPr>
              <w:t>m</w:t>
            </w:r>
            <w:r w:rsidR="001D2C51">
              <w:rPr>
                <w:rFonts w:ascii="Times New Roman" w:hAnsi="Times New Roman" w:cs="Times New Roman"/>
              </w:rPr>
              <w:t>o</w:t>
            </w:r>
            <w:r>
              <w:rPr>
                <w:rFonts w:ascii="Times New Roman" w:hAnsi="Times New Roman" w:cs="Times New Roman"/>
              </w:rPr>
              <w:t>kyklinio ugdymo programa ,,Kodėlčiukų žingsneliai“, Priešmokyklinio ugdymo bendrąja programa. Rengiant programą atsižvelgta į ,,Ikimokyklinio amžiaus vaikų pasiekimų aprašą“. Įgyvendinant ugdymo turinį</w:t>
            </w:r>
            <w:r w:rsidR="001D2C51">
              <w:rPr>
                <w:rFonts w:ascii="Times New Roman" w:hAnsi="Times New Roman" w:cs="Times New Roman"/>
              </w:rPr>
              <w:t>, pedagogai taiko įvairias į vaiką  ir jo kompetencijų plėtotę orientuotas formas: funkcio</w:t>
            </w:r>
            <w:r w:rsidR="00D2424D">
              <w:rPr>
                <w:rFonts w:ascii="Times New Roman" w:hAnsi="Times New Roman" w:cs="Times New Roman"/>
              </w:rPr>
              <w:t xml:space="preserve">nalios aplinkos kūrimas, </w:t>
            </w:r>
            <w:r w:rsidR="001D2C51">
              <w:rPr>
                <w:rFonts w:ascii="Times New Roman" w:hAnsi="Times New Roman" w:cs="Times New Roman"/>
              </w:rPr>
              <w:t xml:space="preserve"> pavyzdžiu</w:t>
            </w:r>
            <w:r w:rsidR="00D2424D">
              <w:rPr>
                <w:rFonts w:ascii="Times New Roman" w:hAnsi="Times New Roman" w:cs="Times New Roman"/>
              </w:rPr>
              <w:t>i</w:t>
            </w:r>
            <w:r w:rsidR="001D2C51">
              <w:rPr>
                <w:rFonts w:ascii="Times New Roman" w:hAnsi="Times New Roman" w:cs="Times New Roman"/>
              </w:rPr>
              <w:t>, kūrybinė sąveika, Reggio Emilia metodo elementai. Ugdymo kokybei užtikrinti išnaudojamos ir išorinės edukacinės aplinkos, organizuojamos išvykos, ekskursijos, susitikimai. Pedagogai atsižvelgia į kiekvieno vaiko ugdymosi poreikius, individualizuoja ir diferencijuoja ugdymo turinį bei metodus. Ugdymo procesas vis labiau modernizuojamas.</w:t>
            </w:r>
            <w:r w:rsidR="00CE177B">
              <w:rPr>
                <w:rFonts w:ascii="Times New Roman" w:hAnsi="Times New Roman" w:cs="Times New Roman"/>
              </w:rPr>
              <w:t xml:space="preserve"> Įsisavintas e-dienynas ,,Mūsų darželis“.</w:t>
            </w:r>
          </w:p>
          <w:p w:rsidR="001D2C51" w:rsidRPr="00FF4150" w:rsidRDefault="001D2C51" w:rsidP="00911E1C">
            <w:pPr>
              <w:jc w:val="both"/>
              <w:rPr>
                <w:rFonts w:ascii="Times New Roman" w:hAnsi="Times New Roman" w:cs="Times New Roman"/>
              </w:rPr>
            </w:pPr>
            <w:r>
              <w:rPr>
                <w:rFonts w:ascii="Times New Roman" w:hAnsi="Times New Roman" w:cs="Times New Roman"/>
              </w:rPr>
              <w:t>Tobulintinos sritys: pedagogų kvalifikacija naujų technologijų įvaldyme, metodinė pagalba planavimui, šeimos ir darželio bendradarbiavimas.</w:t>
            </w:r>
          </w:p>
        </w:tc>
      </w:tr>
      <w:tr w:rsidR="00FF4150" w:rsidRPr="00FF4150" w:rsidTr="00FF4150">
        <w:tc>
          <w:tcPr>
            <w:tcW w:w="2943" w:type="dxa"/>
          </w:tcPr>
          <w:p w:rsidR="00FF4150" w:rsidRPr="00FF4150" w:rsidRDefault="00FF4150" w:rsidP="00911E1C">
            <w:pPr>
              <w:jc w:val="both"/>
              <w:rPr>
                <w:rFonts w:ascii="Times New Roman" w:hAnsi="Times New Roman" w:cs="Times New Roman"/>
              </w:rPr>
            </w:pPr>
            <w:r w:rsidRPr="00FF4150">
              <w:rPr>
                <w:rFonts w:ascii="Times New Roman" w:hAnsi="Times New Roman" w:cs="Times New Roman"/>
              </w:rPr>
              <w:t>Papildomas ugdymas</w:t>
            </w:r>
          </w:p>
        </w:tc>
        <w:tc>
          <w:tcPr>
            <w:tcW w:w="6911" w:type="dxa"/>
          </w:tcPr>
          <w:p w:rsidR="00FF4150" w:rsidRPr="00FF4150" w:rsidRDefault="009D4AA5" w:rsidP="00911E1C">
            <w:pPr>
              <w:jc w:val="both"/>
              <w:rPr>
                <w:rFonts w:ascii="Times New Roman" w:hAnsi="Times New Roman" w:cs="Times New Roman"/>
              </w:rPr>
            </w:pPr>
            <w:r>
              <w:rPr>
                <w:rFonts w:ascii="Times New Roman" w:hAnsi="Times New Roman" w:cs="Times New Roman"/>
              </w:rPr>
              <w:t>Ugdytiniams sudarytos sąlygos lankyti pomėgius atitinkančius neformalaus ugdymo būrelius: dainavimo, pramoginių šokių, dailės, sporto, karate.</w:t>
            </w:r>
          </w:p>
        </w:tc>
      </w:tr>
      <w:tr w:rsidR="00FF4150" w:rsidRPr="00FF4150" w:rsidTr="00FF4150">
        <w:tc>
          <w:tcPr>
            <w:tcW w:w="2943" w:type="dxa"/>
          </w:tcPr>
          <w:p w:rsidR="00FF4150" w:rsidRPr="00FF4150" w:rsidRDefault="00FF4150" w:rsidP="00911E1C">
            <w:pPr>
              <w:jc w:val="both"/>
              <w:rPr>
                <w:rFonts w:ascii="Times New Roman" w:hAnsi="Times New Roman" w:cs="Times New Roman"/>
              </w:rPr>
            </w:pPr>
            <w:r w:rsidRPr="00FF4150">
              <w:rPr>
                <w:rFonts w:ascii="Times New Roman" w:hAnsi="Times New Roman" w:cs="Times New Roman"/>
              </w:rPr>
              <w:t>Pasiekimai</w:t>
            </w:r>
          </w:p>
        </w:tc>
        <w:tc>
          <w:tcPr>
            <w:tcW w:w="6911" w:type="dxa"/>
          </w:tcPr>
          <w:p w:rsidR="00FF4150" w:rsidRPr="00FF4150" w:rsidRDefault="009D4AA5" w:rsidP="00911E1C">
            <w:pPr>
              <w:jc w:val="both"/>
              <w:rPr>
                <w:rFonts w:ascii="Times New Roman" w:hAnsi="Times New Roman" w:cs="Times New Roman"/>
              </w:rPr>
            </w:pPr>
            <w:r>
              <w:rPr>
                <w:rFonts w:ascii="Times New Roman" w:hAnsi="Times New Roman" w:cs="Times New Roman"/>
              </w:rPr>
              <w:t>Plačiojo audito duomenys rodo, jog lopšelio-darželio stiprioji pusė yra vaiko daroma pažanga įvairiais amžiaus tarpsniais, vaiko pasiekimų kokybė priešmokykliniame amžiuje.</w:t>
            </w:r>
            <w:r w:rsidR="003B5089">
              <w:rPr>
                <w:rFonts w:ascii="Times New Roman" w:hAnsi="Times New Roman" w:cs="Times New Roman"/>
              </w:rPr>
              <w:t xml:space="preserve"> Vaiko pasiekimai vertinami vadovaujantis metodiniu leidiniu ,,Ikimokyklinio amžiaus vaikų pasiekimų aprašas“. Vaiko pasiekimų ir pažangos stebėjimas sudaro prielaidas tikslingiau taikyti ugdymo(si) turinį, būdus bei aplinką kiekvienam vaikui ir visai grupei, atsižvelgiant į vaikų pasiektą pažangą bei tolimesnius ugdymosi poreikius. Specialiųjų poreikių turintys vaikai vertinami pagal tą pačią vertinimo sistemą kaip ir visi vaikai, atitinkamai atsižvelgiant į jų ugdymosi galimybes. Vertinimo medžiaga dokumentuojama vaiko pasiekimų aplanke. Vaikų pasiekimai vertinami  du kartus per metus.</w:t>
            </w:r>
          </w:p>
        </w:tc>
      </w:tr>
      <w:tr w:rsidR="00FF4150" w:rsidRPr="00FF4150" w:rsidTr="00FF4150">
        <w:tc>
          <w:tcPr>
            <w:tcW w:w="2943" w:type="dxa"/>
          </w:tcPr>
          <w:p w:rsidR="00FF4150" w:rsidRPr="00FF4150" w:rsidRDefault="00FF4150" w:rsidP="00911E1C">
            <w:pPr>
              <w:jc w:val="both"/>
              <w:rPr>
                <w:rFonts w:ascii="Times New Roman" w:hAnsi="Times New Roman" w:cs="Times New Roman"/>
              </w:rPr>
            </w:pPr>
            <w:r w:rsidRPr="00FF4150">
              <w:rPr>
                <w:rFonts w:ascii="Times New Roman" w:hAnsi="Times New Roman" w:cs="Times New Roman"/>
              </w:rPr>
              <w:t>Pagalba vaikui, šeimai</w:t>
            </w:r>
          </w:p>
        </w:tc>
        <w:tc>
          <w:tcPr>
            <w:tcW w:w="6911" w:type="dxa"/>
          </w:tcPr>
          <w:p w:rsidR="00FF4150" w:rsidRPr="00FF4150" w:rsidRDefault="003B5089" w:rsidP="00911E1C">
            <w:pPr>
              <w:jc w:val="both"/>
              <w:rPr>
                <w:rFonts w:ascii="Times New Roman" w:hAnsi="Times New Roman" w:cs="Times New Roman"/>
              </w:rPr>
            </w:pPr>
            <w:r>
              <w:rPr>
                <w:rFonts w:ascii="Times New Roman" w:hAnsi="Times New Roman" w:cs="Times New Roman"/>
              </w:rPr>
              <w:t>Parama ir pagalba vaikui – kompleksinė, apimanti visos ugdymo įstaigos bendruomenės, specialistų bei socialinių partnerių</w:t>
            </w:r>
            <w:r w:rsidR="0092293F">
              <w:rPr>
                <w:rFonts w:ascii="Times New Roman" w:hAnsi="Times New Roman" w:cs="Times New Roman"/>
              </w:rPr>
              <w:t xml:space="preserve"> pastangas. Vaikai</w:t>
            </w:r>
            <w:r w:rsidR="00CE177B">
              <w:rPr>
                <w:rFonts w:ascii="Times New Roman" w:hAnsi="Times New Roman" w:cs="Times New Roman"/>
              </w:rPr>
              <w:t>, turintys specialiųjų poreikių</w:t>
            </w:r>
            <w:r w:rsidR="0092293F">
              <w:rPr>
                <w:rFonts w:ascii="Times New Roman" w:hAnsi="Times New Roman" w:cs="Times New Roman"/>
              </w:rPr>
              <w:t>, integruojami į bendrąsias grupes. Darželį lanko 55 vaikai, turintys ka</w:t>
            </w:r>
            <w:r w:rsidR="00FC6856">
              <w:rPr>
                <w:rFonts w:ascii="Times New Roman" w:hAnsi="Times New Roman" w:cs="Times New Roman"/>
              </w:rPr>
              <w:t>lbos ir komunikacijos sutrikimų</w:t>
            </w:r>
            <w:r w:rsidR="0092293F">
              <w:rPr>
                <w:rFonts w:ascii="Times New Roman" w:hAnsi="Times New Roman" w:cs="Times New Roman"/>
              </w:rPr>
              <w:t>. Paslaugas šiems vaikams teikia logopedai. Šiais metais padidintas jų krūvis iki1,25 et. Socialinę pedagoginę pagalbą vaikams ir jų tėvams teikia socialinis pedagogas. Psichologinę pagalbą teikia psichologas.  Labai gerai įvertinta sritis – vaiko sveikatos stiprinimas. Maitinimo mokesčio lengvata taikoma 44 vaikams, tai sudaro</w:t>
            </w:r>
            <w:r w:rsidR="00E852E8">
              <w:rPr>
                <w:rFonts w:ascii="Times New Roman" w:hAnsi="Times New Roman" w:cs="Times New Roman"/>
              </w:rPr>
              <w:t xml:space="preserve"> 16 proc. Maitinimo diferencijavimą renkasi 19 šeimų, tai sudaro 7 proc.</w:t>
            </w:r>
            <w:r w:rsidR="00CF7E15">
              <w:rPr>
                <w:rFonts w:ascii="Times New Roman" w:hAnsi="Times New Roman" w:cs="Times New Roman"/>
              </w:rPr>
              <w:t xml:space="preserve">  Išspręsta nemiegančių vaikų problema – salėje </w:t>
            </w:r>
            <w:r w:rsidR="00CF7E15">
              <w:rPr>
                <w:rFonts w:ascii="Times New Roman" w:hAnsi="Times New Roman" w:cs="Times New Roman"/>
              </w:rPr>
              <w:lastRenderedPageBreak/>
              <w:t>pietų miego metu organizuojama muzikinė veikla.</w:t>
            </w:r>
          </w:p>
        </w:tc>
      </w:tr>
      <w:tr w:rsidR="00FF4150" w:rsidRPr="00FF4150" w:rsidTr="00FF4150">
        <w:tc>
          <w:tcPr>
            <w:tcW w:w="2943" w:type="dxa"/>
          </w:tcPr>
          <w:p w:rsidR="00FF4150" w:rsidRPr="00FF4150" w:rsidRDefault="00FF4150" w:rsidP="00911E1C">
            <w:pPr>
              <w:jc w:val="both"/>
              <w:rPr>
                <w:rFonts w:ascii="Times New Roman" w:hAnsi="Times New Roman" w:cs="Times New Roman"/>
              </w:rPr>
            </w:pPr>
            <w:r w:rsidRPr="00FF4150">
              <w:rPr>
                <w:rFonts w:ascii="Times New Roman" w:hAnsi="Times New Roman" w:cs="Times New Roman"/>
              </w:rPr>
              <w:lastRenderedPageBreak/>
              <w:t>Personalo formavimas ir organizavimas</w:t>
            </w:r>
          </w:p>
        </w:tc>
        <w:tc>
          <w:tcPr>
            <w:tcW w:w="6911" w:type="dxa"/>
          </w:tcPr>
          <w:p w:rsidR="00FF4150" w:rsidRPr="00FF4150" w:rsidRDefault="00CE177B" w:rsidP="00911E1C">
            <w:pPr>
              <w:jc w:val="both"/>
              <w:rPr>
                <w:rFonts w:ascii="Times New Roman" w:hAnsi="Times New Roman" w:cs="Times New Roman"/>
              </w:rPr>
            </w:pPr>
            <w:r>
              <w:rPr>
                <w:rFonts w:ascii="Times New Roman" w:hAnsi="Times New Roman" w:cs="Times New Roman"/>
              </w:rPr>
              <w:t xml:space="preserve">Lopšelyje-darželyje įsteigti </w:t>
            </w:r>
            <w:r w:rsidR="006A745F">
              <w:rPr>
                <w:rFonts w:ascii="Times New Roman" w:hAnsi="Times New Roman" w:cs="Times New Roman"/>
              </w:rPr>
              <w:t>47,5 etatai, iš jų 24,5 pedagogų, 23 etatai – aptarnaujančio personalo. Įstaigoje dirba 26 pedagogai:</w:t>
            </w:r>
            <w:r w:rsidR="00DB38E6">
              <w:rPr>
                <w:rFonts w:ascii="Times New Roman" w:hAnsi="Times New Roman" w:cs="Times New Roman"/>
              </w:rPr>
              <w:t xml:space="preserve"> ikimokyklinio ugdymo auklėtojai</w:t>
            </w:r>
            <w:r w:rsidR="006A745F">
              <w:rPr>
                <w:rFonts w:ascii="Times New Roman" w:hAnsi="Times New Roman" w:cs="Times New Roman"/>
              </w:rPr>
              <w:t xml:space="preserve">, </w:t>
            </w:r>
            <w:r w:rsidR="00DB38E6">
              <w:rPr>
                <w:rFonts w:ascii="Times New Roman" w:hAnsi="Times New Roman" w:cs="Times New Roman"/>
              </w:rPr>
              <w:t>priešmokyklinio ugdymo pedagogai</w:t>
            </w:r>
            <w:r w:rsidR="006A745F">
              <w:rPr>
                <w:rFonts w:ascii="Times New Roman" w:hAnsi="Times New Roman" w:cs="Times New Roman"/>
              </w:rPr>
              <w:t xml:space="preserve">, meninio ugdymo, </w:t>
            </w:r>
            <w:r w:rsidR="00DB38E6">
              <w:rPr>
                <w:rFonts w:ascii="Times New Roman" w:hAnsi="Times New Roman" w:cs="Times New Roman"/>
              </w:rPr>
              <w:t>socialinis pedagogas, psichologas</w:t>
            </w:r>
            <w:r w:rsidR="006A745F">
              <w:rPr>
                <w:rFonts w:ascii="Times New Roman" w:hAnsi="Times New Roman" w:cs="Times New Roman"/>
              </w:rPr>
              <w:t xml:space="preserve">, logopedai. Lopšelyje-darželyje dirba kompetentingi pedagogai: 2 mokytojai metodininkai, </w:t>
            </w:r>
            <w:r w:rsidR="00AD75FE">
              <w:rPr>
                <w:rFonts w:ascii="Times New Roman" w:hAnsi="Times New Roman" w:cs="Times New Roman"/>
              </w:rPr>
              <w:t>19 – turi vyresniojo mokytojo kvalifi</w:t>
            </w:r>
            <w:r w:rsidR="00DB38E6">
              <w:rPr>
                <w:rFonts w:ascii="Times New Roman" w:hAnsi="Times New Roman" w:cs="Times New Roman"/>
              </w:rPr>
              <w:t>kacinę kategoriją, 3 – mokytojo</w:t>
            </w:r>
            <w:r w:rsidR="00AD75FE">
              <w:rPr>
                <w:rFonts w:ascii="Times New Roman" w:hAnsi="Times New Roman" w:cs="Times New Roman"/>
              </w:rPr>
              <w:t xml:space="preserve"> kvalifikacinę kategoriją, vadovai – II vadybinės kategorijos. Pedagogų kvalifikacija ir kompetencijos panaudojamos tikslingai. Skatinamas ir palaikomas personalo iniciatyvumas ir bendradarbiavimas. Plačiojo audito duomenimis, darželio stipriosios pusės – tai galimybių tobulėti sudarymas ir personalo kompetencijos panaudojimas.</w:t>
            </w:r>
          </w:p>
        </w:tc>
      </w:tr>
      <w:tr w:rsidR="00FF4150" w:rsidRPr="00FF4150" w:rsidTr="00FF4150">
        <w:tc>
          <w:tcPr>
            <w:tcW w:w="2943" w:type="dxa"/>
          </w:tcPr>
          <w:p w:rsidR="00FF4150" w:rsidRPr="00FF4150" w:rsidRDefault="00FF4150" w:rsidP="00911E1C">
            <w:pPr>
              <w:jc w:val="both"/>
              <w:rPr>
                <w:rFonts w:ascii="Times New Roman" w:hAnsi="Times New Roman" w:cs="Times New Roman"/>
              </w:rPr>
            </w:pPr>
            <w:r w:rsidRPr="00FF4150">
              <w:rPr>
                <w:rFonts w:ascii="Times New Roman" w:hAnsi="Times New Roman" w:cs="Times New Roman"/>
              </w:rPr>
              <w:t>Vadovavimas ir lyderystė</w:t>
            </w:r>
          </w:p>
        </w:tc>
        <w:tc>
          <w:tcPr>
            <w:tcW w:w="6911" w:type="dxa"/>
          </w:tcPr>
          <w:p w:rsidR="00FF4150" w:rsidRPr="009C7960" w:rsidRDefault="009C7960" w:rsidP="00911E1C">
            <w:pPr>
              <w:jc w:val="both"/>
              <w:rPr>
                <w:rFonts w:ascii="Times New Roman" w:hAnsi="Times New Roman" w:cs="Times New Roman"/>
              </w:rPr>
            </w:pPr>
            <w:r>
              <w:rPr>
                <w:rFonts w:ascii="Times New Roman" w:hAnsi="Times New Roman" w:cs="Times New Roman"/>
              </w:rPr>
              <w:t>Pagal atliktą įsivertinimą – apklausą, 70 % darželio pedagogų mano, jog darželio vadovybė yra atvira ir orientuota į tobulėjimą, yra skatinamas įsitraukimas į planavimo ir sprendimų priėmimo procesą. 65 % pedagogų</w:t>
            </w:r>
            <w:r w:rsidR="00AD6198">
              <w:rPr>
                <w:rFonts w:ascii="Times New Roman" w:hAnsi="Times New Roman" w:cs="Times New Roman"/>
              </w:rPr>
              <w:t xml:space="preserve"> teigia, jog</w:t>
            </w:r>
            <w:r>
              <w:rPr>
                <w:rFonts w:ascii="Times New Roman" w:hAnsi="Times New Roman" w:cs="Times New Roman"/>
              </w:rPr>
              <w:t xml:space="preserve"> darželio vadovybės valdymo veikla yra aiški, suprantama ir daro motyvuojantį poveikį bei  laikomasi aptartų ir visiems aiškių vadovavimo principų</w:t>
            </w:r>
            <w:r w:rsidR="00AD6198">
              <w:rPr>
                <w:rFonts w:ascii="Times New Roman" w:hAnsi="Times New Roman" w:cs="Times New Roman"/>
              </w:rPr>
              <w:t>. Direktorė</w:t>
            </w:r>
            <w:r w:rsidR="00DB38E6">
              <w:rPr>
                <w:rFonts w:ascii="Times New Roman" w:hAnsi="Times New Roman" w:cs="Times New Roman"/>
              </w:rPr>
              <w:t xml:space="preserve"> Lina Kymantienė</w:t>
            </w:r>
            <w:r w:rsidR="00AD6198">
              <w:rPr>
                <w:rFonts w:ascii="Times New Roman" w:hAnsi="Times New Roman" w:cs="Times New Roman"/>
              </w:rPr>
              <w:t xml:space="preserve"> ir pavaduoja ugdymui</w:t>
            </w:r>
            <w:r w:rsidR="00DB38E6">
              <w:rPr>
                <w:rFonts w:ascii="Times New Roman" w:hAnsi="Times New Roman" w:cs="Times New Roman"/>
              </w:rPr>
              <w:t xml:space="preserve"> Lina Nevardauskienė</w:t>
            </w:r>
            <w:r w:rsidR="00AD6198">
              <w:rPr>
                <w:rFonts w:ascii="Times New Roman" w:hAnsi="Times New Roman" w:cs="Times New Roman"/>
              </w:rPr>
              <w:t xml:space="preserve"> yra įgijusios II vadybinę kvalifikaciją. Lopšelyje-darželyje ,,Kodėlčius“ veikia savivaldos institucijos: taryba, mokytojų taryba, metodinė grupė. Įsivertinimas vykdomas taikant Ikimokyklinio ugdymo mokyklos v</w:t>
            </w:r>
            <w:r w:rsidR="00DB38E6">
              <w:rPr>
                <w:rFonts w:ascii="Times New Roman" w:hAnsi="Times New Roman" w:cs="Times New Roman"/>
              </w:rPr>
              <w:t>idaus audito metodiką. Direktorius</w:t>
            </w:r>
            <w:r w:rsidR="00AD6198">
              <w:rPr>
                <w:rFonts w:ascii="Times New Roman" w:hAnsi="Times New Roman" w:cs="Times New Roman"/>
              </w:rPr>
              <w:t xml:space="preserve"> atsiskaito Tauragės rajono savivaldybei ir lopše</w:t>
            </w:r>
            <w:r w:rsidR="00DB38E6">
              <w:rPr>
                <w:rFonts w:ascii="Times New Roman" w:hAnsi="Times New Roman" w:cs="Times New Roman"/>
              </w:rPr>
              <w:t>lio-darželio tarybai, direktoriaus</w:t>
            </w:r>
            <w:r w:rsidR="00AD6198">
              <w:rPr>
                <w:rFonts w:ascii="Times New Roman" w:hAnsi="Times New Roman" w:cs="Times New Roman"/>
              </w:rPr>
              <w:t xml:space="preserve"> pavaduotoja</w:t>
            </w:r>
            <w:r w:rsidR="00DB38E6">
              <w:rPr>
                <w:rFonts w:ascii="Times New Roman" w:hAnsi="Times New Roman" w:cs="Times New Roman"/>
              </w:rPr>
              <w:t>s</w:t>
            </w:r>
            <w:r w:rsidR="00AD6198">
              <w:rPr>
                <w:rFonts w:ascii="Times New Roman" w:hAnsi="Times New Roman" w:cs="Times New Roman"/>
              </w:rPr>
              <w:t xml:space="preserve"> ugdymui atsiskait</w:t>
            </w:r>
            <w:r w:rsidR="00DB38E6">
              <w:rPr>
                <w:rFonts w:ascii="Times New Roman" w:hAnsi="Times New Roman" w:cs="Times New Roman"/>
              </w:rPr>
              <w:t>o mokytojų tarybai ir direktoriui</w:t>
            </w:r>
            <w:r w:rsidR="00AD6198">
              <w:rPr>
                <w:rFonts w:ascii="Times New Roman" w:hAnsi="Times New Roman" w:cs="Times New Roman"/>
              </w:rPr>
              <w:t>, metodinės grup</w:t>
            </w:r>
            <w:r w:rsidR="00DB38E6">
              <w:rPr>
                <w:rFonts w:ascii="Times New Roman" w:hAnsi="Times New Roman" w:cs="Times New Roman"/>
              </w:rPr>
              <w:t>ės pirmininkas</w:t>
            </w:r>
            <w:r w:rsidR="00AD6198">
              <w:rPr>
                <w:rFonts w:ascii="Times New Roman" w:hAnsi="Times New Roman" w:cs="Times New Roman"/>
              </w:rPr>
              <w:t xml:space="preserve"> atsiskaito mokytojų tarybai.</w:t>
            </w:r>
          </w:p>
        </w:tc>
      </w:tr>
      <w:tr w:rsidR="00FF4150" w:rsidRPr="00FF4150" w:rsidTr="00FF4150">
        <w:tc>
          <w:tcPr>
            <w:tcW w:w="2943" w:type="dxa"/>
          </w:tcPr>
          <w:p w:rsidR="00FF4150" w:rsidRPr="00FF4150" w:rsidRDefault="00FF4150" w:rsidP="00911E1C">
            <w:pPr>
              <w:jc w:val="both"/>
              <w:rPr>
                <w:rFonts w:ascii="Times New Roman" w:hAnsi="Times New Roman" w:cs="Times New Roman"/>
              </w:rPr>
            </w:pPr>
            <w:r w:rsidRPr="00FF4150">
              <w:rPr>
                <w:rFonts w:ascii="Times New Roman" w:hAnsi="Times New Roman" w:cs="Times New Roman"/>
              </w:rPr>
              <w:t>Finansiniai ištekliai</w:t>
            </w:r>
          </w:p>
        </w:tc>
        <w:tc>
          <w:tcPr>
            <w:tcW w:w="6911" w:type="dxa"/>
          </w:tcPr>
          <w:p w:rsidR="00FF4150" w:rsidRDefault="00F22F96" w:rsidP="00911E1C">
            <w:pPr>
              <w:jc w:val="both"/>
              <w:rPr>
                <w:rFonts w:ascii="Times New Roman" w:hAnsi="Times New Roman" w:cs="Times New Roman"/>
              </w:rPr>
            </w:pPr>
            <w:r>
              <w:rPr>
                <w:rFonts w:ascii="Times New Roman" w:hAnsi="Times New Roman" w:cs="Times New Roman"/>
              </w:rPr>
              <w:t>Lopšelio-darželio finansinė veikla ir apskaita vykdoma pagal apskaitą reglamentuojančius teisės aktus. Lėšos paskirstomos racionaliai, naudojamos taupiai, derinant sprendimus su bendruomene. Darželi</w:t>
            </w:r>
            <w:r w:rsidR="00D2424D">
              <w:rPr>
                <w:rFonts w:ascii="Times New Roman" w:hAnsi="Times New Roman" w:cs="Times New Roman"/>
              </w:rPr>
              <w:t>o</w:t>
            </w:r>
            <w:r>
              <w:rPr>
                <w:rFonts w:ascii="Times New Roman" w:hAnsi="Times New Roman" w:cs="Times New Roman"/>
              </w:rPr>
              <w:t xml:space="preserve"> veikla finansuojama iš:</w:t>
            </w:r>
          </w:p>
          <w:p w:rsidR="00F22F96" w:rsidRDefault="00F22F96" w:rsidP="00F22F96">
            <w:pPr>
              <w:pStyle w:val="ListParagraph"/>
              <w:numPr>
                <w:ilvl w:val="0"/>
                <w:numId w:val="9"/>
              </w:numPr>
              <w:jc w:val="both"/>
              <w:rPr>
                <w:rFonts w:ascii="Times New Roman" w:hAnsi="Times New Roman" w:cs="Times New Roman"/>
              </w:rPr>
            </w:pPr>
            <w:r>
              <w:rPr>
                <w:rFonts w:ascii="Times New Roman" w:hAnsi="Times New Roman" w:cs="Times New Roman"/>
              </w:rPr>
              <w:t>Tauragės rajono savi</w:t>
            </w:r>
            <w:r w:rsidR="00CA19E8">
              <w:rPr>
                <w:rFonts w:ascii="Times New Roman" w:hAnsi="Times New Roman" w:cs="Times New Roman"/>
              </w:rPr>
              <w:t>valdybės biudžeto lėšų.</w:t>
            </w:r>
          </w:p>
          <w:p w:rsidR="00F22F96" w:rsidRDefault="00F22F96" w:rsidP="00F22F96">
            <w:pPr>
              <w:pStyle w:val="ListParagraph"/>
              <w:numPr>
                <w:ilvl w:val="0"/>
                <w:numId w:val="9"/>
              </w:numPr>
              <w:jc w:val="both"/>
              <w:rPr>
                <w:rFonts w:ascii="Times New Roman" w:hAnsi="Times New Roman" w:cs="Times New Roman"/>
              </w:rPr>
            </w:pPr>
            <w:r>
              <w:rPr>
                <w:rFonts w:ascii="Times New Roman" w:hAnsi="Times New Roman" w:cs="Times New Roman"/>
              </w:rPr>
              <w:t>Mo</w:t>
            </w:r>
            <w:r w:rsidR="00CA19E8">
              <w:rPr>
                <w:rFonts w:ascii="Times New Roman" w:hAnsi="Times New Roman" w:cs="Times New Roman"/>
              </w:rPr>
              <w:t>kinio krepšelio lėšų.</w:t>
            </w:r>
          </w:p>
          <w:p w:rsidR="00F22F96" w:rsidRDefault="00CA19E8" w:rsidP="00F22F96">
            <w:pPr>
              <w:pStyle w:val="ListParagraph"/>
              <w:numPr>
                <w:ilvl w:val="0"/>
                <w:numId w:val="9"/>
              </w:numPr>
              <w:jc w:val="both"/>
              <w:rPr>
                <w:rFonts w:ascii="Times New Roman" w:hAnsi="Times New Roman" w:cs="Times New Roman"/>
              </w:rPr>
            </w:pPr>
            <w:r>
              <w:rPr>
                <w:rFonts w:ascii="Times New Roman" w:hAnsi="Times New Roman" w:cs="Times New Roman"/>
              </w:rPr>
              <w:t>Spec.programų lėšų.</w:t>
            </w:r>
          </w:p>
          <w:p w:rsidR="00F22F96" w:rsidRDefault="00CA19E8" w:rsidP="00F22F96">
            <w:pPr>
              <w:pStyle w:val="ListParagraph"/>
              <w:numPr>
                <w:ilvl w:val="0"/>
                <w:numId w:val="9"/>
              </w:numPr>
              <w:jc w:val="both"/>
              <w:rPr>
                <w:rFonts w:ascii="Times New Roman" w:hAnsi="Times New Roman" w:cs="Times New Roman"/>
              </w:rPr>
            </w:pPr>
            <w:r>
              <w:rPr>
                <w:rFonts w:ascii="Times New Roman" w:hAnsi="Times New Roman" w:cs="Times New Roman"/>
              </w:rPr>
              <w:t>2% GPM paramos lėšų.</w:t>
            </w:r>
          </w:p>
          <w:p w:rsidR="00F22F96" w:rsidRPr="00F22F96" w:rsidRDefault="00F22F96" w:rsidP="00F22F96">
            <w:pPr>
              <w:jc w:val="both"/>
              <w:rPr>
                <w:rFonts w:ascii="Times New Roman" w:hAnsi="Times New Roman" w:cs="Times New Roman"/>
              </w:rPr>
            </w:pPr>
          </w:p>
        </w:tc>
      </w:tr>
      <w:tr w:rsidR="00FF4150" w:rsidRPr="00FF4150" w:rsidTr="00FF4150">
        <w:tc>
          <w:tcPr>
            <w:tcW w:w="2943" w:type="dxa"/>
          </w:tcPr>
          <w:p w:rsidR="00FF4150" w:rsidRPr="00FF4150" w:rsidRDefault="00FF4150" w:rsidP="00911E1C">
            <w:pPr>
              <w:jc w:val="both"/>
              <w:rPr>
                <w:rFonts w:ascii="Times New Roman" w:hAnsi="Times New Roman" w:cs="Times New Roman"/>
              </w:rPr>
            </w:pPr>
            <w:r w:rsidRPr="00FF4150">
              <w:rPr>
                <w:rFonts w:ascii="Times New Roman" w:hAnsi="Times New Roman" w:cs="Times New Roman"/>
              </w:rPr>
              <w:t>Patalpos ir kiti materialiniai ištekliai</w:t>
            </w:r>
          </w:p>
        </w:tc>
        <w:tc>
          <w:tcPr>
            <w:tcW w:w="6911" w:type="dxa"/>
          </w:tcPr>
          <w:p w:rsidR="0068025D" w:rsidRDefault="00F22F96" w:rsidP="00911E1C">
            <w:pPr>
              <w:jc w:val="both"/>
              <w:rPr>
                <w:rFonts w:ascii="Times New Roman" w:hAnsi="Times New Roman" w:cs="Times New Roman"/>
              </w:rPr>
            </w:pPr>
            <w:r>
              <w:rPr>
                <w:rFonts w:ascii="Times New Roman" w:hAnsi="Times New Roman" w:cs="Times New Roman"/>
              </w:rPr>
              <w:t>Pastato savininkas yra Tauragės rajono savivaldybė.</w:t>
            </w:r>
            <w:r w:rsidR="009B41FD">
              <w:rPr>
                <w:rFonts w:ascii="Times New Roman" w:hAnsi="Times New Roman" w:cs="Times New Roman"/>
              </w:rPr>
              <w:t xml:space="preserve"> Per 3 metus pagerinta materialinė bazė: a</w:t>
            </w:r>
            <w:r w:rsidR="0068025D">
              <w:rPr>
                <w:rFonts w:ascii="Times New Roman" w:hAnsi="Times New Roman" w:cs="Times New Roman"/>
              </w:rPr>
              <w:t>tlikti</w:t>
            </w:r>
            <w:r w:rsidR="009B41FD">
              <w:rPr>
                <w:rFonts w:ascii="Times New Roman" w:hAnsi="Times New Roman" w:cs="Times New Roman"/>
              </w:rPr>
              <w:t xml:space="preserve"> remonto darbai 7 grupėje</w:t>
            </w:r>
            <w:r w:rsidR="0068025D">
              <w:rPr>
                <w:rFonts w:ascii="Times New Roman" w:hAnsi="Times New Roman" w:cs="Times New Roman"/>
              </w:rPr>
              <w:t xml:space="preserve">, </w:t>
            </w:r>
            <w:r w:rsidR="00442D5F">
              <w:rPr>
                <w:rFonts w:ascii="Times New Roman" w:hAnsi="Times New Roman" w:cs="Times New Roman"/>
              </w:rPr>
              <w:t>praturtinta naujais įregimais kiemo edukacinė erdvė, aptvertas darželis nauja tvora, atnaujinta aktų salė, renovuotas šilumos mazgas, takeliai kieme išdėti trink</w:t>
            </w:r>
            <w:r w:rsidR="009B41FD">
              <w:rPr>
                <w:rFonts w:ascii="Times New Roman" w:hAnsi="Times New Roman" w:cs="Times New Roman"/>
              </w:rPr>
              <w:t>elėmis, įrengtas mini stadionas bei</w:t>
            </w:r>
            <w:r w:rsidR="00442D5F">
              <w:rPr>
                <w:rFonts w:ascii="Times New Roman" w:hAnsi="Times New Roman" w:cs="Times New Roman"/>
              </w:rPr>
              <w:t xml:space="preserve"> dailės būrelio kabinetas, aprūpintas naujais baldais medicinos kabinetas</w:t>
            </w:r>
            <w:r w:rsidR="009B41FD">
              <w:rPr>
                <w:rFonts w:ascii="Times New Roman" w:hAnsi="Times New Roman" w:cs="Times New Roman"/>
              </w:rPr>
              <w:t>. Visi įstaigos darbuotojai turi galimybę naudotis interneto ir elektroninio pašto prieiga. Iš MK lėšų įsigyta kompiuterių ir kitos biuro įrangos. Pereita prie elektroninio dienyno ,,Mūsų darželis“.</w:t>
            </w:r>
          </w:p>
          <w:p w:rsidR="009B41FD" w:rsidRPr="00FF4150" w:rsidRDefault="00FA6F6B" w:rsidP="00911E1C">
            <w:pPr>
              <w:jc w:val="both"/>
              <w:rPr>
                <w:rFonts w:ascii="Times New Roman" w:hAnsi="Times New Roman" w:cs="Times New Roman"/>
              </w:rPr>
            </w:pPr>
            <w:r>
              <w:rPr>
                <w:rFonts w:ascii="Times New Roman" w:hAnsi="Times New Roman" w:cs="Times New Roman"/>
              </w:rPr>
              <w:t xml:space="preserve"> R</w:t>
            </w:r>
            <w:r w:rsidR="009B41FD">
              <w:rPr>
                <w:rFonts w:ascii="Times New Roman" w:hAnsi="Times New Roman" w:cs="Times New Roman"/>
              </w:rPr>
              <w:t>eikalinga atlikti viso pastato renovaciją (išorės</w:t>
            </w:r>
            <w:r w:rsidR="00CA19E8">
              <w:rPr>
                <w:rFonts w:ascii="Times New Roman" w:hAnsi="Times New Roman" w:cs="Times New Roman"/>
              </w:rPr>
              <w:t xml:space="preserve"> apšildymas, vamzdynai, stogas); remontą virtuvėje, 8 grupėje;</w:t>
            </w:r>
            <w:r w:rsidR="009B41FD">
              <w:rPr>
                <w:rFonts w:ascii="Times New Roman" w:hAnsi="Times New Roman" w:cs="Times New Roman"/>
              </w:rPr>
              <w:t xml:space="preserve"> pakeisti asfalto dangą prie įvažiavimo.</w:t>
            </w:r>
          </w:p>
        </w:tc>
      </w:tr>
    </w:tbl>
    <w:p w:rsidR="00885E53" w:rsidRDefault="00885E53" w:rsidP="00E00438">
      <w:pPr>
        <w:spacing w:after="0" w:line="240" w:lineRule="auto"/>
        <w:rPr>
          <w:rFonts w:ascii="Times New Roman" w:hAnsi="Times New Roman" w:cs="Times New Roman"/>
          <w:b/>
        </w:rPr>
      </w:pPr>
    </w:p>
    <w:p w:rsidR="00E00438" w:rsidRPr="00E00438" w:rsidRDefault="00E00438" w:rsidP="00E00438">
      <w:pPr>
        <w:pStyle w:val="ListParagraph"/>
        <w:spacing w:after="0" w:line="240" w:lineRule="auto"/>
        <w:rPr>
          <w:rFonts w:ascii="Times New Roman" w:hAnsi="Times New Roman" w:cs="Times New Roman"/>
          <w:b/>
        </w:rPr>
      </w:pPr>
      <w:r>
        <w:rPr>
          <w:rFonts w:ascii="Times New Roman" w:hAnsi="Times New Roman" w:cs="Times New Roman"/>
          <w:b/>
        </w:rPr>
        <w:t>3.</w:t>
      </w:r>
      <w:r w:rsidRPr="00E00438">
        <w:rPr>
          <w:rFonts w:ascii="Times New Roman" w:hAnsi="Times New Roman" w:cs="Times New Roman"/>
          <w:b/>
        </w:rPr>
        <w:t>SSGG analizė</w:t>
      </w:r>
    </w:p>
    <w:p w:rsidR="00E00438" w:rsidRDefault="00E00438" w:rsidP="00E00438">
      <w:pPr>
        <w:spacing w:after="0" w:line="240" w:lineRule="auto"/>
        <w:ind w:left="360"/>
        <w:rPr>
          <w:rFonts w:ascii="Times New Roman" w:hAnsi="Times New Roman" w:cs="Times New Roman"/>
          <w:b/>
        </w:rPr>
      </w:pPr>
    </w:p>
    <w:tbl>
      <w:tblPr>
        <w:tblStyle w:val="TableGrid"/>
        <w:tblW w:w="0" w:type="auto"/>
        <w:tblInd w:w="-34" w:type="dxa"/>
        <w:tblLook w:val="04A0"/>
      </w:tblPr>
      <w:tblGrid>
        <w:gridCol w:w="5141"/>
        <w:gridCol w:w="4747"/>
      </w:tblGrid>
      <w:tr w:rsidR="00E00438" w:rsidTr="00E00438">
        <w:tc>
          <w:tcPr>
            <w:tcW w:w="5141" w:type="dxa"/>
          </w:tcPr>
          <w:p w:rsidR="00E00438" w:rsidRPr="00D76716" w:rsidRDefault="00E00438" w:rsidP="00E00438">
            <w:pPr>
              <w:rPr>
                <w:rFonts w:ascii="Times New Roman" w:hAnsi="Times New Roman" w:cs="Times New Roman"/>
                <w:b/>
                <w:u w:val="single"/>
              </w:rPr>
            </w:pPr>
            <w:r w:rsidRPr="00D76716">
              <w:rPr>
                <w:rFonts w:ascii="Times New Roman" w:hAnsi="Times New Roman" w:cs="Times New Roman"/>
                <w:b/>
                <w:u w:val="single"/>
              </w:rPr>
              <w:t>Stiprybės:</w:t>
            </w:r>
          </w:p>
          <w:p w:rsidR="00E00438" w:rsidRDefault="00E00438" w:rsidP="00E00438">
            <w:pPr>
              <w:rPr>
                <w:rFonts w:ascii="Times New Roman" w:hAnsi="Times New Roman" w:cs="Times New Roman"/>
              </w:rPr>
            </w:pPr>
            <w:r>
              <w:rPr>
                <w:rFonts w:ascii="Times New Roman" w:hAnsi="Times New Roman" w:cs="Times New Roman"/>
              </w:rPr>
              <w:t>Įstaiga – atvira organizacija, turinti pamatuotus veiklos prioritetus.</w:t>
            </w:r>
          </w:p>
          <w:p w:rsidR="00E00438" w:rsidRDefault="00C54819" w:rsidP="00E00438">
            <w:pPr>
              <w:rPr>
                <w:rFonts w:ascii="Times New Roman" w:hAnsi="Times New Roman" w:cs="Times New Roman"/>
              </w:rPr>
            </w:pPr>
            <w:r>
              <w:rPr>
                <w:rFonts w:ascii="Times New Roman" w:hAnsi="Times New Roman" w:cs="Times New Roman"/>
              </w:rPr>
              <w:t>Dirba kompetentingi, kvalifikuoti ir nuolat tobulėjantys pedagogai.</w:t>
            </w:r>
          </w:p>
          <w:p w:rsidR="00C54819" w:rsidRDefault="002B7935" w:rsidP="00E00438">
            <w:pPr>
              <w:rPr>
                <w:rFonts w:ascii="Times New Roman" w:hAnsi="Times New Roman" w:cs="Times New Roman"/>
              </w:rPr>
            </w:pPr>
            <w:r>
              <w:rPr>
                <w:rFonts w:ascii="Times New Roman" w:hAnsi="Times New Roman" w:cs="Times New Roman"/>
              </w:rPr>
              <w:lastRenderedPageBreak/>
              <w:t>Sustiprinta</w:t>
            </w:r>
            <w:r w:rsidR="008525A1">
              <w:rPr>
                <w:rFonts w:ascii="Times New Roman" w:hAnsi="Times New Roman" w:cs="Times New Roman"/>
              </w:rPr>
              <w:t xml:space="preserve"> materialinė bazė gerina įstaigos įvaizdį ir darbo sąlygas.</w:t>
            </w:r>
          </w:p>
          <w:p w:rsidR="008525A1" w:rsidRPr="00E00438" w:rsidRDefault="008525A1" w:rsidP="00E00438">
            <w:pPr>
              <w:rPr>
                <w:rFonts w:ascii="Times New Roman" w:hAnsi="Times New Roman" w:cs="Times New Roman"/>
              </w:rPr>
            </w:pPr>
            <w:r>
              <w:rPr>
                <w:rFonts w:ascii="Times New Roman" w:hAnsi="Times New Roman" w:cs="Times New Roman"/>
              </w:rPr>
              <w:t>Stabilus vaikų skaičius.</w:t>
            </w:r>
          </w:p>
        </w:tc>
        <w:tc>
          <w:tcPr>
            <w:tcW w:w="4747" w:type="dxa"/>
          </w:tcPr>
          <w:p w:rsidR="00E00438" w:rsidRPr="00D76716" w:rsidRDefault="00E00438" w:rsidP="00E00438">
            <w:pPr>
              <w:rPr>
                <w:rFonts w:ascii="Times New Roman" w:hAnsi="Times New Roman" w:cs="Times New Roman"/>
                <w:b/>
                <w:u w:val="single"/>
              </w:rPr>
            </w:pPr>
            <w:r w:rsidRPr="00D76716">
              <w:rPr>
                <w:rFonts w:ascii="Times New Roman" w:hAnsi="Times New Roman" w:cs="Times New Roman"/>
                <w:b/>
                <w:u w:val="single"/>
              </w:rPr>
              <w:lastRenderedPageBreak/>
              <w:t>Silpnybės:</w:t>
            </w:r>
          </w:p>
          <w:p w:rsidR="008525A1" w:rsidRDefault="00C724AB" w:rsidP="00E00438">
            <w:pPr>
              <w:rPr>
                <w:rFonts w:ascii="Times New Roman" w:hAnsi="Times New Roman" w:cs="Times New Roman"/>
              </w:rPr>
            </w:pPr>
            <w:r>
              <w:rPr>
                <w:rFonts w:ascii="Times New Roman" w:hAnsi="Times New Roman" w:cs="Times New Roman"/>
              </w:rPr>
              <w:t xml:space="preserve"> Į</w:t>
            </w:r>
            <w:r w:rsidR="005B63A4">
              <w:rPr>
                <w:rFonts w:ascii="Times New Roman" w:hAnsi="Times New Roman" w:cs="Times New Roman"/>
              </w:rPr>
              <w:t>staigai išlaikyti nepakankamai skiriama lėšų</w:t>
            </w:r>
            <w:r w:rsidR="008525A1">
              <w:rPr>
                <w:rFonts w:ascii="Times New Roman" w:hAnsi="Times New Roman" w:cs="Times New Roman"/>
              </w:rPr>
              <w:t>.</w:t>
            </w:r>
          </w:p>
          <w:p w:rsidR="008525A1" w:rsidRDefault="008525A1" w:rsidP="00E00438">
            <w:pPr>
              <w:rPr>
                <w:rFonts w:ascii="Times New Roman" w:hAnsi="Times New Roman" w:cs="Times New Roman"/>
              </w:rPr>
            </w:pPr>
            <w:r>
              <w:rPr>
                <w:rFonts w:ascii="Times New Roman" w:hAnsi="Times New Roman" w:cs="Times New Roman"/>
              </w:rPr>
              <w:t>Silpnėjanti kai kurių darbuotojų motyvacija.</w:t>
            </w:r>
          </w:p>
          <w:p w:rsidR="008525A1" w:rsidRDefault="002B7935" w:rsidP="00E00438">
            <w:pPr>
              <w:rPr>
                <w:rFonts w:ascii="Times New Roman" w:hAnsi="Times New Roman" w:cs="Times New Roman"/>
              </w:rPr>
            </w:pPr>
            <w:r>
              <w:rPr>
                <w:rFonts w:ascii="Times New Roman" w:hAnsi="Times New Roman" w:cs="Times New Roman"/>
              </w:rPr>
              <w:t xml:space="preserve">Įstaigos materialinė bazė </w:t>
            </w:r>
            <w:r w:rsidR="008525A1">
              <w:rPr>
                <w:rFonts w:ascii="Times New Roman" w:hAnsi="Times New Roman" w:cs="Times New Roman"/>
              </w:rPr>
              <w:t xml:space="preserve"> iš </w:t>
            </w:r>
            <w:r>
              <w:rPr>
                <w:rFonts w:ascii="Times New Roman" w:hAnsi="Times New Roman" w:cs="Times New Roman"/>
              </w:rPr>
              <w:t>dalies atitinka higienos normas (vaikų skaičius, pastato būklė)</w:t>
            </w:r>
          </w:p>
          <w:p w:rsidR="008525A1" w:rsidRDefault="008525A1" w:rsidP="00E00438">
            <w:pPr>
              <w:rPr>
                <w:rFonts w:ascii="Times New Roman" w:hAnsi="Times New Roman" w:cs="Times New Roman"/>
              </w:rPr>
            </w:pPr>
            <w:r>
              <w:rPr>
                <w:rFonts w:ascii="Times New Roman" w:hAnsi="Times New Roman" w:cs="Times New Roman"/>
              </w:rPr>
              <w:lastRenderedPageBreak/>
              <w:t>Nepakankamas ugdymo priemonių modernizavimas.</w:t>
            </w:r>
          </w:p>
          <w:p w:rsidR="008525A1" w:rsidRPr="008525A1" w:rsidRDefault="008525A1" w:rsidP="00E00438">
            <w:pPr>
              <w:rPr>
                <w:rFonts w:ascii="Times New Roman" w:hAnsi="Times New Roman" w:cs="Times New Roman"/>
              </w:rPr>
            </w:pPr>
            <w:r>
              <w:rPr>
                <w:rFonts w:ascii="Times New Roman" w:hAnsi="Times New Roman" w:cs="Times New Roman"/>
              </w:rPr>
              <w:t xml:space="preserve"> Neišnaudotos visos galimybės šeimos ir įstaigos bendradarbiavimo stip</w:t>
            </w:r>
            <w:r w:rsidR="00C724AB">
              <w:rPr>
                <w:rFonts w:ascii="Times New Roman" w:hAnsi="Times New Roman" w:cs="Times New Roman"/>
              </w:rPr>
              <w:t>rinti</w:t>
            </w:r>
            <w:r w:rsidR="00BB7FD5">
              <w:rPr>
                <w:rFonts w:ascii="Times New Roman" w:hAnsi="Times New Roman" w:cs="Times New Roman"/>
              </w:rPr>
              <w:t>.</w:t>
            </w:r>
          </w:p>
        </w:tc>
      </w:tr>
      <w:tr w:rsidR="00E00438" w:rsidTr="00E00438">
        <w:tc>
          <w:tcPr>
            <w:tcW w:w="5141" w:type="dxa"/>
          </w:tcPr>
          <w:p w:rsidR="00E00438" w:rsidRPr="00D76716" w:rsidRDefault="00E00438" w:rsidP="00E00438">
            <w:pPr>
              <w:rPr>
                <w:rFonts w:ascii="Times New Roman" w:hAnsi="Times New Roman" w:cs="Times New Roman"/>
                <w:b/>
                <w:u w:val="single"/>
              </w:rPr>
            </w:pPr>
            <w:r w:rsidRPr="00D76716">
              <w:rPr>
                <w:rFonts w:ascii="Times New Roman" w:hAnsi="Times New Roman" w:cs="Times New Roman"/>
                <w:b/>
                <w:u w:val="single"/>
              </w:rPr>
              <w:lastRenderedPageBreak/>
              <w:t>Galimybės:</w:t>
            </w:r>
          </w:p>
          <w:p w:rsidR="00BB7FD5" w:rsidRDefault="00BB7FD5" w:rsidP="00E00438">
            <w:pPr>
              <w:rPr>
                <w:rFonts w:ascii="Times New Roman" w:hAnsi="Times New Roman" w:cs="Times New Roman"/>
              </w:rPr>
            </w:pPr>
            <w:r>
              <w:rPr>
                <w:rFonts w:ascii="Times New Roman" w:hAnsi="Times New Roman" w:cs="Times New Roman"/>
              </w:rPr>
              <w:t xml:space="preserve">Tikslingas darbuotojų </w:t>
            </w:r>
            <w:r w:rsidR="002B7935">
              <w:rPr>
                <w:rFonts w:ascii="Times New Roman" w:hAnsi="Times New Roman" w:cs="Times New Roman"/>
              </w:rPr>
              <w:t>profesinis tobulėjimas.</w:t>
            </w:r>
          </w:p>
          <w:p w:rsidR="002B7935" w:rsidRDefault="002B7935" w:rsidP="00E00438">
            <w:pPr>
              <w:rPr>
                <w:rFonts w:ascii="Times New Roman" w:hAnsi="Times New Roman" w:cs="Times New Roman"/>
              </w:rPr>
            </w:pPr>
            <w:r>
              <w:rPr>
                <w:rFonts w:ascii="Times New Roman" w:hAnsi="Times New Roman" w:cs="Times New Roman"/>
              </w:rPr>
              <w:t>ES struktūrinių fondų ir rėmėjų parama.</w:t>
            </w:r>
          </w:p>
          <w:p w:rsidR="002B7935" w:rsidRDefault="002B7935" w:rsidP="00E00438">
            <w:pPr>
              <w:rPr>
                <w:rFonts w:ascii="Times New Roman" w:hAnsi="Times New Roman" w:cs="Times New Roman"/>
              </w:rPr>
            </w:pPr>
            <w:r>
              <w:rPr>
                <w:rFonts w:ascii="Times New Roman" w:hAnsi="Times New Roman" w:cs="Times New Roman"/>
              </w:rPr>
              <w:t>Šeimos ir įstaigos bendradarbiavimo stiprinimas.</w:t>
            </w:r>
          </w:p>
          <w:p w:rsidR="002B7935" w:rsidRPr="00BB7FD5" w:rsidRDefault="002B7935" w:rsidP="00E00438">
            <w:pPr>
              <w:rPr>
                <w:rFonts w:ascii="Times New Roman" w:hAnsi="Times New Roman" w:cs="Times New Roman"/>
              </w:rPr>
            </w:pPr>
            <w:r>
              <w:rPr>
                <w:rFonts w:ascii="Times New Roman" w:hAnsi="Times New Roman" w:cs="Times New Roman"/>
              </w:rPr>
              <w:t>Įstaigos prestižo stiprinimas.</w:t>
            </w:r>
          </w:p>
          <w:p w:rsidR="008525A1" w:rsidRPr="008525A1" w:rsidRDefault="008525A1" w:rsidP="00E00438">
            <w:pPr>
              <w:rPr>
                <w:rFonts w:ascii="Times New Roman" w:hAnsi="Times New Roman" w:cs="Times New Roman"/>
              </w:rPr>
            </w:pPr>
          </w:p>
        </w:tc>
        <w:tc>
          <w:tcPr>
            <w:tcW w:w="4747" w:type="dxa"/>
          </w:tcPr>
          <w:p w:rsidR="00E00438" w:rsidRPr="00D76716" w:rsidRDefault="00E00438" w:rsidP="00E00438">
            <w:pPr>
              <w:rPr>
                <w:rFonts w:ascii="Times New Roman" w:hAnsi="Times New Roman" w:cs="Times New Roman"/>
                <w:b/>
                <w:u w:val="single"/>
              </w:rPr>
            </w:pPr>
            <w:r w:rsidRPr="00D76716">
              <w:rPr>
                <w:rFonts w:ascii="Times New Roman" w:hAnsi="Times New Roman" w:cs="Times New Roman"/>
                <w:b/>
                <w:u w:val="single"/>
              </w:rPr>
              <w:t>Grėsmės/pavojai:</w:t>
            </w:r>
          </w:p>
          <w:p w:rsidR="002B7935" w:rsidRDefault="002B7935" w:rsidP="00E00438">
            <w:pPr>
              <w:rPr>
                <w:rFonts w:ascii="Times New Roman" w:hAnsi="Times New Roman" w:cs="Times New Roman"/>
              </w:rPr>
            </w:pPr>
            <w:r>
              <w:rPr>
                <w:rFonts w:ascii="Times New Roman" w:hAnsi="Times New Roman" w:cs="Times New Roman"/>
              </w:rPr>
              <w:t>Blogėjanti pastato būklė.</w:t>
            </w:r>
          </w:p>
          <w:p w:rsidR="002B7935" w:rsidRDefault="002B7935" w:rsidP="00E00438">
            <w:pPr>
              <w:rPr>
                <w:rFonts w:ascii="Times New Roman" w:hAnsi="Times New Roman" w:cs="Times New Roman"/>
              </w:rPr>
            </w:pPr>
            <w:r>
              <w:rPr>
                <w:rFonts w:ascii="Times New Roman" w:hAnsi="Times New Roman" w:cs="Times New Roman"/>
              </w:rPr>
              <w:t>Didėjantis vaikų su specialiais poreikiais skaičius.</w:t>
            </w:r>
          </w:p>
          <w:p w:rsidR="002B7935" w:rsidRDefault="002B7935" w:rsidP="00E00438">
            <w:pPr>
              <w:rPr>
                <w:rFonts w:ascii="Times New Roman" w:hAnsi="Times New Roman" w:cs="Times New Roman"/>
              </w:rPr>
            </w:pPr>
            <w:r>
              <w:rPr>
                <w:rFonts w:ascii="Times New Roman" w:hAnsi="Times New Roman" w:cs="Times New Roman"/>
              </w:rPr>
              <w:t>Silpnėjanti vaikų sveikata.</w:t>
            </w:r>
          </w:p>
          <w:p w:rsidR="002B7935" w:rsidRPr="002B7935" w:rsidRDefault="002B7935" w:rsidP="00E00438">
            <w:pPr>
              <w:rPr>
                <w:rFonts w:ascii="Times New Roman" w:hAnsi="Times New Roman" w:cs="Times New Roman"/>
              </w:rPr>
            </w:pPr>
            <w:r>
              <w:rPr>
                <w:rFonts w:ascii="Times New Roman" w:hAnsi="Times New Roman" w:cs="Times New Roman"/>
              </w:rPr>
              <w:t xml:space="preserve">Nemažėjanti </w:t>
            </w:r>
            <w:r w:rsidR="00FA6F6B">
              <w:rPr>
                <w:rFonts w:ascii="Times New Roman" w:hAnsi="Times New Roman" w:cs="Times New Roman"/>
              </w:rPr>
              <w:t>e</w:t>
            </w:r>
            <w:r>
              <w:rPr>
                <w:rFonts w:ascii="Times New Roman" w:hAnsi="Times New Roman" w:cs="Times New Roman"/>
              </w:rPr>
              <w:t>migracija.</w:t>
            </w:r>
          </w:p>
        </w:tc>
      </w:tr>
    </w:tbl>
    <w:p w:rsidR="00E00438" w:rsidRDefault="00E00438" w:rsidP="00653ADF">
      <w:pPr>
        <w:spacing w:after="0" w:line="240" w:lineRule="auto"/>
        <w:ind w:left="360"/>
        <w:jc w:val="center"/>
        <w:rPr>
          <w:rFonts w:ascii="Times New Roman" w:hAnsi="Times New Roman" w:cs="Times New Roman"/>
          <w:b/>
        </w:rPr>
      </w:pPr>
    </w:p>
    <w:p w:rsidR="00653ADF" w:rsidRDefault="00653ADF" w:rsidP="00653ADF">
      <w:pPr>
        <w:spacing w:after="0" w:line="240" w:lineRule="auto"/>
        <w:jc w:val="center"/>
        <w:rPr>
          <w:rFonts w:ascii="Times New Roman" w:hAnsi="Times New Roman" w:cs="Times New Roman"/>
          <w:b/>
        </w:rPr>
      </w:pPr>
      <w:r>
        <w:rPr>
          <w:rFonts w:ascii="Times New Roman" w:hAnsi="Times New Roman" w:cs="Times New Roman"/>
          <w:b/>
        </w:rPr>
        <w:t>IV.</w:t>
      </w:r>
      <w:r w:rsidR="009B2B5F">
        <w:rPr>
          <w:rFonts w:ascii="Times New Roman" w:hAnsi="Times New Roman" w:cs="Times New Roman"/>
          <w:b/>
        </w:rPr>
        <w:t xml:space="preserve"> </w:t>
      </w:r>
      <w:r w:rsidR="00433BCC">
        <w:rPr>
          <w:rFonts w:ascii="Times New Roman" w:hAnsi="Times New Roman" w:cs="Times New Roman"/>
          <w:b/>
        </w:rPr>
        <w:t>VIZIJA IR MISIJA, VERTYBĖS</w:t>
      </w:r>
    </w:p>
    <w:p w:rsidR="00653ADF" w:rsidRDefault="00653ADF" w:rsidP="00653ADF">
      <w:pPr>
        <w:spacing w:after="0" w:line="240" w:lineRule="auto"/>
        <w:rPr>
          <w:rFonts w:ascii="Times New Roman" w:hAnsi="Times New Roman" w:cs="Times New Roman"/>
          <w:b/>
        </w:rPr>
      </w:pPr>
    </w:p>
    <w:p w:rsidR="00653ADF" w:rsidRDefault="00653ADF" w:rsidP="00653ADF">
      <w:pPr>
        <w:spacing w:after="0" w:line="240" w:lineRule="auto"/>
        <w:rPr>
          <w:rFonts w:ascii="Times New Roman" w:hAnsi="Times New Roman" w:cs="Times New Roman"/>
          <w:b/>
        </w:rPr>
      </w:pPr>
      <w:r>
        <w:rPr>
          <w:rFonts w:ascii="Times New Roman" w:hAnsi="Times New Roman" w:cs="Times New Roman"/>
          <w:b/>
        </w:rPr>
        <w:t xml:space="preserve"> VIZIJA</w:t>
      </w:r>
    </w:p>
    <w:p w:rsidR="00653ADF" w:rsidRDefault="00653ADF" w:rsidP="00653ADF">
      <w:pPr>
        <w:spacing w:after="0" w:line="240" w:lineRule="auto"/>
        <w:jc w:val="both"/>
        <w:rPr>
          <w:rFonts w:ascii="Times New Roman" w:hAnsi="Times New Roman" w:cs="Times New Roman"/>
        </w:rPr>
      </w:pPr>
      <w:r>
        <w:rPr>
          <w:rFonts w:ascii="Times New Roman" w:hAnsi="Times New Roman" w:cs="Times New Roman"/>
        </w:rPr>
        <w:t>Laimingo vaiko darželis.</w:t>
      </w:r>
    </w:p>
    <w:p w:rsidR="00653ADF" w:rsidRDefault="00653ADF" w:rsidP="00653ADF">
      <w:pPr>
        <w:spacing w:after="0" w:line="240" w:lineRule="auto"/>
        <w:jc w:val="both"/>
        <w:rPr>
          <w:rFonts w:ascii="Times New Roman" w:hAnsi="Times New Roman" w:cs="Times New Roman"/>
        </w:rPr>
      </w:pPr>
      <w:r>
        <w:rPr>
          <w:rFonts w:ascii="Times New Roman" w:hAnsi="Times New Roman" w:cs="Times New Roman"/>
        </w:rPr>
        <w:t>Tai moderni, profesionali, atvira, aktyviai veikianti, nuolat besimokanti, kurianti saugią, šiuolaikišką ugdymo(si) aplinką ugdymo įstaiga.</w:t>
      </w:r>
    </w:p>
    <w:p w:rsidR="00653ADF" w:rsidRDefault="00653ADF" w:rsidP="00653ADF">
      <w:pPr>
        <w:spacing w:after="0" w:line="240" w:lineRule="auto"/>
        <w:jc w:val="both"/>
        <w:rPr>
          <w:rFonts w:ascii="Times New Roman" w:hAnsi="Times New Roman" w:cs="Times New Roman"/>
        </w:rPr>
      </w:pPr>
    </w:p>
    <w:p w:rsidR="00653ADF" w:rsidRDefault="00653ADF" w:rsidP="00653ADF">
      <w:pPr>
        <w:spacing w:after="0" w:line="240" w:lineRule="auto"/>
        <w:jc w:val="both"/>
        <w:rPr>
          <w:rFonts w:ascii="Times New Roman" w:hAnsi="Times New Roman" w:cs="Times New Roman"/>
          <w:b/>
        </w:rPr>
      </w:pPr>
      <w:r>
        <w:rPr>
          <w:rFonts w:ascii="Times New Roman" w:hAnsi="Times New Roman" w:cs="Times New Roman"/>
          <w:b/>
        </w:rPr>
        <w:t xml:space="preserve"> MISIJA</w:t>
      </w:r>
    </w:p>
    <w:p w:rsidR="00653ADF" w:rsidRDefault="009B2B5F" w:rsidP="00653ADF">
      <w:pPr>
        <w:spacing w:after="0" w:line="240" w:lineRule="auto"/>
        <w:jc w:val="both"/>
        <w:rPr>
          <w:rFonts w:ascii="Times New Roman" w:hAnsi="Times New Roman" w:cs="Times New Roman"/>
        </w:rPr>
      </w:pPr>
      <w:r>
        <w:rPr>
          <w:rFonts w:ascii="Times New Roman" w:hAnsi="Times New Roman" w:cs="Times New Roman"/>
        </w:rPr>
        <w:t>Teikti kokybiškas ikimokyklinio ir priešmokyklinio ugdymo paslaugas, tenkinti vaiko prigimtinius, socialinius, pažintinius, saviraiškos poreikius, glaudžiai bendradarbiaujant su šeima ir socialiniais partneriais.</w:t>
      </w:r>
    </w:p>
    <w:p w:rsidR="009B2B5F" w:rsidRDefault="009B2B5F" w:rsidP="00653ADF">
      <w:pPr>
        <w:spacing w:after="0" w:line="240" w:lineRule="auto"/>
        <w:jc w:val="both"/>
        <w:rPr>
          <w:rFonts w:ascii="Times New Roman" w:hAnsi="Times New Roman" w:cs="Times New Roman"/>
        </w:rPr>
      </w:pPr>
    </w:p>
    <w:p w:rsidR="009B2B5F" w:rsidRDefault="009B2B5F" w:rsidP="00653ADF">
      <w:pPr>
        <w:spacing w:after="0" w:line="240" w:lineRule="auto"/>
        <w:jc w:val="both"/>
        <w:rPr>
          <w:rFonts w:ascii="Times New Roman" w:hAnsi="Times New Roman" w:cs="Times New Roman"/>
          <w:b/>
        </w:rPr>
      </w:pPr>
      <w:r>
        <w:rPr>
          <w:rFonts w:ascii="Times New Roman" w:hAnsi="Times New Roman" w:cs="Times New Roman"/>
          <w:b/>
        </w:rPr>
        <w:t xml:space="preserve"> VERTYBĖS</w:t>
      </w:r>
    </w:p>
    <w:p w:rsidR="009B2B5F" w:rsidRDefault="00B14407" w:rsidP="00653ADF">
      <w:pPr>
        <w:spacing w:after="0" w:line="240" w:lineRule="auto"/>
        <w:jc w:val="both"/>
        <w:rPr>
          <w:rFonts w:ascii="Times New Roman" w:hAnsi="Times New Roman" w:cs="Times New Roman"/>
        </w:rPr>
      </w:pPr>
      <w:r>
        <w:rPr>
          <w:rFonts w:ascii="Times New Roman" w:hAnsi="Times New Roman" w:cs="Times New Roman"/>
        </w:rPr>
        <w:t>Atsakomybė – darbuotojų, tėvų, vaikų įsipareigojimai.</w:t>
      </w:r>
    </w:p>
    <w:p w:rsidR="00B14407" w:rsidRDefault="00B14407" w:rsidP="00653ADF">
      <w:pPr>
        <w:spacing w:after="0" w:line="240" w:lineRule="auto"/>
        <w:jc w:val="both"/>
        <w:rPr>
          <w:rFonts w:ascii="Times New Roman" w:hAnsi="Times New Roman" w:cs="Times New Roman"/>
        </w:rPr>
      </w:pPr>
      <w:r>
        <w:rPr>
          <w:rFonts w:ascii="Times New Roman" w:hAnsi="Times New Roman" w:cs="Times New Roman"/>
        </w:rPr>
        <w:t>Bendradarbiavimas – bendruomenės susitelkimas.</w:t>
      </w:r>
    </w:p>
    <w:p w:rsidR="00FA6F6B" w:rsidRDefault="00FA6F6B" w:rsidP="00653ADF">
      <w:pPr>
        <w:spacing w:after="0" w:line="240" w:lineRule="auto"/>
        <w:jc w:val="both"/>
        <w:rPr>
          <w:rFonts w:ascii="Times New Roman" w:hAnsi="Times New Roman" w:cs="Times New Roman"/>
        </w:rPr>
      </w:pPr>
      <w:r>
        <w:rPr>
          <w:rFonts w:ascii="Times New Roman" w:hAnsi="Times New Roman" w:cs="Times New Roman"/>
        </w:rPr>
        <w:t>Profesionalumas – nuolatinis darbuotojų tobulėjimas, pažangių ugdymo technologijų diegimas.</w:t>
      </w:r>
    </w:p>
    <w:p w:rsidR="00FA6F6B" w:rsidRDefault="00FA6F6B" w:rsidP="00653ADF">
      <w:pPr>
        <w:spacing w:after="0" w:line="240" w:lineRule="auto"/>
        <w:jc w:val="both"/>
        <w:rPr>
          <w:rFonts w:ascii="Times New Roman" w:hAnsi="Times New Roman" w:cs="Times New Roman"/>
        </w:rPr>
      </w:pPr>
      <w:r>
        <w:rPr>
          <w:rFonts w:ascii="Times New Roman" w:hAnsi="Times New Roman" w:cs="Times New Roman"/>
        </w:rPr>
        <w:t>Sveikata – sveikos ir saugios aplinkos puoselėjimas.</w:t>
      </w:r>
    </w:p>
    <w:p w:rsidR="00FA6F6B" w:rsidRDefault="00FA6F6B" w:rsidP="00653ADF">
      <w:pPr>
        <w:spacing w:after="0" w:line="240" w:lineRule="auto"/>
        <w:jc w:val="both"/>
        <w:rPr>
          <w:rFonts w:ascii="Times New Roman" w:hAnsi="Times New Roman" w:cs="Times New Roman"/>
        </w:rPr>
      </w:pPr>
      <w:r>
        <w:rPr>
          <w:rFonts w:ascii="Times New Roman" w:hAnsi="Times New Roman" w:cs="Times New Roman"/>
        </w:rPr>
        <w:t xml:space="preserve">Pagarba </w:t>
      </w:r>
      <w:r w:rsidR="006F1876">
        <w:rPr>
          <w:rFonts w:ascii="Times New Roman" w:hAnsi="Times New Roman" w:cs="Times New Roman"/>
        </w:rPr>
        <w:t>–</w:t>
      </w:r>
      <w:r>
        <w:rPr>
          <w:rFonts w:ascii="Times New Roman" w:hAnsi="Times New Roman" w:cs="Times New Roman"/>
        </w:rPr>
        <w:t xml:space="preserve"> </w:t>
      </w:r>
      <w:r w:rsidR="006F1876">
        <w:rPr>
          <w:rFonts w:ascii="Times New Roman" w:hAnsi="Times New Roman" w:cs="Times New Roman"/>
        </w:rPr>
        <w:t>pagarba žmogui, tradicijoms.</w:t>
      </w:r>
    </w:p>
    <w:p w:rsidR="006F1876" w:rsidRDefault="006F1876" w:rsidP="00653ADF">
      <w:pPr>
        <w:spacing w:after="0" w:line="240" w:lineRule="auto"/>
        <w:jc w:val="both"/>
        <w:rPr>
          <w:rFonts w:ascii="Times New Roman" w:hAnsi="Times New Roman" w:cs="Times New Roman"/>
        </w:rPr>
      </w:pPr>
    </w:p>
    <w:p w:rsidR="006F1876" w:rsidRDefault="006F1876" w:rsidP="00653ADF">
      <w:pPr>
        <w:spacing w:after="0" w:line="240" w:lineRule="auto"/>
        <w:jc w:val="both"/>
        <w:rPr>
          <w:rFonts w:ascii="Times New Roman" w:hAnsi="Times New Roman" w:cs="Times New Roman"/>
        </w:rPr>
      </w:pPr>
    </w:p>
    <w:p w:rsidR="006F1876" w:rsidRDefault="00433BCC" w:rsidP="006F1876">
      <w:pPr>
        <w:spacing w:after="0" w:line="240" w:lineRule="auto"/>
        <w:jc w:val="center"/>
        <w:rPr>
          <w:rFonts w:ascii="Times New Roman" w:hAnsi="Times New Roman" w:cs="Times New Roman"/>
          <w:b/>
        </w:rPr>
      </w:pPr>
      <w:r>
        <w:rPr>
          <w:rFonts w:ascii="Times New Roman" w:hAnsi="Times New Roman" w:cs="Times New Roman"/>
          <w:b/>
        </w:rPr>
        <w:t>V. VEIKLOS STRATEGIJA</w:t>
      </w:r>
    </w:p>
    <w:p w:rsidR="00433BCC" w:rsidRDefault="00433BCC" w:rsidP="006F1876">
      <w:pPr>
        <w:spacing w:after="0" w:line="240" w:lineRule="auto"/>
        <w:jc w:val="center"/>
        <w:rPr>
          <w:rFonts w:ascii="Times New Roman" w:hAnsi="Times New Roman" w:cs="Times New Roman"/>
          <w:b/>
        </w:rPr>
      </w:pPr>
    </w:p>
    <w:p w:rsidR="00433BCC" w:rsidRDefault="00433BCC" w:rsidP="00433BCC">
      <w:pPr>
        <w:spacing w:after="0" w:line="240" w:lineRule="auto"/>
        <w:rPr>
          <w:rFonts w:ascii="Times New Roman" w:hAnsi="Times New Roman" w:cs="Times New Roman"/>
        </w:rPr>
      </w:pPr>
      <w:r>
        <w:rPr>
          <w:rFonts w:ascii="Times New Roman" w:hAnsi="Times New Roman" w:cs="Times New Roman"/>
        </w:rPr>
        <w:tab/>
        <w:t>Siekiant lopšelio-da</w:t>
      </w:r>
      <w:r w:rsidR="00E40148">
        <w:rPr>
          <w:rFonts w:ascii="Times New Roman" w:hAnsi="Times New Roman" w:cs="Times New Roman"/>
        </w:rPr>
        <w:t>rželio vizijos, suformuoti 2016−</w:t>
      </w:r>
      <w:r>
        <w:rPr>
          <w:rFonts w:ascii="Times New Roman" w:hAnsi="Times New Roman" w:cs="Times New Roman"/>
        </w:rPr>
        <w:t>2018 m. įstaigos veiklos tikslai, uždaviniai bei priemonės (priedas). Tikslo įgyvendinimo pažanga matuojama pagal 1lentelėje pateikiamus rezultato kriterijus.</w:t>
      </w:r>
    </w:p>
    <w:p w:rsidR="00421FED" w:rsidRDefault="00421FED" w:rsidP="00433BCC">
      <w:pPr>
        <w:spacing w:after="0" w:line="240" w:lineRule="auto"/>
        <w:rPr>
          <w:rFonts w:ascii="Times New Roman" w:hAnsi="Times New Roman" w:cs="Times New Roman"/>
        </w:rPr>
      </w:pPr>
      <w:r>
        <w:rPr>
          <w:rFonts w:ascii="Times New Roman" w:hAnsi="Times New Roman" w:cs="Times New Roman"/>
        </w:rPr>
        <w:t xml:space="preserve">                                                                                                                                          1 lentelė</w:t>
      </w:r>
    </w:p>
    <w:p w:rsidR="00433BCC" w:rsidRDefault="00433BCC" w:rsidP="00421FED">
      <w:pPr>
        <w:spacing w:after="0" w:line="240" w:lineRule="auto"/>
        <w:jc w:val="center"/>
        <w:rPr>
          <w:rFonts w:ascii="Times New Roman" w:hAnsi="Times New Roman" w:cs="Times New Roman"/>
          <w:b/>
        </w:rPr>
      </w:pPr>
    </w:p>
    <w:p w:rsidR="00421FED" w:rsidRDefault="00421FED" w:rsidP="00421FED">
      <w:pPr>
        <w:spacing w:after="0" w:line="240" w:lineRule="auto"/>
        <w:jc w:val="center"/>
        <w:rPr>
          <w:rFonts w:ascii="Times New Roman" w:hAnsi="Times New Roman" w:cs="Times New Roman"/>
          <w:b/>
        </w:rPr>
      </w:pPr>
      <w:r>
        <w:rPr>
          <w:rFonts w:ascii="Times New Roman" w:hAnsi="Times New Roman" w:cs="Times New Roman"/>
          <w:b/>
        </w:rPr>
        <w:t>Tikslo pažangos matavimo rezultato kriterijai</w:t>
      </w:r>
    </w:p>
    <w:p w:rsidR="00421FED" w:rsidRPr="00421FED" w:rsidRDefault="00421FED" w:rsidP="00421FED">
      <w:pPr>
        <w:spacing w:after="0" w:line="240" w:lineRule="auto"/>
        <w:jc w:val="cente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p>
    <w:tbl>
      <w:tblPr>
        <w:tblStyle w:val="TableGrid"/>
        <w:tblW w:w="0" w:type="auto"/>
        <w:tblLook w:val="04A0"/>
      </w:tblPr>
      <w:tblGrid>
        <w:gridCol w:w="4786"/>
        <w:gridCol w:w="1276"/>
        <w:gridCol w:w="1276"/>
        <w:gridCol w:w="1275"/>
        <w:gridCol w:w="1241"/>
      </w:tblGrid>
      <w:tr w:rsidR="0093301D" w:rsidTr="00335BC7">
        <w:trPr>
          <w:trHeight w:val="290"/>
        </w:trPr>
        <w:tc>
          <w:tcPr>
            <w:tcW w:w="4786" w:type="dxa"/>
            <w:vMerge w:val="restart"/>
          </w:tcPr>
          <w:p w:rsidR="0093301D" w:rsidRPr="0093301D" w:rsidRDefault="0093301D" w:rsidP="0093301D">
            <w:pPr>
              <w:rPr>
                <w:rFonts w:ascii="Times New Roman" w:hAnsi="Times New Roman" w:cs="Times New Roman"/>
                <w:b/>
              </w:rPr>
            </w:pPr>
            <w:r>
              <w:rPr>
                <w:rFonts w:ascii="Times New Roman" w:hAnsi="Times New Roman" w:cs="Times New Roman"/>
                <w:b/>
              </w:rPr>
              <w:t>Rezultato vertinimo kriterijaus pavadinimas ir mato vienetas</w:t>
            </w:r>
          </w:p>
        </w:tc>
        <w:tc>
          <w:tcPr>
            <w:tcW w:w="1276" w:type="dxa"/>
            <w:vMerge w:val="restart"/>
          </w:tcPr>
          <w:p w:rsidR="0093301D" w:rsidRPr="0093301D" w:rsidRDefault="0093301D" w:rsidP="00421FED">
            <w:pPr>
              <w:jc w:val="center"/>
              <w:rPr>
                <w:rFonts w:ascii="Times New Roman" w:hAnsi="Times New Roman" w:cs="Times New Roman"/>
                <w:b/>
              </w:rPr>
            </w:pPr>
            <w:r w:rsidRPr="0093301D">
              <w:rPr>
                <w:rFonts w:ascii="Times New Roman" w:hAnsi="Times New Roman" w:cs="Times New Roman"/>
                <w:b/>
              </w:rPr>
              <w:t>2015</w:t>
            </w:r>
            <w:r>
              <w:rPr>
                <w:rFonts w:ascii="Times New Roman" w:hAnsi="Times New Roman" w:cs="Times New Roman"/>
                <w:b/>
              </w:rPr>
              <w:t xml:space="preserve"> m. rezultatas</w:t>
            </w:r>
          </w:p>
        </w:tc>
        <w:tc>
          <w:tcPr>
            <w:tcW w:w="3792" w:type="dxa"/>
            <w:gridSpan w:val="3"/>
            <w:tcBorders>
              <w:bottom w:val="single" w:sz="4" w:space="0" w:color="auto"/>
            </w:tcBorders>
          </w:tcPr>
          <w:p w:rsidR="0093301D" w:rsidRPr="0093301D" w:rsidRDefault="0093301D" w:rsidP="00421FED">
            <w:pPr>
              <w:jc w:val="center"/>
              <w:rPr>
                <w:rFonts w:ascii="Times New Roman" w:hAnsi="Times New Roman" w:cs="Times New Roman"/>
                <w:b/>
              </w:rPr>
            </w:pPr>
            <w:r>
              <w:rPr>
                <w:rFonts w:ascii="Times New Roman" w:hAnsi="Times New Roman" w:cs="Times New Roman"/>
                <w:b/>
              </w:rPr>
              <w:t>Numatomi rezultatai</w:t>
            </w:r>
          </w:p>
        </w:tc>
      </w:tr>
      <w:tr w:rsidR="0093301D" w:rsidTr="0093301D">
        <w:trPr>
          <w:trHeight w:val="215"/>
        </w:trPr>
        <w:tc>
          <w:tcPr>
            <w:tcW w:w="4786" w:type="dxa"/>
            <w:vMerge/>
          </w:tcPr>
          <w:p w:rsidR="0093301D" w:rsidRDefault="0093301D" w:rsidP="0093301D">
            <w:pPr>
              <w:rPr>
                <w:rFonts w:ascii="Times New Roman" w:hAnsi="Times New Roman" w:cs="Times New Roman"/>
                <w:b/>
              </w:rPr>
            </w:pPr>
          </w:p>
        </w:tc>
        <w:tc>
          <w:tcPr>
            <w:tcW w:w="1276" w:type="dxa"/>
            <w:vMerge/>
          </w:tcPr>
          <w:p w:rsidR="0093301D" w:rsidRPr="0093301D" w:rsidRDefault="0093301D" w:rsidP="00421FED">
            <w:pPr>
              <w:jc w:val="center"/>
              <w:rPr>
                <w:rFonts w:ascii="Times New Roman" w:hAnsi="Times New Roman" w:cs="Times New Roman"/>
                <w:b/>
              </w:rPr>
            </w:pPr>
          </w:p>
        </w:tc>
        <w:tc>
          <w:tcPr>
            <w:tcW w:w="1276" w:type="dxa"/>
            <w:tcBorders>
              <w:top w:val="single" w:sz="4" w:space="0" w:color="auto"/>
            </w:tcBorders>
          </w:tcPr>
          <w:p w:rsidR="0093301D" w:rsidRPr="0093301D" w:rsidRDefault="0093301D" w:rsidP="00421FED">
            <w:pPr>
              <w:jc w:val="center"/>
              <w:rPr>
                <w:rFonts w:ascii="Times New Roman" w:hAnsi="Times New Roman" w:cs="Times New Roman"/>
                <w:b/>
              </w:rPr>
            </w:pPr>
            <w:r>
              <w:rPr>
                <w:rFonts w:ascii="Times New Roman" w:hAnsi="Times New Roman" w:cs="Times New Roman"/>
                <w:b/>
              </w:rPr>
              <w:t>2016 m.</w:t>
            </w:r>
          </w:p>
        </w:tc>
        <w:tc>
          <w:tcPr>
            <w:tcW w:w="1275" w:type="dxa"/>
            <w:tcBorders>
              <w:top w:val="single" w:sz="4" w:space="0" w:color="auto"/>
            </w:tcBorders>
          </w:tcPr>
          <w:p w:rsidR="0093301D" w:rsidRPr="0093301D" w:rsidRDefault="0093301D" w:rsidP="00421FED">
            <w:pPr>
              <w:jc w:val="center"/>
              <w:rPr>
                <w:rFonts w:ascii="Times New Roman" w:hAnsi="Times New Roman" w:cs="Times New Roman"/>
                <w:b/>
              </w:rPr>
            </w:pPr>
            <w:r>
              <w:rPr>
                <w:rFonts w:ascii="Times New Roman" w:hAnsi="Times New Roman" w:cs="Times New Roman"/>
                <w:b/>
              </w:rPr>
              <w:t>2017 m.</w:t>
            </w:r>
          </w:p>
        </w:tc>
        <w:tc>
          <w:tcPr>
            <w:tcW w:w="1241" w:type="dxa"/>
            <w:tcBorders>
              <w:top w:val="single" w:sz="4" w:space="0" w:color="auto"/>
            </w:tcBorders>
          </w:tcPr>
          <w:p w:rsidR="0093301D" w:rsidRPr="0093301D" w:rsidRDefault="0093301D" w:rsidP="00421FED">
            <w:pPr>
              <w:jc w:val="center"/>
              <w:rPr>
                <w:rFonts w:ascii="Times New Roman" w:hAnsi="Times New Roman" w:cs="Times New Roman"/>
                <w:b/>
              </w:rPr>
            </w:pPr>
            <w:r>
              <w:rPr>
                <w:rFonts w:ascii="Times New Roman" w:hAnsi="Times New Roman" w:cs="Times New Roman"/>
                <w:b/>
              </w:rPr>
              <w:t>2018 m.</w:t>
            </w:r>
          </w:p>
        </w:tc>
      </w:tr>
      <w:tr w:rsidR="00421FED" w:rsidTr="0093301D">
        <w:tc>
          <w:tcPr>
            <w:tcW w:w="4786" w:type="dxa"/>
          </w:tcPr>
          <w:p w:rsidR="00421FED" w:rsidRPr="0093301D" w:rsidRDefault="0093301D" w:rsidP="0093301D">
            <w:pPr>
              <w:rPr>
                <w:rFonts w:ascii="Times New Roman" w:hAnsi="Times New Roman" w:cs="Times New Roman"/>
              </w:rPr>
            </w:pPr>
            <w:r>
              <w:rPr>
                <w:rFonts w:ascii="Times New Roman" w:hAnsi="Times New Roman" w:cs="Times New Roman"/>
              </w:rPr>
              <w:t>Ikimokykliniame ir priešmokykliniame ugdyme dalyvaujančių vaikų dalis, procentais</w:t>
            </w:r>
            <w:r w:rsidR="00BD116F">
              <w:rPr>
                <w:rFonts w:ascii="Times New Roman" w:hAnsi="Times New Roman" w:cs="Times New Roman"/>
              </w:rPr>
              <w:t xml:space="preserve"> (pagal IIVREP)</w:t>
            </w:r>
          </w:p>
        </w:tc>
        <w:tc>
          <w:tcPr>
            <w:tcW w:w="1276" w:type="dxa"/>
          </w:tcPr>
          <w:p w:rsidR="00421FED" w:rsidRDefault="00AA6A96" w:rsidP="00421FED">
            <w:pPr>
              <w:jc w:val="center"/>
              <w:rPr>
                <w:rFonts w:ascii="Times New Roman" w:hAnsi="Times New Roman" w:cs="Times New Roman"/>
              </w:rPr>
            </w:pPr>
            <w:r>
              <w:rPr>
                <w:rFonts w:ascii="Times New Roman" w:hAnsi="Times New Roman" w:cs="Times New Roman"/>
              </w:rPr>
              <w:t>96</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75"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41"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r>
      <w:tr w:rsidR="00421FED" w:rsidTr="0093301D">
        <w:tc>
          <w:tcPr>
            <w:tcW w:w="4786" w:type="dxa"/>
          </w:tcPr>
          <w:p w:rsidR="00421FED" w:rsidRDefault="0093301D" w:rsidP="0093301D">
            <w:pPr>
              <w:rPr>
                <w:rFonts w:ascii="Times New Roman" w:hAnsi="Times New Roman" w:cs="Times New Roman"/>
              </w:rPr>
            </w:pPr>
            <w:r>
              <w:rPr>
                <w:rFonts w:ascii="Times New Roman" w:hAnsi="Times New Roman" w:cs="Times New Roman"/>
              </w:rPr>
              <w:t>Vykdomos ugdymo programos atitinka Tauragės gyventojų poreikius, procentais</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75"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41"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r>
      <w:tr w:rsidR="00421FED" w:rsidTr="0093301D">
        <w:tc>
          <w:tcPr>
            <w:tcW w:w="4786" w:type="dxa"/>
          </w:tcPr>
          <w:p w:rsidR="00421FED" w:rsidRPr="0093301D" w:rsidRDefault="0093301D" w:rsidP="0093301D">
            <w:pPr>
              <w:rPr>
                <w:rFonts w:ascii="Times New Roman" w:hAnsi="Times New Roman" w:cs="Times New Roman"/>
              </w:rPr>
            </w:pPr>
            <w:r>
              <w:rPr>
                <w:rFonts w:ascii="Times New Roman" w:hAnsi="Times New Roman" w:cs="Times New Roman"/>
              </w:rPr>
              <w:t>Darbuotojų profesinis tobulėjimas vykdoma</w:t>
            </w:r>
            <w:r w:rsidR="00BD116F">
              <w:rPr>
                <w:rFonts w:ascii="Times New Roman" w:hAnsi="Times New Roman" w:cs="Times New Roman"/>
              </w:rPr>
              <w:t>s</w:t>
            </w:r>
            <w:r>
              <w:rPr>
                <w:rFonts w:ascii="Times New Roman" w:hAnsi="Times New Roman" w:cs="Times New Roman"/>
              </w:rPr>
              <w:t xml:space="preserve"> nuosekliai ir planingai, procentais</w:t>
            </w:r>
          </w:p>
        </w:tc>
        <w:tc>
          <w:tcPr>
            <w:tcW w:w="1276" w:type="dxa"/>
          </w:tcPr>
          <w:p w:rsidR="00421FED" w:rsidRDefault="00AA6A96" w:rsidP="00421FED">
            <w:pPr>
              <w:jc w:val="center"/>
              <w:rPr>
                <w:rFonts w:ascii="Times New Roman" w:hAnsi="Times New Roman" w:cs="Times New Roman"/>
              </w:rPr>
            </w:pPr>
            <w:r>
              <w:rPr>
                <w:rFonts w:ascii="Times New Roman" w:hAnsi="Times New Roman" w:cs="Times New Roman"/>
              </w:rPr>
              <w:t>80</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75"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41"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r>
      <w:tr w:rsidR="00421FED" w:rsidTr="0093301D">
        <w:tc>
          <w:tcPr>
            <w:tcW w:w="4786" w:type="dxa"/>
          </w:tcPr>
          <w:p w:rsidR="00421FED" w:rsidRDefault="0093301D" w:rsidP="0093301D">
            <w:pPr>
              <w:rPr>
                <w:rFonts w:ascii="Times New Roman" w:hAnsi="Times New Roman" w:cs="Times New Roman"/>
              </w:rPr>
            </w:pPr>
            <w:r>
              <w:rPr>
                <w:rFonts w:ascii="Times New Roman" w:hAnsi="Times New Roman" w:cs="Times New Roman"/>
              </w:rPr>
              <w:t>Darbuotojų pareigybių skaičius neviršija nu</w:t>
            </w:r>
            <w:r w:rsidR="00BD116F">
              <w:rPr>
                <w:rFonts w:ascii="Times New Roman" w:hAnsi="Times New Roman" w:cs="Times New Roman"/>
              </w:rPr>
              <w:t>s</w:t>
            </w:r>
            <w:r>
              <w:rPr>
                <w:rFonts w:ascii="Times New Roman" w:hAnsi="Times New Roman" w:cs="Times New Roman"/>
              </w:rPr>
              <w:t>tatyto</w:t>
            </w:r>
            <w:r w:rsidR="00BD116F">
              <w:rPr>
                <w:rFonts w:ascii="Times New Roman" w:hAnsi="Times New Roman" w:cs="Times New Roman"/>
              </w:rPr>
              <w:t xml:space="preserve"> didžiausio leistino pareigybių </w:t>
            </w:r>
            <w:r w:rsidR="00C724AB">
              <w:rPr>
                <w:rFonts w:ascii="Times New Roman" w:hAnsi="Times New Roman" w:cs="Times New Roman"/>
              </w:rPr>
              <w:t>s</w:t>
            </w:r>
            <w:r w:rsidR="00BD116F">
              <w:rPr>
                <w:rFonts w:ascii="Times New Roman" w:hAnsi="Times New Roman" w:cs="Times New Roman"/>
              </w:rPr>
              <w:t>kaičiaus, procentais</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75"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41"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r>
      <w:tr w:rsidR="00421FED" w:rsidTr="0093301D">
        <w:tc>
          <w:tcPr>
            <w:tcW w:w="4786" w:type="dxa"/>
          </w:tcPr>
          <w:p w:rsidR="00421FED" w:rsidRDefault="00BD116F" w:rsidP="0093301D">
            <w:pPr>
              <w:rPr>
                <w:rFonts w:ascii="Times New Roman" w:hAnsi="Times New Roman" w:cs="Times New Roman"/>
              </w:rPr>
            </w:pPr>
            <w:r>
              <w:rPr>
                <w:rFonts w:ascii="Times New Roman" w:hAnsi="Times New Roman" w:cs="Times New Roman"/>
              </w:rPr>
              <w:t>Maitinimo paslaugos atitinka teisės aktų nustatytus reikalavimus, procentais</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75"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41"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r>
      <w:tr w:rsidR="00421FED" w:rsidTr="0093301D">
        <w:tc>
          <w:tcPr>
            <w:tcW w:w="4786" w:type="dxa"/>
          </w:tcPr>
          <w:p w:rsidR="00421FED" w:rsidRDefault="00BD116F" w:rsidP="0093301D">
            <w:pPr>
              <w:rPr>
                <w:rFonts w:ascii="Times New Roman" w:hAnsi="Times New Roman" w:cs="Times New Roman"/>
              </w:rPr>
            </w:pPr>
            <w:r>
              <w:rPr>
                <w:rFonts w:ascii="Times New Roman" w:hAnsi="Times New Roman" w:cs="Times New Roman"/>
              </w:rPr>
              <w:t>Užtikrinama logopedo pagalba vaikams, turintiems kalbos ir kalbėjimo sutrikimų, procentais</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95</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75"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41"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r>
      <w:tr w:rsidR="00421FED" w:rsidTr="0093301D">
        <w:tc>
          <w:tcPr>
            <w:tcW w:w="4786" w:type="dxa"/>
          </w:tcPr>
          <w:p w:rsidR="00421FED" w:rsidRDefault="00BD116F" w:rsidP="0093301D">
            <w:pPr>
              <w:rPr>
                <w:rFonts w:ascii="Times New Roman" w:hAnsi="Times New Roman" w:cs="Times New Roman"/>
              </w:rPr>
            </w:pPr>
            <w:r>
              <w:rPr>
                <w:rFonts w:ascii="Times New Roman" w:hAnsi="Times New Roman" w:cs="Times New Roman"/>
              </w:rPr>
              <w:lastRenderedPageBreak/>
              <w:t>Užtikrinama saugi ir sveika ugdymo aplinka, procentais</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80</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85</w:t>
            </w:r>
          </w:p>
        </w:tc>
        <w:tc>
          <w:tcPr>
            <w:tcW w:w="1275" w:type="dxa"/>
          </w:tcPr>
          <w:p w:rsidR="00421FED" w:rsidRDefault="00BD116F" w:rsidP="00421FED">
            <w:pPr>
              <w:jc w:val="center"/>
              <w:rPr>
                <w:rFonts w:ascii="Times New Roman" w:hAnsi="Times New Roman" w:cs="Times New Roman"/>
              </w:rPr>
            </w:pPr>
            <w:r>
              <w:rPr>
                <w:rFonts w:ascii="Times New Roman" w:hAnsi="Times New Roman" w:cs="Times New Roman"/>
              </w:rPr>
              <w:t>90</w:t>
            </w:r>
          </w:p>
        </w:tc>
        <w:tc>
          <w:tcPr>
            <w:tcW w:w="1241" w:type="dxa"/>
          </w:tcPr>
          <w:p w:rsidR="00421FED" w:rsidRDefault="00BD116F" w:rsidP="00421FED">
            <w:pPr>
              <w:jc w:val="center"/>
              <w:rPr>
                <w:rFonts w:ascii="Times New Roman" w:hAnsi="Times New Roman" w:cs="Times New Roman"/>
              </w:rPr>
            </w:pPr>
            <w:r>
              <w:rPr>
                <w:rFonts w:ascii="Times New Roman" w:hAnsi="Times New Roman" w:cs="Times New Roman"/>
              </w:rPr>
              <w:t>90</w:t>
            </w:r>
          </w:p>
        </w:tc>
      </w:tr>
      <w:tr w:rsidR="00421FED" w:rsidTr="0093301D">
        <w:tc>
          <w:tcPr>
            <w:tcW w:w="4786" w:type="dxa"/>
          </w:tcPr>
          <w:p w:rsidR="00421FED" w:rsidRDefault="00BD116F" w:rsidP="0093301D">
            <w:pPr>
              <w:rPr>
                <w:rFonts w:ascii="Times New Roman" w:hAnsi="Times New Roman" w:cs="Times New Roman"/>
              </w:rPr>
            </w:pPr>
            <w:r>
              <w:rPr>
                <w:rFonts w:ascii="Times New Roman" w:hAnsi="Times New Roman" w:cs="Times New Roman"/>
              </w:rPr>
              <w:t>Vykdomi teisės aktų nustatyti higienos reikalavimai, procentais</w:t>
            </w:r>
          </w:p>
        </w:tc>
        <w:tc>
          <w:tcPr>
            <w:tcW w:w="1276" w:type="dxa"/>
          </w:tcPr>
          <w:p w:rsidR="00421FED" w:rsidRDefault="00AA6A96" w:rsidP="00421FED">
            <w:pPr>
              <w:jc w:val="center"/>
              <w:rPr>
                <w:rFonts w:ascii="Times New Roman" w:hAnsi="Times New Roman" w:cs="Times New Roman"/>
              </w:rPr>
            </w:pPr>
            <w:r>
              <w:rPr>
                <w:rFonts w:ascii="Times New Roman" w:hAnsi="Times New Roman" w:cs="Times New Roman"/>
              </w:rPr>
              <w:t>90</w:t>
            </w:r>
          </w:p>
        </w:tc>
        <w:tc>
          <w:tcPr>
            <w:tcW w:w="1276" w:type="dxa"/>
          </w:tcPr>
          <w:p w:rsidR="00421FED" w:rsidRDefault="00AA6A96" w:rsidP="00421FED">
            <w:pPr>
              <w:jc w:val="center"/>
              <w:rPr>
                <w:rFonts w:ascii="Times New Roman" w:hAnsi="Times New Roman" w:cs="Times New Roman"/>
              </w:rPr>
            </w:pPr>
            <w:r>
              <w:rPr>
                <w:rFonts w:ascii="Times New Roman" w:hAnsi="Times New Roman" w:cs="Times New Roman"/>
              </w:rPr>
              <w:t>90</w:t>
            </w:r>
          </w:p>
        </w:tc>
        <w:tc>
          <w:tcPr>
            <w:tcW w:w="1275" w:type="dxa"/>
          </w:tcPr>
          <w:p w:rsidR="00421FED" w:rsidRDefault="00BD116F" w:rsidP="00421FED">
            <w:pPr>
              <w:jc w:val="center"/>
              <w:rPr>
                <w:rFonts w:ascii="Times New Roman" w:hAnsi="Times New Roman" w:cs="Times New Roman"/>
              </w:rPr>
            </w:pPr>
            <w:r>
              <w:rPr>
                <w:rFonts w:ascii="Times New Roman" w:hAnsi="Times New Roman" w:cs="Times New Roman"/>
              </w:rPr>
              <w:t>9</w:t>
            </w:r>
            <w:r w:rsidR="00AA6A96">
              <w:rPr>
                <w:rFonts w:ascii="Times New Roman" w:hAnsi="Times New Roman" w:cs="Times New Roman"/>
              </w:rPr>
              <w:t>5</w:t>
            </w:r>
          </w:p>
        </w:tc>
        <w:tc>
          <w:tcPr>
            <w:tcW w:w="1241" w:type="dxa"/>
          </w:tcPr>
          <w:p w:rsidR="00421FED" w:rsidRDefault="00BD116F" w:rsidP="00421FED">
            <w:pPr>
              <w:jc w:val="center"/>
              <w:rPr>
                <w:rFonts w:ascii="Times New Roman" w:hAnsi="Times New Roman" w:cs="Times New Roman"/>
              </w:rPr>
            </w:pPr>
            <w:r>
              <w:rPr>
                <w:rFonts w:ascii="Times New Roman" w:hAnsi="Times New Roman" w:cs="Times New Roman"/>
              </w:rPr>
              <w:t>95</w:t>
            </w:r>
          </w:p>
        </w:tc>
      </w:tr>
      <w:tr w:rsidR="00421FED" w:rsidTr="0093301D">
        <w:tc>
          <w:tcPr>
            <w:tcW w:w="4786" w:type="dxa"/>
          </w:tcPr>
          <w:p w:rsidR="00421FED" w:rsidRDefault="00BD116F" w:rsidP="0093301D">
            <w:pPr>
              <w:rPr>
                <w:rFonts w:ascii="Times New Roman" w:hAnsi="Times New Roman" w:cs="Times New Roman"/>
              </w:rPr>
            </w:pPr>
            <w:r>
              <w:rPr>
                <w:rFonts w:ascii="Times New Roman" w:hAnsi="Times New Roman" w:cs="Times New Roman"/>
              </w:rPr>
              <w:t>Kitos paslaugos teikiamos teisės aktų nustatyta tvarka , procentais</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76"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75"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c>
          <w:tcPr>
            <w:tcW w:w="1241" w:type="dxa"/>
          </w:tcPr>
          <w:p w:rsidR="00421FED" w:rsidRDefault="00BD116F" w:rsidP="00421FED">
            <w:pPr>
              <w:jc w:val="center"/>
              <w:rPr>
                <w:rFonts w:ascii="Times New Roman" w:hAnsi="Times New Roman" w:cs="Times New Roman"/>
              </w:rPr>
            </w:pPr>
            <w:r>
              <w:rPr>
                <w:rFonts w:ascii="Times New Roman" w:hAnsi="Times New Roman" w:cs="Times New Roman"/>
              </w:rPr>
              <w:t>100</w:t>
            </w:r>
          </w:p>
        </w:tc>
      </w:tr>
    </w:tbl>
    <w:p w:rsidR="00421FED" w:rsidRPr="00421FED" w:rsidRDefault="00421FED" w:rsidP="00421FED">
      <w:pPr>
        <w:spacing w:after="0" w:line="240" w:lineRule="auto"/>
        <w:jc w:val="center"/>
        <w:rPr>
          <w:rFonts w:ascii="Times New Roman" w:hAnsi="Times New Roman" w:cs="Times New Roman"/>
        </w:rPr>
      </w:pPr>
    </w:p>
    <w:p w:rsidR="00433BCC" w:rsidRDefault="00421FED" w:rsidP="00421FED">
      <w:pPr>
        <w:spacing w:after="0" w:line="240" w:lineRule="auto"/>
        <w:rPr>
          <w:rFonts w:ascii="Times New Roman" w:hAnsi="Times New Roman" w:cs="Times New Roman"/>
        </w:rPr>
      </w:pPr>
      <w:r>
        <w:rPr>
          <w:rFonts w:ascii="Times New Roman" w:hAnsi="Times New Roman" w:cs="Times New Roman"/>
        </w:rPr>
        <w:t>Lėšų poreikis numatytoms priemonėms įgyvendinti pateikiamas 2 lentelėje</w:t>
      </w:r>
      <w:r w:rsidR="00EB2D02">
        <w:rPr>
          <w:rFonts w:ascii="Times New Roman" w:hAnsi="Times New Roman" w:cs="Times New Roman"/>
        </w:rPr>
        <w:t>.</w:t>
      </w:r>
    </w:p>
    <w:p w:rsidR="00421FED" w:rsidRDefault="00421FED" w:rsidP="00421FED">
      <w:pPr>
        <w:spacing w:after="0" w:line="240" w:lineRule="auto"/>
        <w:rPr>
          <w:rFonts w:ascii="Times New Roman" w:hAnsi="Times New Roman" w:cs="Times New Roman"/>
        </w:rPr>
      </w:pPr>
      <w:r>
        <w:rPr>
          <w:rFonts w:ascii="Times New Roman" w:hAnsi="Times New Roman" w:cs="Times New Roman"/>
        </w:rPr>
        <w:t xml:space="preserve">                                        </w:t>
      </w:r>
    </w:p>
    <w:p w:rsidR="00421FED" w:rsidRDefault="00421FED" w:rsidP="00421FED">
      <w:pPr>
        <w:spacing w:after="0" w:line="240" w:lineRule="auto"/>
        <w:rPr>
          <w:rFonts w:ascii="Times New Roman" w:hAnsi="Times New Roman" w:cs="Times New Roman"/>
        </w:rPr>
      </w:pPr>
      <w:r>
        <w:rPr>
          <w:rFonts w:ascii="Times New Roman" w:hAnsi="Times New Roman" w:cs="Times New Roman"/>
        </w:rPr>
        <w:t xml:space="preserve">                                                                                                                                         2 lentelė</w:t>
      </w:r>
    </w:p>
    <w:p w:rsidR="005D028E" w:rsidRDefault="005D028E" w:rsidP="00421FED">
      <w:pPr>
        <w:spacing w:after="0" w:line="240" w:lineRule="auto"/>
        <w:rPr>
          <w:rFonts w:ascii="Times New Roman" w:hAnsi="Times New Roman" w:cs="Times New Roman"/>
        </w:rPr>
      </w:pPr>
    </w:p>
    <w:p w:rsidR="005D028E" w:rsidRDefault="005D028E" w:rsidP="005D028E">
      <w:pPr>
        <w:spacing w:after="0" w:line="240" w:lineRule="auto"/>
        <w:jc w:val="center"/>
        <w:rPr>
          <w:rFonts w:ascii="Times New Roman" w:hAnsi="Times New Roman" w:cs="Times New Roman"/>
          <w:b/>
        </w:rPr>
      </w:pPr>
      <w:r>
        <w:rPr>
          <w:rFonts w:ascii="Times New Roman" w:hAnsi="Times New Roman" w:cs="Times New Roman"/>
          <w:b/>
        </w:rPr>
        <w:t>Lėšų poreikis ir numatomi finansavimo šaltiniai</w:t>
      </w:r>
    </w:p>
    <w:p w:rsidR="005D028E" w:rsidRDefault="005D028E" w:rsidP="005D028E">
      <w:pPr>
        <w:spacing w:after="0" w:line="240" w:lineRule="auto"/>
        <w:jc w:val="center"/>
        <w:rPr>
          <w:rFonts w:ascii="Times New Roman" w:hAnsi="Times New Roman" w:cs="Times New Roman"/>
          <w:b/>
        </w:rPr>
      </w:pPr>
    </w:p>
    <w:p w:rsidR="00BD116F" w:rsidRDefault="00BD116F" w:rsidP="00E97DB8">
      <w:pPr>
        <w:spacing w:after="0" w:line="240" w:lineRule="auto"/>
        <w:rPr>
          <w:rFonts w:ascii="Times New Roman" w:hAnsi="Times New Roman" w:cs="Times New Roman"/>
          <w:b/>
        </w:rPr>
      </w:pPr>
    </w:p>
    <w:tbl>
      <w:tblPr>
        <w:tblStyle w:val="TableGrid"/>
        <w:tblW w:w="0" w:type="auto"/>
        <w:tblLayout w:type="fixed"/>
        <w:tblLook w:val="04A0"/>
      </w:tblPr>
      <w:tblGrid>
        <w:gridCol w:w="4077"/>
        <w:gridCol w:w="1134"/>
        <w:gridCol w:w="1134"/>
        <w:gridCol w:w="993"/>
        <w:gridCol w:w="1275"/>
        <w:gridCol w:w="1134"/>
      </w:tblGrid>
      <w:tr w:rsidR="00E97DB8" w:rsidRPr="00087B67" w:rsidTr="00834677">
        <w:trPr>
          <w:trHeight w:val="699"/>
        </w:trPr>
        <w:tc>
          <w:tcPr>
            <w:tcW w:w="4077" w:type="dxa"/>
            <w:vAlign w:val="center"/>
          </w:tcPr>
          <w:p w:rsidR="00E97DB8" w:rsidRPr="00087B67" w:rsidRDefault="00E97DB8" w:rsidP="00834677">
            <w:pPr>
              <w:jc w:val="center"/>
              <w:rPr>
                <w:rFonts w:ascii="Times New Roman" w:hAnsi="Times New Roman" w:cs="Times New Roman"/>
                <w:b/>
              </w:rPr>
            </w:pPr>
            <w:r w:rsidRPr="00087B67">
              <w:rPr>
                <w:rFonts w:ascii="Times New Roman" w:hAnsi="Times New Roman" w:cs="Times New Roman"/>
                <w:b/>
              </w:rPr>
              <w:t>Ekonominės klasifikacijos grupės</w:t>
            </w:r>
          </w:p>
        </w:tc>
        <w:tc>
          <w:tcPr>
            <w:tcW w:w="1134" w:type="dxa"/>
            <w:vAlign w:val="center"/>
          </w:tcPr>
          <w:p w:rsidR="00E97DB8" w:rsidRPr="00087B67" w:rsidRDefault="00E97DB8" w:rsidP="00834677">
            <w:pPr>
              <w:jc w:val="center"/>
              <w:rPr>
                <w:rFonts w:ascii="Times New Roman" w:hAnsi="Times New Roman" w:cs="Times New Roman"/>
                <w:b/>
              </w:rPr>
            </w:pPr>
            <w:r w:rsidRPr="00087B67">
              <w:rPr>
                <w:rFonts w:ascii="Times New Roman" w:hAnsi="Times New Roman" w:cs="Times New Roman"/>
                <w:b/>
              </w:rPr>
              <w:t>Asignavimai 2015-iesiems metams</w:t>
            </w:r>
          </w:p>
        </w:tc>
        <w:tc>
          <w:tcPr>
            <w:tcW w:w="1134" w:type="dxa"/>
            <w:vAlign w:val="center"/>
          </w:tcPr>
          <w:p w:rsidR="00E97DB8" w:rsidRPr="00087B67" w:rsidRDefault="00E97DB8" w:rsidP="00834677">
            <w:pPr>
              <w:jc w:val="center"/>
              <w:rPr>
                <w:rFonts w:ascii="Times New Roman" w:hAnsi="Times New Roman" w:cs="Times New Roman"/>
                <w:b/>
              </w:rPr>
            </w:pPr>
            <w:r w:rsidRPr="00087B67">
              <w:rPr>
                <w:rFonts w:ascii="Times New Roman" w:hAnsi="Times New Roman" w:cs="Times New Roman"/>
                <w:b/>
              </w:rPr>
              <w:t>Lėšų poreikis 2016-iesiems metams</w:t>
            </w:r>
          </w:p>
        </w:tc>
        <w:tc>
          <w:tcPr>
            <w:tcW w:w="993" w:type="dxa"/>
            <w:shd w:val="clear" w:color="auto" w:fill="FFFF00"/>
            <w:vAlign w:val="center"/>
          </w:tcPr>
          <w:p w:rsidR="00E97DB8" w:rsidRPr="00087B67" w:rsidRDefault="00E97DB8" w:rsidP="00834677">
            <w:pPr>
              <w:jc w:val="center"/>
              <w:rPr>
                <w:rFonts w:ascii="Times New Roman" w:hAnsi="Times New Roman" w:cs="Times New Roman"/>
                <w:b/>
              </w:rPr>
            </w:pPr>
            <w:r w:rsidRPr="00087B67">
              <w:rPr>
                <w:rFonts w:ascii="Times New Roman" w:hAnsi="Times New Roman" w:cs="Times New Roman"/>
                <w:b/>
              </w:rPr>
              <w:t>2016-ųjų maksimalių asignavimų planas</w:t>
            </w:r>
          </w:p>
        </w:tc>
        <w:tc>
          <w:tcPr>
            <w:tcW w:w="1275" w:type="dxa"/>
            <w:vAlign w:val="center"/>
          </w:tcPr>
          <w:p w:rsidR="00E97DB8" w:rsidRPr="00087B67" w:rsidRDefault="00E97DB8" w:rsidP="00834677">
            <w:pPr>
              <w:jc w:val="center"/>
              <w:rPr>
                <w:rFonts w:ascii="Times New Roman" w:hAnsi="Times New Roman" w:cs="Times New Roman"/>
                <w:b/>
              </w:rPr>
            </w:pPr>
            <w:r w:rsidRPr="00087B67">
              <w:rPr>
                <w:rFonts w:ascii="Times New Roman" w:hAnsi="Times New Roman" w:cs="Times New Roman"/>
                <w:b/>
              </w:rPr>
              <w:t>Projektas 2017-iesiems metams</w:t>
            </w:r>
          </w:p>
        </w:tc>
        <w:tc>
          <w:tcPr>
            <w:tcW w:w="1134" w:type="dxa"/>
            <w:vAlign w:val="center"/>
          </w:tcPr>
          <w:p w:rsidR="00E97DB8" w:rsidRPr="00087B67" w:rsidRDefault="00E97DB8" w:rsidP="00834677">
            <w:pPr>
              <w:jc w:val="center"/>
              <w:rPr>
                <w:rFonts w:ascii="Times New Roman" w:hAnsi="Times New Roman" w:cs="Times New Roman"/>
                <w:b/>
              </w:rPr>
            </w:pPr>
            <w:r w:rsidRPr="00087B67">
              <w:rPr>
                <w:rFonts w:ascii="Times New Roman" w:hAnsi="Times New Roman" w:cs="Times New Roman"/>
                <w:b/>
              </w:rPr>
              <w:t>Projektas 2018-iesiems metams</w:t>
            </w:r>
          </w:p>
        </w:tc>
      </w:tr>
      <w:tr w:rsidR="00E97DB8" w:rsidRPr="00087B67" w:rsidTr="00834677">
        <w:tc>
          <w:tcPr>
            <w:tcW w:w="4077" w:type="dxa"/>
            <w:shd w:val="clear" w:color="auto" w:fill="FFFF00"/>
          </w:tcPr>
          <w:p w:rsidR="00E97DB8" w:rsidRPr="00E97DB8" w:rsidRDefault="00E97DB8" w:rsidP="00834677">
            <w:pPr>
              <w:rPr>
                <w:rFonts w:ascii="Times New Roman" w:hAnsi="Times New Roman" w:cs="Times New Roman"/>
                <w:b/>
              </w:rPr>
            </w:pPr>
            <w:r w:rsidRPr="00E97DB8">
              <w:rPr>
                <w:rFonts w:ascii="Times New Roman" w:hAnsi="Times New Roman" w:cs="Times New Roman"/>
                <w:b/>
              </w:rPr>
              <w:t>1.LĖŠŲ POREIKIS, IŠ VISO</w:t>
            </w:r>
          </w:p>
        </w:tc>
        <w:tc>
          <w:tcPr>
            <w:tcW w:w="1134" w:type="dxa"/>
            <w:shd w:val="clear" w:color="auto" w:fill="FFFF00"/>
          </w:tcPr>
          <w:p w:rsidR="00E97DB8" w:rsidRPr="00E97DB8" w:rsidRDefault="00E97DB8" w:rsidP="00834677">
            <w:pPr>
              <w:rPr>
                <w:rFonts w:ascii="Times New Roman" w:hAnsi="Times New Roman" w:cs="Times New Roman"/>
                <w:b/>
              </w:rPr>
            </w:pPr>
            <w:r w:rsidRPr="00E97DB8">
              <w:rPr>
                <w:rFonts w:ascii="Times New Roman" w:hAnsi="Times New Roman" w:cs="Times New Roman"/>
                <w:b/>
              </w:rPr>
              <w:t>556164</w:t>
            </w:r>
          </w:p>
        </w:tc>
        <w:tc>
          <w:tcPr>
            <w:tcW w:w="1134" w:type="dxa"/>
            <w:shd w:val="clear" w:color="auto" w:fill="FFFF00"/>
          </w:tcPr>
          <w:p w:rsidR="00E97DB8" w:rsidRPr="00E97DB8" w:rsidRDefault="00E97DB8" w:rsidP="00834677">
            <w:pPr>
              <w:rPr>
                <w:rFonts w:ascii="Times New Roman" w:hAnsi="Times New Roman" w:cs="Times New Roman"/>
                <w:b/>
              </w:rPr>
            </w:pPr>
            <w:r w:rsidRPr="00E97DB8">
              <w:rPr>
                <w:rFonts w:ascii="Times New Roman" w:hAnsi="Times New Roman" w:cs="Times New Roman"/>
                <w:b/>
              </w:rPr>
              <w:t>5</w:t>
            </w:r>
            <w:r w:rsidR="00CF5DE8">
              <w:rPr>
                <w:rFonts w:ascii="Times New Roman" w:hAnsi="Times New Roman" w:cs="Times New Roman"/>
                <w:b/>
              </w:rPr>
              <w:t>56840</w:t>
            </w:r>
          </w:p>
        </w:tc>
        <w:tc>
          <w:tcPr>
            <w:tcW w:w="993" w:type="dxa"/>
            <w:shd w:val="clear" w:color="auto" w:fill="FFFF00"/>
          </w:tcPr>
          <w:p w:rsidR="00E97DB8" w:rsidRPr="00E97DB8" w:rsidRDefault="00E97DB8" w:rsidP="00834677">
            <w:pPr>
              <w:rPr>
                <w:rFonts w:ascii="Times New Roman" w:hAnsi="Times New Roman" w:cs="Times New Roman"/>
                <w:b/>
              </w:rPr>
            </w:pPr>
          </w:p>
        </w:tc>
        <w:tc>
          <w:tcPr>
            <w:tcW w:w="1275" w:type="dxa"/>
            <w:shd w:val="clear" w:color="auto" w:fill="FFFF00"/>
          </w:tcPr>
          <w:p w:rsidR="00E97DB8" w:rsidRPr="00087B67" w:rsidRDefault="00CF5DE8" w:rsidP="00834677">
            <w:pPr>
              <w:rPr>
                <w:rFonts w:ascii="Times New Roman" w:hAnsi="Times New Roman" w:cs="Times New Roman"/>
                <w:b/>
                <w:sz w:val="24"/>
                <w:szCs w:val="24"/>
              </w:rPr>
            </w:pPr>
            <w:r>
              <w:rPr>
                <w:rFonts w:ascii="Times New Roman" w:hAnsi="Times New Roman" w:cs="Times New Roman"/>
                <w:b/>
                <w:sz w:val="24"/>
                <w:szCs w:val="24"/>
              </w:rPr>
              <w:t>576200</w:t>
            </w:r>
          </w:p>
        </w:tc>
        <w:tc>
          <w:tcPr>
            <w:tcW w:w="1134" w:type="dxa"/>
            <w:shd w:val="clear" w:color="auto" w:fill="FFFF00"/>
          </w:tcPr>
          <w:p w:rsidR="00E97DB8" w:rsidRPr="00087B67" w:rsidRDefault="00CF5DE8" w:rsidP="00834677">
            <w:pPr>
              <w:rPr>
                <w:rFonts w:ascii="Times New Roman" w:hAnsi="Times New Roman" w:cs="Times New Roman"/>
                <w:b/>
                <w:sz w:val="24"/>
                <w:szCs w:val="24"/>
              </w:rPr>
            </w:pPr>
            <w:r>
              <w:rPr>
                <w:rFonts w:ascii="Times New Roman" w:hAnsi="Times New Roman" w:cs="Times New Roman"/>
                <w:b/>
                <w:sz w:val="24"/>
                <w:szCs w:val="24"/>
              </w:rPr>
              <w:t>580300</w:t>
            </w:r>
          </w:p>
        </w:tc>
      </w:tr>
      <w:tr w:rsidR="00E97DB8" w:rsidRPr="00087B67" w:rsidTr="00834677">
        <w:tc>
          <w:tcPr>
            <w:tcW w:w="4077"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1.1.išlaidoms</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551031</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5</w:t>
            </w:r>
            <w:r w:rsidR="00CF5DE8">
              <w:rPr>
                <w:rFonts w:ascii="Times New Roman" w:hAnsi="Times New Roman" w:cs="Times New Roman"/>
              </w:rPr>
              <w:t>56840</w:t>
            </w:r>
          </w:p>
        </w:tc>
        <w:tc>
          <w:tcPr>
            <w:tcW w:w="993" w:type="dxa"/>
            <w:shd w:val="clear" w:color="auto" w:fill="FFFF00"/>
          </w:tcPr>
          <w:p w:rsidR="00E97DB8" w:rsidRPr="00E97DB8" w:rsidRDefault="00E97DB8" w:rsidP="00834677">
            <w:pPr>
              <w:rPr>
                <w:rFonts w:ascii="Times New Roman" w:hAnsi="Times New Roman" w:cs="Times New Roman"/>
              </w:rPr>
            </w:pPr>
          </w:p>
        </w:tc>
        <w:tc>
          <w:tcPr>
            <w:tcW w:w="1275"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571200</w:t>
            </w:r>
          </w:p>
        </w:tc>
        <w:tc>
          <w:tcPr>
            <w:tcW w:w="1134"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575300</w:t>
            </w:r>
          </w:p>
        </w:tc>
      </w:tr>
      <w:tr w:rsidR="00E97DB8" w:rsidRPr="00087B67" w:rsidTr="00834677">
        <w:tc>
          <w:tcPr>
            <w:tcW w:w="4077" w:type="dxa"/>
          </w:tcPr>
          <w:p w:rsidR="00E97DB8" w:rsidRPr="00E97DB8" w:rsidRDefault="00E97DB8" w:rsidP="00E97DB8">
            <w:pPr>
              <w:pStyle w:val="ListParagraph"/>
              <w:numPr>
                <w:ilvl w:val="2"/>
                <w:numId w:val="13"/>
              </w:numPr>
              <w:rPr>
                <w:rFonts w:ascii="Times New Roman" w:hAnsi="Times New Roman" w:cs="Times New Roman"/>
              </w:rPr>
            </w:pPr>
            <w:r w:rsidRPr="00E97DB8">
              <w:rPr>
                <w:rFonts w:ascii="Times New Roman" w:hAnsi="Times New Roman" w:cs="Times New Roman"/>
              </w:rPr>
              <w:t>Iš jų darbo užmokesčiui</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288399</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3</w:t>
            </w:r>
            <w:r w:rsidR="00CF5DE8">
              <w:rPr>
                <w:rFonts w:ascii="Times New Roman" w:hAnsi="Times New Roman" w:cs="Times New Roman"/>
              </w:rPr>
              <w:t>06300</w:t>
            </w:r>
          </w:p>
        </w:tc>
        <w:tc>
          <w:tcPr>
            <w:tcW w:w="993" w:type="dxa"/>
            <w:shd w:val="clear" w:color="auto" w:fill="FFFF00"/>
          </w:tcPr>
          <w:p w:rsidR="00E97DB8" w:rsidRPr="00E97DB8" w:rsidRDefault="00E97DB8" w:rsidP="00834677">
            <w:pPr>
              <w:rPr>
                <w:rFonts w:ascii="Times New Roman" w:hAnsi="Times New Roman" w:cs="Times New Roman"/>
              </w:rPr>
            </w:pPr>
          </w:p>
        </w:tc>
        <w:tc>
          <w:tcPr>
            <w:tcW w:w="1275"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315900</w:t>
            </w:r>
          </w:p>
        </w:tc>
        <w:tc>
          <w:tcPr>
            <w:tcW w:w="1134"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320000</w:t>
            </w:r>
          </w:p>
        </w:tc>
      </w:tr>
      <w:tr w:rsidR="00E97DB8" w:rsidRPr="00087B67" w:rsidTr="00834677">
        <w:tc>
          <w:tcPr>
            <w:tcW w:w="4077" w:type="dxa"/>
          </w:tcPr>
          <w:p w:rsidR="00E97DB8" w:rsidRPr="00E97DB8" w:rsidRDefault="00E97DB8" w:rsidP="00E97DB8">
            <w:pPr>
              <w:pStyle w:val="ListParagraph"/>
              <w:numPr>
                <w:ilvl w:val="1"/>
                <w:numId w:val="13"/>
              </w:numPr>
              <w:rPr>
                <w:rFonts w:ascii="Times New Roman" w:hAnsi="Times New Roman" w:cs="Times New Roman"/>
                <w:b/>
              </w:rPr>
            </w:pPr>
            <w:r w:rsidRPr="00E97DB8">
              <w:rPr>
                <w:rFonts w:ascii="Times New Roman" w:hAnsi="Times New Roman" w:cs="Times New Roman"/>
                <w:b/>
              </w:rPr>
              <w:t>Turtui įsigyti ir finansiniams įsipareigojimams vykdyti</w:t>
            </w:r>
          </w:p>
        </w:tc>
        <w:tc>
          <w:tcPr>
            <w:tcW w:w="1134" w:type="dxa"/>
          </w:tcPr>
          <w:p w:rsidR="00E97DB8" w:rsidRPr="00E97DB8" w:rsidRDefault="00E97DB8" w:rsidP="00834677">
            <w:pPr>
              <w:rPr>
                <w:rFonts w:ascii="Times New Roman" w:hAnsi="Times New Roman" w:cs="Times New Roman"/>
                <w:b/>
              </w:rPr>
            </w:pPr>
            <w:r w:rsidRPr="00E97DB8">
              <w:rPr>
                <w:rFonts w:ascii="Times New Roman" w:hAnsi="Times New Roman" w:cs="Times New Roman"/>
                <w:b/>
              </w:rPr>
              <w:t>5133</w:t>
            </w:r>
          </w:p>
        </w:tc>
        <w:tc>
          <w:tcPr>
            <w:tcW w:w="1134" w:type="dxa"/>
          </w:tcPr>
          <w:p w:rsidR="00E97DB8" w:rsidRPr="00E97DB8" w:rsidRDefault="00E97DB8" w:rsidP="00834677">
            <w:pPr>
              <w:rPr>
                <w:rFonts w:ascii="Times New Roman" w:hAnsi="Times New Roman" w:cs="Times New Roman"/>
                <w:b/>
              </w:rPr>
            </w:pPr>
            <w:r w:rsidRPr="00E97DB8">
              <w:rPr>
                <w:rFonts w:ascii="Times New Roman" w:hAnsi="Times New Roman" w:cs="Times New Roman"/>
                <w:b/>
              </w:rPr>
              <w:t>0</w:t>
            </w:r>
          </w:p>
        </w:tc>
        <w:tc>
          <w:tcPr>
            <w:tcW w:w="993" w:type="dxa"/>
            <w:shd w:val="clear" w:color="auto" w:fill="FFFF00"/>
          </w:tcPr>
          <w:p w:rsidR="00E97DB8" w:rsidRPr="00E97DB8" w:rsidRDefault="00E97DB8" w:rsidP="00834677">
            <w:pPr>
              <w:rPr>
                <w:rFonts w:ascii="Times New Roman" w:hAnsi="Times New Roman" w:cs="Times New Roman"/>
                <w:b/>
              </w:rPr>
            </w:pPr>
          </w:p>
        </w:tc>
        <w:tc>
          <w:tcPr>
            <w:tcW w:w="1275" w:type="dxa"/>
          </w:tcPr>
          <w:p w:rsidR="00E97DB8" w:rsidRPr="00087B67" w:rsidRDefault="00CF5DE8" w:rsidP="00834677">
            <w:pPr>
              <w:rPr>
                <w:rFonts w:ascii="Times New Roman" w:hAnsi="Times New Roman" w:cs="Times New Roman"/>
                <w:b/>
                <w:sz w:val="24"/>
                <w:szCs w:val="24"/>
              </w:rPr>
            </w:pPr>
            <w:r>
              <w:rPr>
                <w:rFonts w:ascii="Times New Roman" w:hAnsi="Times New Roman" w:cs="Times New Roman"/>
                <w:b/>
                <w:sz w:val="24"/>
                <w:szCs w:val="24"/>
              </w:rPr>
              <w:t>5000</w:t>
            </w:r>
          </w:p>
        </w:tc>
        <w:tc>
          <w:tcPr>
            <w:tcW w:w="1134" w:type="dxa"/>
          </w:tcPr>
          <w:p w:rsidR="00E97DB8" w:rsidRPr="00087B67" w:rsidRDefault="00CF5DE8" w:rsidP="00834677">
            <w:pPr>
              <w:rPr>
                <w:rFonts w:ascii="Times New Roman" w:hAnsi="Times New Roman" w:cs="Times New Roman"/>
                <w:b/>
                <w:sz w:val="24"/>
                <w:szCs w:val="24"/>
              </w:rPr>
            </w:pPr>
            <w:r>
              <w:rPr>
                <w:rFonts w:ascii="Times New Roman" w:hAnsi="Times New Roman" w:cs="Times New Roman"/>
                <w:b/>
                <w:sz w:val="24"/>
                <w:szCs w:val="24"/>
              </w:rPr>
              <w:t>5000</w:t>
            </w:r>
          </w:p>
        </w:tc>
      </w:tr>
      <w:tr w:rsidR="00E97DB8" w:rsidRPr="00087B67" w:rsidTr="00834677">
        <w:tc>
          <w:tcPr>
            <w:tcW w:w="4077" w:type="dxa"/>
            <w:shd w:val="clear" w:color="auto" w:fill="FFFF00"/>
          </w:tcPr>
          <w:p w:rsidR="00E97DB8" w:rsidRPr="00E97DB8" w:rsidRDefault="00E97DB8" w:rsidP="00E97DB8">
            <w:pPr>
              <w:pStyle w:val="ListParagraph"/>
              <w:numPr>
                <w:ilvl w:val="0"/>
                <w:numId w:val="13"/>
              </w:numPr>
              <w:rPr>
                <w:rFonts w:ascii="Times New Roman" w:hAnsi="Times New Roman" w:cs="Times New Roman"/>
                <w:b/>
              </w:rPr>
            </w:pPr>
            <w:r w:rsidRPr="00E97DB8">
              <w:rPr>
                <w:rFonts w:ascii="Times New Roman" w:hAnsi="Times New Roman" w:cs="Times New Roman"/>
                <w:b/>
              </w:rPr>
              <w:t>FINANSAVIMO ŠALTINIAI:</w:t>
            </w:r>
          </w:p>
        </w:tc>
        <w:tc>
          <w:tcPr>
            <w:tcW w:w="1134" w:type="dxa"/>
            <w:shd w:val="clear" w:color="auto" w:fill="FFFF00"/>
          </w:tcPr>
          <w:p w:rsidR="00E97DB8" w:rsidRPr="00E97DB8" w:rsidRDefault="00E97DB8" w:rsidP="00834677">
            <w:pPr>
              <w:rPr>
                <w:rFonts w:ascii="Times New Roman" w:hAnsi="Times New Roman" w:cs="Times New Roman"/>
                <w:b/>
              </w:rPr>
            </w:pPr>
          </w:p>
        </w:tc>
        <w:tc>
          <w:tcPr>
            <w:tcW w:w="1134" w:type="dxa"/>
            <w:shd w:val="clear" w:color="auto" w:fill="FFFF00"/>
          </w:tcPr>
          <w:p w:rsidR="00E97DB8" w:rsidRPr="00E97DB8" w:rsidRDefault="00E97DB8" w:rsidP="00834677">
            <w:pPr>
              <w:rPr>
                <w:rFonts w:ascii="Times New Roman" w:hAnsi="Times New Roman" w:cs="Times New Roman"/>
                <w:b/>
              </w:rPr>
            </w:pPr>
          </w:p>
        </w:tc>
        <w:tc>
          <w:tcPr>
            <w:tcW w:w="993" w:type="dxa"/>
            <w:shd w:val="clear" w:color="auto" w:fill="FFFF00"/>
          </w:tcPr>
          <w:p w:rsidR="00E97DB8" w:rsidRPr="00E97DB8" w:rsidRDefault="00E97DB8" w:rsidP="00834677">
            <w:pPr>
              <w:rPr>
                <w:rFonts w:ascii="Times New Roman" w:hAnsi="Times New Roman" w:cs="Times New Roman"/>
                <w:b/>
              </w:rPr>
            </w:pPr>
          </w:p>
        </w:tc>
        <w:tc>
          <w:tcPr>
            <w:tcW w:w="1275" w:type="dxa"/>
            <w:shd w:val="clear" w:color="auto" w:fill="FFFF00"/>
          </w:tcPr>
          <w:p w:rsidR="00E97DB8" w:rsidRPr="00087B67" w:rsidRDefault="00E97DB8" w:rsidP="00834677">
            <w:pPr>
              <w:rPr>
                <w:rFonts w:ascii="Times New Roman" w:hAnsi="Times New Roman" w:cs="Times New Roman"/>
                <w:b/>
                <w:sz w:val="24"/>
                <w:szCs w:val="24"/>
              </w:rPr>
            </w:pPr>
          </w:p>
        </w:tc>
        <w:tc>
          <w:tcPr>
            <w:tcW w:w="1134" w:type="dxa"/>
            <w:shd w:val="clear" w:color="auto" w:fill="FFFF00"/>
          </w:tcPr>
          <w:p w:rsidR="00E97DB8" w:rsidRPr="00087B67" w:rsidRDefault="00E97DB8" w:rsidP="00834677">
            <w:pPr>
              <w:rPr>
                <w:rFonts w:ascii="Times New Roman" w:hAnsi="Times New Roman" w:cs="Times New Roman"/>
                <w:b/>
                <w:sz w:val="24"/>
                <w:szCs w:val="24"/>
              </w:rPr>
            </w:pPr>
          </w:p>
        </w:tc>
      </w:tr>
      <w:tr w:rsidR="00E97DB8" w:rsidRPr="00087B67" w:rsidTr="00834677">
        <w:tc>
          <w:tcPr>
            <w:tcW w:w="4077" w:type="dxa"/>
            <w:shd w:val="clear" w:color="auto" w:fill="FFFF00"/>
          </w:tcPr>
          <w:p w:rsidR="00E97DB8" w:rsidRPr="00E97DB8" w:rsidRDefault="00E97DB8" w:rsidP="00834677">
            <w:pPr>
              <w:rPr>
                <w:rFonts w:ascii="Times New Roman" w:hAnsi="Times New Roman" w:cs="Times New Roman"/>
                <w:b/>
              </w:rPr>
            </w:pPr>
            <w:r w:rsidRPr="00E97DB8">
              <w:rPr>
                <w:rFonts w:ascii="Times New Roman" w:hAnsi="Times New Roman" w:cs="Times New Roman"/>
                <w:b/>
              </w:rPr>
              <w:t>2.1.1. Savivaldybės biudžetas, iš jo:</w:t>
            </w:r>
          </w:p>
        </w:tc>
        <w:tc>
          <w:tcPr>
            <w:tcW w:w="1134" w:type="dxa"/>
            <w:shd w:val="clear" w:color="auto" w:fill="FFFF00"/>
          </w:tcPr>
          <w:p w:rsidR="00E97DB8" w:rsidRPr="00E97DB8" w:rsidRDefault="00CF5DE8" w:rsidP="00834677">
            <w:pPr>
              <w:rPr>
                <w:rFonts w:ascii="Times New Roman" w:hAnsi="Times New Roman" w:cs="Times New Roman"/>
                <w:b/>
              </w:rPr>
            </w:pPr>
            <w:r>
              <w:rPr>
                <w:rFonts w:ascii="Times New Roman" w:hAnsi="Times New Roman" w:cs="Times New Roman"/>
                <w:b/>
              </w:rPr>
              <w:t>556164</w:t>
            </w:r>
          </w:p>
        </w:tc>
        <w:tc>
          <w:tcPr>
            <w:tcW w:w="1134" w:type="dxa"/>
            <w:shd w:val="clear" w:color="auto" w:fill="FFFF00"/>
          </w:tcPr>
          <w:p w:rsidR="00E97DB8" w:rsidRPr="00E97DB8" w:rsidRDefault="00CF5DE8" w:rsidP="00834677">
            <w:pPr>
              <w:rPr>
                <w:rFonts w:ascii="Times New Roman" w:hAnsi="Times New Roman" w:cs="Times New Roman"/>
                <w:b/>
              </w:rPr>
            </w:pPr>
            <w:r>
              <w:rPr>
                <w:rFonts w:ascii="Times New Roman" w:hAnsi="Times New Roman" w:cs="Times New Roman"/>
                <w:b/>
              </w:rPr>
              <w:t>556840</w:t>
            </w:r>
          </w:p>
        </w:tc>
        <w:tc>
          <w:tcPr>
            <w:tcW w:w="993" w:type="dxa"/>
            <w:shd w:val="clear" w:color="auto" w:fill="FFFF00"/>
          </w:tcPr>
          <w:p w:rsidR="00E97DB8" w:rsidRPr="00E97DB8" w:rsidRDefault="00E97DB8" w:rsidP="00834677">
            <w:pPr>
              <w:rPr>
                <w:rFonts w:ascii="Times New Roman" w:hAnsi="Times New Roman" w:cs="Times New Roman"/>
                <w:b/>
              </w:rPr>
            </w:pPr>
          </w:p>
        </w:tc>
        <w:tc>
          <w:tcPr>
            <w:tcW w:w="1275" w:type="dxa"/>
            <w:shd w:val="clear" w:color="auto" w:fill="FFFF00"/>
          </w:tcPr>
          <w:p w:rsidR="00E97DB8" w:rsidRPr="00087B67" w:rsidRDefault="00CF5DE8" w:rsidP="00834677">
            <w:pPr>
              <w:rPr>
                <w:rFonts w:ascii="Times New Roman" w:hAnsi="Times New Roman" w:cs="Times New Roman"/>
                <w:b/>
                <w:sz w:val="24"/>
                <w:szCs w:val="24"/>
              </w:rPr>
            </w:pPr>
            <w:r>
              <w:rPr>
                <w:rFonts w:ascii="Times New Roman" w:hAnsi="Times New Roman" w:cs="Times New Roman"/>
                <w:b/>
                <w:sz w:val="24"/>
                <w:szCs w:val="24"/>
              </w:rPr>
              <w:t>576200</w:t>
            </w:r>
          </w:p>
        </w:tc>
        <w:tc>
          <w:tcPr>
            <w:tcW w:w="1134" w:type="dxa"/>
            <w:shd w:val="clear" w:color="auto" w:fill="FFFF00"/>
          </w:tcPr>
          <w:p w:rsidR="00E97DB8" w:rsidRPr="00087B67" w:rsidRDefault="00CF5DE8" w:rsidP="00834677">
            <w:pPr>
              <w:rPr>
                <w:rFonts w:ascii="Times New Roman" w:hAnsi="Times New Roman" w:cs="Times New Roman"/>
                <w:b/>
                <w:sz w:val="24"/>
                <w:szCs w:val="24"/>
              </w:rPr>
            </w:pPr>
            <w:r>
              <w:rPr>
                <w:rFonts w:ascii="Times New Roman" w:hAnsi="Times New Roman" w:cs="Times New Roman"/>
                <w:b/>
                <w:sz w:val="24"/>
                <w:szCs w:val="24"/>
              </w:rPr>
              <w:t>580300</w:t>
            </w:r>
          </w:p>
        </w:tc>
      </w:tr>
      <w:tr w:rsidR="00E97DB8" w:rsidRPr="00087B67" w:rsidTr="00834677">
        <w:tc>
          <w:tcPr>
            <w:tcW w:w="4077"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 xml:space="preserve">2.1.1.1. Savivaldybės biudžeto lėšos </w:t>
            </w:r>
            <w:r w:rsidRPr="00E97DB8">
              <w:rPr>
                <w:rFonts w:ascii="Times New Roman" w:hAnsi="Times New Roman" w:cs="Times New Roman"/>
                <w:b/>
              </w:rPr>
              <w:t>SB(B)</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252810</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23</w:t>
            </w:r>
            <w:r w:rsidR="00CF5DE8">
              <w:rPr>
                <w:rFonts w:ascii="Times New Roman" w:hAnsi="Times New Roman" w:cs="Times New Roman"/>
              </w:rPr>
              <w:t>3800</w:t>
            </w:r>
          </w:p>
        </w:tc>
        <w:tc>
          <w:tcPr>
            <w:tcW w:w="993" w:type="dxa"/>
            <w:shd w:val="clear" w:color="auto" w:fill="FFFF00"/>
          </w:tcPr>
          <w:p w:rsidR="00E97DB8" w:rsidRPr="00E97DB8" w:rsidRDefault="00E97DB8" w:rsidP="00834677">
            <w:pPr>
              <w:rPr>
                <w:rFonts w:ascii="Times New Roman" w:hAnsi="Times New Roman" w:cs="Times New Roman"/>
              </w:rPr>
            </w:pPr>
          </w:p>
        </w:tc>
        <w:tc>
          <w:tcPr>
            <w:tcW w:w="1275"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240000</w:t>
            </w:r>
          </w:p>
        </w:tc>
        <w:tc>
          <w:tcPr>
            <w:tcW w:w="1134"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244100</w:t>
            </w:r>
          </w:p>
        </w:tc>
      </w:tr>
      <w:tr w:rsidR="00E97DB8" w:rsidRPr="00087B67" w:rsidTr="00834677">
        <w:tc>
          <w:tcPr>
            <w:tcW w:w="4077"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 xml:space="preserve">2.1.1.2. Specialiosios programos </w:t>
            </w:r>
            <w:r w:rsidRPr="00E97DB8">
              <w:rPr>
                <w:rFonts w:ascii="Times New Roman" w:hAnsi="Times New Roman" w:cs="Times New Roman"/>
                <w:b/>
              </w:rPr>
              <w:t>SB (S)</w:t>
            </w:r>
          </w:p>
          <w:p w:rsidR="00E97DB8" w:rsidRPr="00E97DB8" w:rsidRDefault="00E97DB8" w:rsidP="00834677">
            <w:pPr>
              <w:rPr>
                <w:rFonts w:ascii="Times New Roman" w:hAnsi="Times New Roman" w:cs="Times New Roman"/>
              </w:rPr>
            </w:pPr>
            <w:r w:rsidRPr="00E97DB8">
              <w:rPr>
                <w:rFonts w:ascii="Times New Roman" w:hAnsi="Times New Roman" w:cs="Times New Roman"/>
              </w:rPr>
              <w:t>(pajamos už maitinimo ir ugdymo paslaugas)</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87881</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82200</w:t>
            </w:r>
          </w:p>
        </w:tc>
        <w:tc>
          <w:tcPr>
            <w:tcW w:w="993" w:type="dxa"/>
            <w:shd w:val="clear" w:color="auto" w:fill="FFFF00"/>
          </w:tcPr>
          <w:p w:rsidR="00E97DB8" w:rsidRPr="00E97DB8" w:rsidRDefault="00E97DB8" w:rsidP="00834677">
            <w:pPr>
              <w:rPr>
                <w:rFonts w:ascii="Times New Roman" w:hAnsi="Times New Roman" w:cs="Times New Roman"/>
              </w:rPr>
            </w:pPr>
          </w:p>
        </w:tc>
        <w:tc>
          <w:tcPr>
            <w:tcW w:w="1275"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85000</w:t>
            </w:r>
          </w:p>
        </w:tc>
        <w:tc>
          <w:tcPr>
            <w:tcW w:w="1134"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85000</w:t>
            </w:r>
          </w:p>
        </w:tc>
      </w:tr>
      <w:tr w:rsidR="00E97DB8" w:rsidRPr="00087B67" w:rsidTr="00834677">
        <w:tc>
          <w:tcPr>
            <w:tcW w:w="4077"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2.1.1.3. Valstybės biudžeto specialiosio</w:t>
            </w:r>
            <w:r w:rsidR="00C70EF6">
              <w:rPr>
                <w:rFonts w:ascii="Times New Roman" w:hAnsi="Times New Roman" w:cs="Times New Roman"/>
              </w:rPr>
              <w:t>s</w:t>
            </w:r>
            <w:r w:rsidRPr="00E97DB8">
              <w:rPr>
                <w:rFonts w:ascii="Times New Roman" w:hAnsi="Times New Roman" w:cs="Times New Roman"/>
              </w:rPr>
              <w:t xml:space="preserve"> tikslinės dotacijos lėšos </w:t>
            </w:r>
            <w:r w:rsidRPr="00E97DB8">
              <w:rPr>
                <w:rFonts w:ascii="Times New Roman" w:hAnsi="Times New Roman" w:cs="Times New Roman"/>
                <w:b/>
              </w:rPr>
              <w:t>SB(P)</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4024</w:t>
            </w:r>
          </w:p>
        </w:tc>
        <w:tc>
          <w:tcPr>
            <w:tcW w:w="1134" w:type="dxa"/>
          </w:tcPr>
          <w:p w:rsidR="00E97DB8" w:rsidRPr="00E97DB8" w:rsidRDefault="00CF5DE8" w:rsidP="00834677">
            <w:pPr>
              <w:rPr>
                <w:rFonts w:ascii="Times New Roman" w:hAnsi="Times New Roman" w:cs="Times New Roman"/>
              </w:rPr>
            </w:pPr>
            <w:r>
              <w:rPr>
                <w:rFonts w:ascii="Times New Roman" w:hAnsi="Times New Roman" w:cs="Times New Roman"/>
              </w:rPr>
              <w:t>6200</w:t>
            </w:r>
          </w:p>
        </w:tc>
        <w:tc>
          <w:tcPr>
            <w:tcW w:w="993" w:type="dxa"/>
            <w:shd w:val="clear" w:color="auto" w:fill="FFFF00"/>
          </w:tcPr>
          <w:p w:rsidR="00E97DB8" w:rsidRPr="00E97DB8" w:rsidRDefault="00E97DB8" w:rsidP="00834677">
            <w:pPr>
              <w:rPr>
                <w:rFonts w:ascii="Times New Roman" w:hAnsi="Times New Roman" w:cs="Times New Roman"/>
              </w:rPr>
            </w:pPr>
          </w:p>
        </w:tc>
        <w:tc>
          <w:tcPr>
            <w:tcW w:w="1275"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0</w:t>
            </w:r>
          </w:p>
        </w:tc>
      </w:tr>
      <w:tr w:rsidR="00E97DB8" w:rsidRPr="00087B67" w:rsidTr="00834677">
        <w:tc>
          <w:tcPr>
            <w:tcW w:w="4077"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 xml:space="preserve">2.1.1.4. Valstybės biudžeto atsiskaitymų </w:t>
            </w:r>
            <w:r w:rsidRPr="00E97DB8">
              <w:rPr>
                <w:rFonts w:ascii="Times New Roman" w:hAnsi="Times New Roman" w:cs="Times New Roman"/>
                <w:b/>
              </w:rPr>
              <w:t>MK(K)</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207860</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233400</w:t>
            </w:r>
          </w:p>
        </w:tc>
        <w:tc>
          <w:tcPr>
            <w:tcW w:w="993" w:type="dxa"/>
            <w:shd w:val="clear" w:color="auto" w:fill="FFFF00"/>
          </w:tcPr>
          <w:p w:rsidR="00E97DB8" w:rsidRPr="00E97DB8" w:rsidRDefault="00E97DB8" w:rsidP="00834677">
            <w:pPr>
              <w:rPr>
                <w:rFonts w:ascii="Times New Roman" w:hAnsi="Times New Roman" w:cs="Times New Roman"/>
              </w:rPr>
            </w:pPr>
          </w:p>
        </w:tc>
        <w:tc>
          <w:tcPr>
            <w:tcW w:w="1275"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249800</w:t>
            </w:r>
          </w:p>
        </w:tc>
        <w:tc>
          <w:tcPr>
            <w:tcW w:w="1134"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249800</w:t>
            </w:r>
          </w:p>
        </w:tc>
      </w:tr>
      <w:tr w:rsidR="00E97DB8" w:rsidRPr="00087B67" w:rsidTr="00834677">
        <w:tc>
          <w:tcPr>
            <w:tcW w:w="4077"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2.1.1.5. iš Europos sąjungos struktūrinių fondų</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0</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0</w:t>
            </w:r>
          </w:p>
        </w:tc>
        <w:tc>
          <w:tcPr>
            <w:tcW w:w="993" w:type="dxa"/>
            <w:shd w:val="clear" w:color="auto" w:fill="FFFF00"/>
          </w:tcPr>
          <w:p w:rsidR="00E97DB8" w:rsidRPr="00E97DB8" w:rsidRDefault="00E97DB8" w:rsidP="00834677">
            <w:pPr>
              <w:rPr>
                <w:rFonts w:ascii="Times New Roman" w:hAnsi="Times New Roman" w:cs="Times New Roman"/>
              </w:rPr>
            </w:pPr>
          </w:p>
        </w:tc>
        <w:tc>
          <w:tcPr>
            <w:tcW w:w="1275"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0</w:t>
            </w:r>
          </w:p>
        </w:tc>
      </w:tr>
      <w:tr w:rsidR="00E97DB8" w:rsidRPr="00087B67" w:rsidTr="00834677">
        <w:tc>
          <w:tcPr>
            <w:tcW w:w="4077"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 xml:space="preserve">2.1.1.6. Valstybės biudžeto atsiskaitymų </w:t>
            </w:r>
            <w:r w:rsidRPr="00E97DB8">
              <w:rPr>
                <w:rFonts w:ascii="Times New Roman" w:hAnsi="Times New Roman" w:cs="Times New Roman"/>
                <w:b/>
              </w:rPr>
              <w:t>(D)</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3589</w:t>
            </w:r>
          </w:p>
        </w:tc>
        <w:tc>
          <w:tcPr>
            <w:tcW w:w="1134" w:type="dxa"/>
          </w:tcPr>
          <w:p w:rsidR="00E97DB8" w:rsidRPr="00E97DB8" w:rsidRDefault="00CF5DE8" w:rsidP="00834677">
            <w:pPr>
              <w:rPr>
                <w:rFonts w:ascii="Times New Roman" w:hAnsi="Times New Roman" w:cs="Times New Roman"/>
              </w:rPr>
            </w:pPr>
            <w:r>
              <w:rPr>
                <w:rFonts w:ascii="Times New Roman" w:hAnsi="Times New Roman" w:cs="Times New Roman"/>
              </w:rPr>
              <w:t>1240</w:t>
            </w:r>
          </w:p>
        </w:tc>
        <w:tc>
          <w:tcPr>
            <w:tcW w:w="993" w:type="dxa"/>
            <w:shd w:val="clear" w:color="auto" w:fill="FFFF00"/>
          </w:tcPr>
          <w:p w:rsidR="00E97DB8" w:rsidRPr="00E97DB8" w:rsidRDefault="00E97DB8" w:rsidP="00834677">
            <w:pPr>
              <w:rPr>
                <w:rFonts w:ascii="Times New Roman" w:hAnsi="Times New Roman" w:cs="Times New Roman"/>
              </w:rPr>
            </w:pPr>
          </w:p>
        </w:tc>
        <w:tc>
          <w:tcPr>
            <w:tcW w:w="1275"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1400</w:t>
            </w:r>
          </w:p>
        </w:tc>
        <w:tc>
          <w:tcPr>
            <w:tcW w:w="1134"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1400</w:t>
            </w:r>
          </w:p>
        </w:tc>
      </w:tr>
      <w:tr w:rsidR="00E97DB8" w:rsidRPr="00087B67" w:rsidTr="00834677">
        <w:tc>
          <w:tcPr>
            <w:tcW w:w="4077" w:type="dxa"/>
            <w:shd w:val="clear" w:color="auto" w:fill="FFFF00"/>
          </w:tcPr>
          <w:p w:rsidR="00E97DB8" w:rsidRPr="00E97DB8" w:rsidRDefault="00E97DB8" w:rsidP="00834677">
            <w:pPr>
              <w:rPr>
                <w:rFonts w:ascii="Times New Roman" w:hAnsi="Times New Roman" w:cs="Times New Roman"/>
                <w:b/>
              </w:rPr>
            </w:pPr>
            <w:r w:rsidRPr="00E97DB8">
              <w:rPr>
                <w:rFonts w:ascii="Times New Roman" w:hAnsi="Times New Roman" w:cs="Times New Roman"/>
                <w:b/>
              </w:rPr>
              <w:t>2.2. KITI ŠALTINIAI, IŠ VISO:</w:t>
            </w:r>
          </w:p>
        </w:tc>
        <w:tc>
          <w:tcPr>
            <w:tcW w:w="1134" w:type="dxa"/>
            <w:shd w:val="clear" w:color="auto" w:fill="FFFF00"/>
          </w:tcPr>
          <w:p w:rsidR="00E97DB8" w:rsidRPr="00E97DB8" w:rsidRDefault="00CF5DE8" w:rsidP="00834677">
            <w:pPr>
              <w:rPr>
                <w:rFonts w:ascii="Times New Roman" w:hAnsi="Times New Roman" w:cs="Times New Roman"/>
                <w:b/>
              </w:rPr>
            </w:pPr>
            <w:r>
              <w:rPr>
                <w:rFonts w:ascii="Times New Roman" w:hAnsi="Times New Roman" w:cs="Times New Roman"/>
                <w:b/>
              </w:rPr>
              <w:t>4107,44</w:t>
            </w:r>
          </w:p>
        </w:tc>
        <w:tc>
          <w:tcPr>
            <w:tcW w:w="1134" w:type="dxa"/>
            <w:shd w:val="clear" w:color="auto" w:fill="FFFF00"/>
          </w:tcPr>
          <w:p w:rsidR="00E97DB8" w:rsidRPr="00E97DB8" w:rsidRDefault="00CF5DE8" w:rsidP="00834677">
            <w:pPr>
              <w:rPr>
                <w:rFonts w:ascii="Times New Roman" w:hAnsi="Times New Roman" w:cs="Times New Roman"/>
                <w:b/>
              </w:rPr>
            </w:pPr>
            <w:r>
              <w:rPr>
                <w:rFonts w:ascii="Times New Roman" w:hAnsi="Times New Roman" w:cs="Times New Roman"/>
                <w:b/>
              </w:rPr>
              <w:t>4000</w:t>
            </w:r>
          </w:p>
        </w:tc>
        <w:tc>
          <w:tcPr>
            <w:tcW w:w="993" w:type="dxa"/>
            <w:shd w:val="clear" w:color="auto" w:fill="FFFF00"/>
          </w:tcPr>
          <w:p w:rsidR="00E97DB8" w:rsidRPr="00E97DB8" w:rsidRDefault="00E97DB8" w:rsidP="00834677">
            <w:pPr>
              <w:rPr>
                <w:rFonts w:ascii="Times New Roman" w:hAnsi="Times New Roman" w:cs="Times New Roman"/>
                <w:b/>
              </w:rPr>
            </w:pPr>
          </w:p>
        </w:tc>
        <w:tc>
          <w:tcPr>
            <w:tcW w:w="1275" w:type="dxa"/>
            <w:shd w:val="clear" w:color="auto" w:fill="FFFF00"/>
          </w:tcPr>
          <w:p w:rsidR="00E97DB8" w:rsidRPr="00087B67" w:rsidRDefault="00CF5DE8" w:rsidP="00834677">
            <w:pPr>
              <w:rPr>
                <w:rFonts w:ascii="Times New Roman" w:hAnsi="Times New Roman" w:cs="Times New Roman"/>
                <w:b/>
                <w:sz w:val="24"/>
                <w:szCs w:val="24"/>
              </w:rPr>
            </w:pPr>
            <w:r>
              <w:rPr>
                <w:rFonts w:ascii="Times New Roman" w:hAnsi="Times New Roman" w:cs="Times New Roman"/>
                <w:b/>
                <w:sz w:val="24"/>
                <w:szCs w:val="24"/>
              </w:rPr>
              <w:t>4000</w:t>
            </w:r>
          </w:p>
        </w:tc>
        <w:tc>
          <w:tcPr>
            <w:tcW w:w="1134" w:type="dxa"/>
            <w:shd w:val="clear" w:color="auto" w:fill="FFFF00"/>
          </w:tcPr>
          <w:p w:rsidR="00E97DB8" w:rsidRPr="00087B67" w:rsidRDefault="00CF5DE8" w:rsidP="00834677">
            <w:pPr>
              <w:rPr>
                <w:rFonts w:ascii="Times New Roman" w:hAnsi="Times New Roman" w:cs="Times New Roman"/>
                <w:b/>
                <w:sz w:val="24"/>
                <w:szCs w:val="24"/>
              </w:rPr>
            </w:pPr>
            <w:r>
              <w:rPr>
                <w:rFonts w:ascii="Times New Roman" w:hAnsi="Times New Roman" w:cs="Times New Roman"/>
                <w:b/>
                <w:sz w:val="24"/>
                <w:szCs w:val="24"/>
              </w:rPr>
              <w:t>4000</w:t>
            </w:r>
          </w:p>
        </w:tc>
      </w:tr>
      <w:tr w:rsidR="00E97DB8" w:rsidRPr="00087B67" w:rsidTr="00834677">
        <w:tc>
          <w:tcPr>
            <w:tcW w:w="4077"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 xml:space="preserve">2.2.1.  Kiti finansavimo šaltiniai </w:t>
            </w:r>
            <w:r w:rsidRPr="00E97DB8">
              <w:rPr>
                <w:rFonts w:ascii="Times New Roman" w:hAnsi="Times New Roman" w:cs="Times New Roman"/>
                <w:b/>
              </w:rPr>
              <w:t>Kt</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4107,44</w:t>
            </w:r>
          </w:p>
        </w:tc>
        <w:tc>
          <w:tcPr>
            <w:tcW w:w="1134" w:type="dxa"/>
          </w:tcPr>
          <w:p w:rsidR="00E97DB8" w:rsidRPr="00E97DB8" w:rsidRDefault="00E97DB8" w:rsidP="00834677">
            <w:pPr>
              <w:rPr>
                <w:rFonts w:ascii="Times New Roman" w:hAnsi="Times New Roman" w:cs="Times New Roman"/>
              </w:rPr>
            </w:pPr>
            <w:r w:rsidRPr="00E97DB8">
              <w:rPr>
                <w:rFonts w:ascii="Times New Roman" w:hAnsi="Times New Roman" w:cs="Times New Roman"/>
              </w:rPr>
              <w:t>4000</w:t>
            </w:r>
          </w:p>
        </w:tc>
        <w:tc>
          <w:tcPr>
            <w:tcW w:w="993" w:type="dxa"/>
            <w:shd w:val="clear" w:color="auto" w:fill="FFFF00"/>
          </w:tcPr>
          <w:p w:rsidR="00E97DB8" w:rsidRPr="00E97DB8" w:rsidRDefault="00E97DB8" w:rsidP="00834677">
            <w:pPr>
              <w:rPr>
                <w:rFonts w:ascii="Times New Roman" w:hAnsi="Times New Roman" w:cs="Times New Roman"/>
              </w:rPr>
            </w:pPr>
          </w:p>
        </w:tc>
        <w:tc>
          <w:tcPr>
            <w:tcW w:w="1275"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4000</w:t>
            </w:r>
          </w:p>
        </w:tc>
        <w:tc>
          <w:tcPr>
            <w:tcW w:w="1134" w:type="dxa"/>
          </w:tcPr>
          <w:p w:rsidR="00E97DB8" w:rsidRPr="00087B67" w:rsidRDefault="00CF5DE8" w:rsidP="00834677">
            <w:pPr>
              <w:rPr>
                <w:rFonts w:ascii="Times New Roman" w:hAnsi="Times New Roman" w:cs="Times New Roman"/>
                <w:sz w:val="24"/>
                <w:szCs w:val="24"/>
              </w:rPr>
            </w:pPr>
            <w:r>
              <w:rPr>
                <w:rFonts w:ascii="Times New Roman" w:hAnsi="Times New Roman" w:cs="Times New Roman"/>
                <w:sz w:val="24"/>
                <w:szCs w:val="24"/>
              </w:rPr>
              <w:t>4000</w:t>
            </w:r>
          </w:p>
        </w:tc>
      </w:tr>
    </w:tbl>
    <w:p w:rsidR="00BD116F" w:rsidRDefault="00BD116F" w:rsidP="005D028E">
      <w:pPr>
        <w:spacing w:after="0" w:line="240" w:lineRule="auto"/>
        <w:jc w:val="center"/>
        <w:rPr>
          <w:rFonts w:ascii="Times New Roman" w:hAnsi="Times New Roman" w:cs="Times New Roman"/>
          <w:b/>
        </w:rPr>
      </w:pPr>
    </w:p>
    <w:p w:rsidR="00BD116F" w:rsidRDefault="00BD116F" w:rsidP="005D028E">
      <w:pPr>
        <w:spacing w:after="0" w:line="240" w:lineRule="auto"/>
        <w:jc w:val="center"/>
        <w:rPr>
          <w:rFonts w:ascii="Times New Roman" w:hAnsi="Times New Roman" w:cs="Times New Roman"/>
          <w:b/>
        </w:rPr>
      </w:pPr>
    </w:p>
    <w:p w:rsidR="005D028E" w:rsidRDefault="005D028E" w:rsidP="005D028E">
      <w:pPr>
        <w:spacing w:after="0" w:line="240" w:lineRule="auto"/>
        <w:jc w:val="center"/>
        <w:rPr>
          <w:rFonts w:ascii="Times New Roman" w:hAnsi="Times New Roman" w:cs="Times New Roman"/>
          <w:b/>
        </w:rPr>
      </w:pPr>
    </w:p>
    <w:p w:rsidR="00E97DB8" w:rsidRDefault="00E97DB8" w:rsidP="005D028E">
      <w:pPr>
        <w:spacing w:after="0" w:line="240" w:lineRule="auto"/>
        <w:jc w:val="center"/>
        <w:rPr>
          <w:rFonts w:ascii="Times New Roman" w:hAnsi="Times New Roman" w:cs="Times New Roman"/>
          <w:b/>
        </w:rPr>
      </w:pPr>
    </w:p>
    <w:p w:rsidR="00E97DB8" w:rsidRDefault="00E97DB8" w:rsidP="005D028E">
      <w:pPr>
        <w:spacing w:after="0" w:line="240" w:lineRule="auto"/>
        <w:jc w:val="center"/>
        <w:rPr>
          <w:rFonts w:ascii="Times New Roman" w:hAnsi="Times New Roman" w:cs="Times New Roman"/>
          <w:b/>
        </w:rPr>
      </w:pPr>
    </w:p>
    <w:p w:rsidR="00E97DB8" w:rsidRDefault="00E97DB8" w:rsidP="005D028E">
      <w:pPr>
        <w:spacing w:after="0" w:line="240" w:lineRule="auto"/>
        <w:jc w:val="center"/>
        <w:rPr>
          <w:rFonts w:ascii="Times New Roman" w:hAnsi="Times New Roman" w:cs="Times New Roman"/>
          <w:b/>
        </w:rPr>
      </w:pPr>
    </w:p>
    <w:p w:rsidR="00E97DB8" w:rsidRDefault="00E97DB8" w:rsidP="00E97DB8">
      <w:pPr>
        <w:spacing w:after="0" w:line="240" w:lineRule="auto"/>
        <w:rPr>
          <w:rFonts w:ascii="Times New Roman" w:hAnsi="Times New Roman" w:cs="Times New Roman"/>
          <w:b/>
        </w:rPr>
      </w:pPr>
    </w:p>
    <w:p w:rsidR="00E97DB8" w:rsidRDefault="00E97DB8" w:rsidP="00E97DB8">
      <w:pPr>
        <w:spacing w:after="0" w:line="240" w:lineRule="auto"/>
        <w:rPr>
          <w:rFonts w:ascii="Times New Roman" w:hAnsi="Times New Roman" w:cs="Times New Roman"/>
          <w:b/>
        </w:rPr>
      </w:pPr>
    </w:p>
    <w:p w:rsidR="005D028E" w:rsidRDefault="005D028E" w:rsidP="005D028E">
      <w:pPr>
        <w:spacing w:after="0" w:line="240" w:lineRule="auto"/>
        <w:jc w:val="center"/>
        <w:rPr>
          <w:rFonts w:ascii="Times New Roman" w:hAnsi="Times New Roman" w:cs="Times New Roman"/>
          <w:b/>
        </w:rPr>
      </w:pPr>
    </w:p>
    <w:p w:rsidR="00E97DB8" w:rsidRDefault="00E97DB8" w:rsidP="00E97DB8">
      <w:pPr>
        <w:spacing w:after="0" w:line="240" w:lineRule="auto"/>
        <w:rPr>
          <w:rFonts w:ascii="Times New Roman" w:hAnsi="Times New Roman" w:cs="Times New Roman"/>
          <w:b/>
        </w:rPr>
      </w:pPr>
    </w:p>
    <w:p w:rsidR="0033353C" w:rsidRDefault="00E40148" w:rsidP="00E97DB8">
      <w:pPr>
        <w:spacing w:after="0" w:line="240" w:lineRule="auto"/>
        <w:jc w:val="center"/>
        <w:rPr>
          <w:rFonts w:ascii="Times New Roman" w:hAnsi="Times New Roman" w:cs="Times New Roman"/>
          <w:b/>
        </w:rPr>
      </w:pPr>
      <w:r>
        <w:rPr>
          <w:rFonts w:ascii="Times New Roman" w:hAnsi="Times New Roman" w:cs="Times New Roman"/>
          <w:b/>
        </w:rPr>
        <w:lastRenderedPageBreak/>
        <w:t>ĮSTAIGOS 2016−</w:t>
      </w:r>
      <w:r w:rsidR="0033353C">
        <w:rPr>
          <w:rFonts w:ascii="Times New Roman" w:hAnsi="Times New Roman" w:cs="Times New Roman"/>
          <w:b/>
        </w:rPr>
        <w:t>2018 METŲ TIKSLŲ, UŽDAVINIŲ, PRIEMONIŲ, PRODUKTO VERTINIMO KRITERIJŲ SUVESTINĖ</w:t>
      </w:r>
    </w:p>
    <w:p w:rsidR="0033353C" w:rsidRDefault="0033353C" w:rsidP="0033353C">
      <w:pPr>
        <w:spacing w:after="0" w:line="240" w:lineRule="auto"/>
        <w:jc w:val="center"/>
        <w:rPr>
          <w:rFonts w:ascii="Times New Roman" w:hAnsi="Times New Roman" w:cs="Times New Roman"/>
          <w:b/>
        </w:rPr>
      </w:pPr>
    </w:p>
    <w:p w:rsidR="0033353C" w:rsidRDefault="0033353C" w:rsidP="0033353C">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Tikslas – užtikrinti ugdytiniams aukštą švietimo paslaugų kokybę ir prieinamumą.</w:t>
      </w:r>
    </w:p>
    <w:tbl>
      <w:tblPr>
        <w:tblStyle w:val="TableGrid"/>
        <w:tblW w:w="0" w:type="auto"/>
        <w:tblInd w:w="-318" w:type="dxa"/>
        <w:tblLook w:val="04A0"/>
      </w:tblPr>
      <w:tblGrid>
        <w:gridCol w:w="1533"/>
        <w:gridCol w:w="2238"/>
        <w:gridCol w:w="1634"/>
        <w:gridCol w:w="2021"/>
        <w:gridCol w:w="876"/>
        <w:gridCol w:w="895"/>
        <w:gridCol w:w="975"/>
      </w:tblGrid>
      <w:tr w:rsidR="00BA40B5" w:rsidTr="00BA40B5">
        <w:trPr>
          <w:trHeight w:val="193"/>
        </w:trPr>
        <w:tc>
          <w:tcPr>
            <w:tcW w:w="1533" w:type="dxa"/>
            <w:vMerge w:val="restart"/>
          </w:tcPr>
          <w:p w:rsidR="007138AE" w:rsidRPr="00BA40B5" w:rsidRDefault="007138AE" w:rsidP="0033353C">
            <w:pPr>
              <w:pStyle w:val="ListParagraph"/>
              <w:ind w:left="0"/>
              <w:rPr>
                <w:rFonts w:ascii="Times New Roman" w:hAnsi="Times New Roman" w:cs="Times New Roman"/>
                <w:b/>
              </w:rPr>
            </w:pPr>
            <w:r w:rsidRPr="00BA40B5">
              <w:rPr>
                <w:rFonts w:ascii="Times New Roman" w:hAnsi="Times New Roman" w:cs="Times New Roman"/>
                <w:b/>
              </w:rPr>
              <w:t>Uždavinys</w:t>
            </w:r>
          </w:p>
        </w:tc>
        <w:tc>
          <w:tcPr>
            <w:tcW w:w="2238" w:type="dxa"/>
            <w:vMerge w:val="restart"/>
          </w:tcPr>
          <w:p w:rsidR="007138AE" w:rsidRPr="00BA40B5" w:rsidRDefault="007138AE" w:rsidP="0033353C">
            <w:pPr>
              <w:pStyle w:val="ListParagraph"/>
              <w:ind w:left="0"/>
              <w:rPr>
                <w:rFonts w:ascii="Times New Roman" w:hAnsi="Times New Roman" w:cs="Times New Roman"/>
                <w:b/>
              </w:rPr>
            </w:pPr>
            <w:r w:rsidRPr="00BA40B5">
              <w:rPr>
                <w:rFonts w:ascii="Times New Roman" w:hAnsi="Times New Roman" w:cs="Times New Roman"/>
                <w:b/>
              </w:rPr>
              <w:t>Priemonės pavadinimas</w:t>
            </w:r>
          </w:p>
          <w:p w:rsidR="007138AE" w:rsidRPr="00BA40B5" w:rsidRDefault="007138AE" w:rsidP="0033353C">
            <w:pPr>
              <w:pStyle w:val="ListParagraph"/>
              <w:ind w:left="0"/>
              <w:rPr>
                <w:rFonts w:ascii="Times New Roman" w:hAnsi="Times New Roman" w:cs="Times New Roman"/>
                <w:b/>
              </w:rPr>
            </w:pPr>
          </w:p>
        </w:tc>
        <w:tc>
          <w:tcPr>
            <w:tcW w:w="1634" w:type="dxa"/>
            <w:vMerge w:val="restart"/>
          </w:tcPr>
          <w:p w:rsidR="007138AE" w:rsidRPr="00BA40B5" w:rsidRDefault="007138AE" w:rsidP="0033353C">
            <w:pPr>
              <w:pStyle w:val="ListParagraph"/>
              <w:ind w:left="0"/>
              <w:rPr>
                <w:rFonts w:ascii="Times New Roman" w:hAnsi="Times New Roman" w:cs="Times New Roman"/>
                <w:b/>
              </w:rPr>
            </w:pPr>
            <w:r w:rsidRPr="00BA40B5">
              <w:rPr>
                <w:rFonts w:ascii="Times New Roman" w:hAnsi="Times New Roman" w:cs="Times New Roman"/>
                <w:b/>
              </w:rPr>
              <w:t>Atsakingas asmuo</w:t>
            </w:r>
          </w:p>
        </w:tc>
        <w:tc>
          <w:tcPr>
            <w:tcW w:w="4767" w:type="dxa"/>
            <w:gridSpan w:val="4"/>
            <w:tcBorders>
              <w:bottom w:val="single" w:sz="4" w:space="0" w:color="auto"/>
            </w:tcBorders>
          </w:tcPr>
          <w:p w:rsidR="007138AE" w:rsidRPr="00BA40B5" w:rsidRDefault="007138AE" w:rsidP="007138AE">
            <w:pPr>
              <w:pStyle w:val="ListParagraph"/>
              <w:ind w:left="0"/>
              <w:jc w:val="center"/>
              <w:rPr>
                <w:rFonts w:ascii="Times New Roman" w:hAnsi="Times New Roman" w:cs="Times New Roman"/>
                <w:b/>
              </w:rPr>
            </w:pPr>
            <w:r w:rsidRPr="00BA40B5">
              <w:rPr>
                <w:rFonts w:ascii="Times New Roman" w:hAnsi="Times New Roman" w:cs="Times New Roman"/>
                <w:b/>
              </w:rPr>
              <w:t>Produkto vertinimo kriterijus</w:t>
            </w:r>
          </w:p>
        </w:tc>
      </w:tr>
      <w:tr w:rsidR="00BA40B5" w:rsidTr="00BA40B5">
        <w:trPr>
          <w:trHeight w:val="279"/>
        </w:trPr>
        <w:tc>
          <w:tcPr>
            <w:tcW w:w="1533" w:type="dxa"/>
            <w:vMerge/>
          </w:tcPr>
          <w:p w:rsidR="007138AE" w:rsidRPr="00BA40B5" w:rsidRDefault="007138AE" w:rsidP="0033353C">
            <w:pPr>
              <w:pStyle w:val="ListParagraph"/>
              <w:ind w:left="0"/>
              <w:rPr>
                <w:rFonts w:ascii="Times New Roman" w:hAnsi="Times New Roman" w:cs="Times New Roman"/>
                <w:b/>
              </w:rPr>
            </w:pPr>
          </w:p>
        </w:tc>
        <w:tc>
          <w:tcPr>
            <w:tcW w:w="2238" w:type="dxa"/>
            <w:vMerge/>
          </w:tcPr>
          <w:p w:rsidR="007138AE" w:rsidRPr="00BA40B5" w:rsidRDefault="007138AE" w:rsidP="0033353C">
            <w:pPr>
              <w:pStyle w:val="ListParagraph"/>
              <w:ind w:left="0"/>
              <w:rPr>
                <w:rFonts w:ascii="Times New Roman" w:hAnsi="Times New Roman" w:cs="Times New Roman"/>
                <w:b/>
              </w:rPr>
            </w:pPr>
          </w:p>
        </w:tc>
        <w:tc>
          <w:tcPr>
            <w:tcW w:w="1634" w:type="dxa"/>
            <w:vMerge/>
          </w:tcPr>
          <w:p w:rsidR="007138AE" w:rsidRPr="00BA40B5" w:rsidRDefault="007138AE" w:rsidP="0033353C">
            <w:pPr>
              <w:pStyle w:val="ListParagraph"/>
              <w:ind w:left="0"/>
              <w:rPr>
                <w:rFonts w:ascii="Times New Roman" w:hAnsi="Times New Roman" w:cs="Times New Roman"/>
                <w:b/>
              </w:rPr>
            </w:pPr>
          </w:p>
        </w:tc>
        <w:tc>
          <w:tcPr>
            <w:tcW w:w="2021" w:type="dxa"/>
            <w:vMerge w:val="restart"/>
            <w:tcBorders>
              <w:top w:val="single" w:sz="4" w:space="0" w:color="auto"/>
              <w:right w:val="single" w:sz="4" w:space="0" w:color="auto"/>
            </w:tcBorders>
          </w:tcPr>
          <w:p w:rsidR="007138AE" w:rsidRPr="00BA40B5" w:rsidRDefault="007138AE" w:rsidP="0033353C">
            <w:pPr>
              <w:pStyle w:val="ListParagraph"/>
              <w:ind w:left="0"/>
              <w:rPr>
                <w:rFonts w:ascii="Times New Roman" w:hAnsi="Times New Roman" w:cs="Times New Roman"/>
                <w:b/>
              </w:rPr>
            </w:pPr>
            <w:r w:rsidRPr="00BA40B5">
              <w:rPr>
                <w:rFonts w:ascii="Times New Roman" w:hAnsi="Times New Roman" w:cs="Times New Roman"/>
                <w:b/>
              </w:rPr>
              <w:t>Pavadinimas,</w:t>
            </w:r>
          </w:p>
          <w:p w:rsidR="007138AE" w:rsidRPr="00BA40B5" w:rsidRDefault="007138AE" w:rsidP="0033353C">
            <w:pPr>
              <w:pStyle w:val="ListParagraph"/>
              <w:ind w:left="0"/>
              <w:rPr>
                <w:rFonts w:ascii="Times New Roman" w:hAnsi="Times New Roman" w:cs="Times New Roman"/>
                <w:b/>
              </w:rPr>
            </w:pPr>
            <w:r w:rsidRPr="00BA40B5">
              <w:rPr>
                <w:rFonts w:ascii="Times New Roman" w:hAnsi="Times New Roman" w:cs="Times New Roman"/>
                <w:b/>
              </w:rPr>
              <w:t>mato vnt.</w:t>
            </w:r>
          </w:p>
        </w:tc>
        <w:tc>
          <w:tcPr>
            <w:tcW w:w="2746" w:type="dxa"/>
            <w:gridSpan w:val="3"/>
            <w:tcBorders>
              <w:top w:val="single" w:sz="4" w:space="0" w:color="auto"/>
              <w:left w:val="single" w:sz="4" w:space="0" w:color="auto"/>
              <w:bottom w:val="single" w:sz="4" w:space="0" w:color="auto"/>
            </w:tcBorders>
          </w:tcPr>
          <w:p w:rsidR="007138AE" w:rsidRPr="00BA40B5" w:rsidRDefault="007138AE" w:rsidP="007138AE">
            <w:pPr>
              <w:pStyle w:val="ListParagraph"/>
              <w:ind w:left="0"/>
              <w:jc w:val="center"/>
              <w:rPr>
                <w:rFonts w:ascii="Times New Roman" w:hAnsi="Times New Roman" w:cs="Times New Roman"/>
                <w:b/>
              </w:rPr>
            </w:pPr>
            <w:r w:rsidRPr="00BA40B5">
              <w:rPr>
                <w:rFonts w:ascii="Times New Roman" w:hAnsi="Times New Roman" w:cs="Times New Roman"/>
                <w:b/>
              </w:rPr>
              <w:t>Planuojama reikšmė</w:t>
            </w:r>
          </w:p>
        </w:tc>
      </w:tr>
      <w:tr w:rsidR="00C04E08" w:rsidTr="00BA40B5">
        <w:trPr>
          <w:trHeight w:val="216"/>
        </w:trPr>
        <w:tc>
          <w:tcPr>
            <w:tcW w:w="1533" w:type="dxa"/>
            <w:vMerge/>
          </w:tcPr>
          <w:p w:rsidR="007138AE" w:rsidRDefault="007138AE" w:rsidP="0033353C">
            <w:pPr>
              <w:pStyle w:val="ListParagraph"/>
              <w:ind w:left="0"/>
              <w:rPr>
                <w:rFonts w:ascii="Times New Roman" w:hAnsi="Times New Roman" w:cs="Times New Roman"/>
              </w:rPr>
            </w:pPr>
          </w:p>
        </w:tc>
        <w:tc>
          <w:tcPr>
            <w:tcW w:w="2238" w:type="dxa"/>
            <w:vMerge/>
          </w:tcPr>
          <w:p w:rsidR="007138AE" w:rsidRDefault="007138AE" w:rsidP="0033353C">
            <w:pPr>
              <w:pStyle w:val="ListParagraph"/>
              <w:ind w:left="0"/>
              <w:rPr>
                <w:rFonts w:ascii="Times New Roman" w:hAnsi="Times New Roman" w:cs="Times New Roman"/>
              </w:rPr>
            </w:pPr>
          </w:p>
        </w:tc>
        <w:tc>
          <w:tcPr>
            <w:tcW w:w="1634" w:type="dxa"/>
            <w:vMerge/>
          </w:tcPr>
          <w:p w:rsidR="007138AE" w:rsidRDefault="007138AE" w:rsidP="0033353C">
            <w:pPr>
              <w:pStyle w:val="ListParagraph"/>
              <w:ind w:left="0"/>
              <w:rPr>
                <w:rFonts w:ascii="Times New Roman" w:hAnsi="Times New Roman" w:cs="Times New Roman"/>
              </w:rPr>
            </w:pPr>
          </w:p>
        </w:tc>
        <w:tc>
          <w:tcPr>
            <w:tcW w:w="2021" w:type="dxa"/>
            <w:vMerge/>
            <w:tcBorders>
              <w:right w:val="single" w:sz="4" w:space="0" w:color="auto"/>
            </w:tcBorders>
          </w:tcPr>
          <w:p w:rsidR="007138AE" w:rsidRDefault="007138AE" w:rsidP="0033353C">
            <w:pPr>
              <w:pStyle w:val="ListParagraph"/>
              <w:ind w:left="0"/>
              <w:rPr>
                <w:rFonts w:ascii="Times New Roman" w:hAnsi="Times New Roman" w:cs="Times New Roman"/>
              </w:rPr>
            </w:pPr>
          </w:p>
        </w:tc>
        <w:tc>
          <w:tcPr>
            <w:tcW w:w="876" w:type="dxa"/>
            <w:tcBorders>
              <w:top w:val="single" w:sz="4" w:space="0" w:color="auto"/>
              <w:left w:val="single" w:sz="4" w:space="0" w:color="auto"/>
              <w:right w:val="single" w:sz="4" w:space="0" w:color="auto"/>
            </w:tcBorders>
          </w:tcPr>
          <w:p w:rsidR="007138AE" w:rsidRPr="00EC0299" w:rsidRDefault="007138AE" w:rsidP="0033353C">
            <w:pPr>
              <w:pStyle w:val="ListParagraph"/>
              <w:ind w:left="0"/>
              <w:rPr>
                <w:rFonts w:ascii="Times New Roman" w:hAnsi="Times New Roman" w:cs="Times New Roman"/>
                <w:b/>
              </w:rPr>
            </w:pPr>
            <w:r w:rsidRPr="00EC0299">
              <w:rPr>
                <w:rFonts w:ascii="Times New Roman" w:hAnsi="Times New Roman" w:cs="Times New Roman"/>
                <w:b/>
              </w:rPr>
              <w:t>2016</w:t>
            </w:r>
            <w:r w:rsidR="00EC0299">
              <w:rPr>
                <w:rFonts w:ascii="Times New Roman" w:hAnsi="Times New Roman" w:cs="Times New Roman"/>
                <w:b/>
              </w:rPr>
              <w:t xml:space="preserve"> </w:t>
            </w:r>
          </w:p>
        </w:tc>
        <w:tc>
          <w:tcPr>
            <w:tcW w:w="895" w:type="dxa"/>
            <w:tcBorders>
              <w:top w:val="single" w:sz="4" w:space="0" w:color="auto"/>
              <w:left w:val="single" w:sz="4" w:space="0" w:color="auto"/>
              <w:right w:val="single" w:sz="4" w:space="0" w:color="auto"/>
            </w:tcBorders>
          </w:tcPr>
          <w:p w:rsidR="007138AE" w:rsidRPr="00EC0299" w:rsidRDefault="007138AE" w:rsidP="0033353C">
            <w:pPr>
              <w:pStyle w:val="ListParagraph"/>
              <w:ind w:left="0"/>
              <w:rPr>
                <w:rFonts w:ascii="Times New Roman" w:hAnsi="Times New Roman" w:cs="Times New Roman"/>
                <w:b/>
              </w:rPr>
            </w:pPr>
            <w:r w:rsidRPr="00EC0299">
              <w:rPr>
                <w:rFonts w:ascii="Times New Roman" w:hAnsi="Times New Roman" w:cs="Times New Roman"/>
                <w:b/>
              </w:rPr>
              <w:t>2017</w:t>
            </w:r>
          </w:p>
        </w:tc>
        <w:tc>
          <w:tcPr>
            <w:tcW w:w="975" w:type="dxa"/>
            <w:tcBorders>
              <w:top w:val="single" w:sz="4" w:space="0" w:color="auto"/>
              <w:left w:val="single" w:sz="4" w:space="0" w:color="auto"/>
            </w:tcBorders>
          </w:tcPr>
          <w:p w:rsidR="007138AE" w:rsidRPr="00EC0299" w:rsidRDefault="007138AE" w:rsidP="0033353C">
            <w:pPr>
              <w:pStyle w:val="ListParagraph"/>
              <w:ind w:left="0"/>
              <w:rPr>
                <w:rFonts w:ascii="Times New Roman" w:hAnsi="Times New Roman" w:cs="Times New Roman"/>
                <w:b/>
              </w:rPr>
            </w:pPr>
            <w:r w:rsidRPr="00EC0299">
              <w:rPr>
                <w:rFonts w:ascii="Times New Roman" w:hAnsi="Times New Roman" w:cs="Times New Roman"/>
                <w:b/>
              </w:rPr>
              <w:t>2018</w:t>
            </w:r>
          </w:p>
        </w:tc>
      </w:tr>
      <w:tr w:rsidR="00C04E08" w:rsidTr="00BA40B5">
        <w:trPr>
          <w:trHeight w:val="376"/>
        </w:trPr>
        <w:tc>
          <w:tcPr>
            <w:tcW w:w="1533" w:type="dxa"/>
            <w:vMerge w:val="restart"/>
          </w:tcPr>
          <w:p w:rsidR="00335BC7" w:rsidRPr="007138AE" w:rsidRDefault="00335BC7" w:rsidP="007138AE">
            <w:pPr>
              <w:rPr>
                <w:rFonts w:ascii="Times New Roman" w:hAnsi="Times New Roman" w:cs="Times New Roman"/>
              </w:rPr>
            </w:pPr>
            <w:r>
              <w:rPr>
                <w:rFonts w:ascii="Times New Roman" w:hAnsi="Times New Roman" w:cs="Times New Roman"/>
              </w:rPr>
              <w:t>1.1.Laiduoti ugdymo programų įvairovę</w:t>
            </w:r>
          </w:p>
        </w:tc>
        <w:tc>
          <w:tcPr>
            <w:tcW w:w="2238" w:type="dxa"/>
            <w:vMerge w:val="restart"/>
          </w:tcPr>
          <w:p w:rsidR="00335BC7" w:rsidRDefault="00335BC7" w:rsidP="0033353C">
            <w:pPr>
              <w:pStyle w:val="ListParagraph"/>
              <w:ind w:left="0"/>
              <w:rPr>
                <w:rFonts w:ascii="Times New Roman" w:hAnsi="Times New Roman" w:cs="Times New Roman"/>
              </w:rPr>
            </w:pPr>
            <w:r>
              <w:rPr>
                <w:rFonts w:ascii="Times New Roman" w:hAnsi="Times New Roman" w:cs="Times New Roman"/>
              </w:rPr>
              <w:t>1.1.1.Ugdymo proceso užtikrinimas</w:t>
            </w:r>
          </w:p>
        </w:tc>
        <w:tc>
          <w:tcPr>
            <w:tcW w:w="1634" w:type="dxa"/>
            <w:vMerge w:val="restart"/>
          </w:tcPr>
          <w:p w:rsidR="00335BC7" w:rsidRDefault="00335BC7" w:rsidP="0033353C">
            <w:pPr>
              <w:pStyle w:val="ListParagraph"/>
              <w:ind w:left="0"/>
              <w:rPr>
                <w:rFonts w:ascii="Times New Roman" w:hAnsi="Times New Roman" w:cs="Times New Roman"/>
              </w:rPr>
            </w:pPr>
            <w:r>
              <w:rPr>
                <w:rFonts w:ascii="Times New Roman" w:hAnsi="Times New Roman" w:cs="Times New Roman"/>
              </w:rPr>
              <w:t>Lina Kymantienė</w:t>
            </w:r>
          </w:p>
          <w:p w:rsidR="00335BC7" w:rsidRDefault="00335BC7" w:rsidP="0033353C">
            <w:pPr>
              <w:pStyle w:val="ListParagraph"/>
              <w:ind w:left="0"/>
              <w:rPr>
                <w:rFonts w:ascii="Times New Roman" w:hAnsi="Times New Roman" w:cs="Times New Roman"/>
              </w:rPr>
            </w:pPr>
          </w:p>
        </w:tc>
        <w:tc>
          <w:tcPr>
            <w:tcW w:w="2021" w:type="dxa"/>
            <w:tcBorders>
              <w:bottom w:val="single" w:sz="4" w:space="0" w:color="auto"/>
              <w:right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Vaikų skaičius</w:t>
            </w:r>
            <w:r w:rsidR="00242D41">
              <w:rPr>
                <w:rFonts w:ascii="Times New Roman" w:hAnsi="Times New Roman" w:cs="Times New Roman"/>
              </w:rPr>
              <w:t>,</w:t>
            </w:r>
            <w:r w:rsidR="00F21F88">
              <w:rPr>
                <w:rFonts w:ascii="Times New Roman" w:hAnsi="Times New Roman" w:cs="Times New Roman"/>
              </w:rPr>
              <w:t xml:space="preserve"> </w:t>
            </w:r>
            <w:r w:rsidR="00242D41">
              <w:rPr>
                <w:rFonts w:ascii="Times New Roman" w:hAnsi="Times New Roman" w:cs="Times New Roman"/>
              </w:rPr>
              <w:t>vnt.</w:t>
            </w:r>
          </w:p>
        </w:tc>
        <w:tc>
          <w:tcPr>
            <w:tcW w:w="876" w:type="dxa"/>
            <w:tcBorders>
              <w:left w:val="single" w:sz="4" w:space="0" w:color="auto"/>
              <w:bottom w:val="single" w:sz="4" w:space="0" w:color="auto"/>
              <w:right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280</w:t>
            </w:r>
          </w:p>
        </w:tc>
        <w:tc>
          <w:tcPr>
            <w:tcW w:w="895" w:type="dxa"/>
            <w:tcBorders>
              <w:left w:val="single" w:sz="4" w:space="0" w:color="auto"/>
              <w:bottom w:val="single" w:sz="4" w:space="0" w:color="auto"/>
              <w:right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280</w:t>
            </w:r>
          </w:p>
        </w:tc>
        <w:tc>
          <w:tcPr>
            <w:tcW w:w="975" w:type="dxa"/>
            <w:tcBorders>
              <w:left w:val="single" w:sz="4" w:space="0" w:color="auto"/>
              <w:bottom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280</w:t>
            </w:r>
          </w:p>
        </w:tc>
      </w:tr>
      <w:tr w:rsidR="00C04E08" w:rsidTr="00BA40B5">
        <w:trPr>
          <w:trHeight w:val="376"/>
        </w:trPr>
        <w:tc>
          <w:tcPr>
            <w:tcW w:w="1533" w:type="dxa"/>
            <w:vMerge/>
          </w:tcPr>
          <w:p w:rsidR="00335BC7" w:rsidRDefault="00335BC7" w:rsidP="007138AE">
            <w:pPr>
              <w:rPr>
                <w:rFonts w:ascii="Times New Roman" w:hAnsi="Times New Roman" w:cs="Times New Roman"/>
              </w:rPr>
            </w:pPr>
          </w:p>
        </w:tc>
        <w:tc>
          <w:tcPr>
            <w:tcW w:w="2238" w:type="dxa"/>
            <w:vMerge/>
            <w:tcBorders>
              <w:bottom w:val="single" w:sz="4" w:space="0" w:color="auto"/>
            </w:tcBorders>
          </w:tcPr>
          <w:p w:rsidR="00335BC7" w:rsidRDefault="00335BC7" w:rsidP="0033353C">
            <w:pPr>
              <w:pStyle w:val="ListParagraph"/>
              <w:ind w:left="0"/>
              <w:rPr>
                <w:rFonts w:ascii="Times New Roman" w:hAnsi="Times New Roman" w:cs="Times New Roman"/>
              </w:rPr>
            </w:pPr>
          </w:p>
        </w:tc>
        <w:tc>
          <w:tcPr>
            <w:tcW w:w="1634" w:type="dxa"/>
            <w:vMerge/>
            <w:tcBorders>
              <w:bottom w:val="single" w:sz="4" w:space="0" w:color="auto"/>
            </w:tcBorders>
          </w:tcPr>
          <w:p w:rsidR="00335BC7" w:rsidRDefault="00335BC7" w:rsidP="0033353C">
            <w:pPr>
              <w:pStyle w:val="ListParagraph"/>
              <w:ind w:left="0"/>
              <w:rPr>
                <w:rFonts w:ascii="Times New Roman" w:hAnsi="Times New Roman" w:cs="Times New Roman"/>
              </w:rPr>
            </w:pPr>
          </w:p>
        </w:tc>
        <w:tc>
          <w:tcPr>
            <w:tcW w:w="2021" w:type="dxa"/>
            <w:tcBorders>
              <w:top w:val="single" w:sz="4" w:space="0" w:color="auto"/>
              <w:bottom w:val="single" w:sz="4" w:space="0" w:color="auto"/>
              <w:right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Pedagoginių darb. etatų skaičius</w:t>
            </w:r>
            <w:r w:rsidR="00242D41">
              <w:rPr>
                <w:rFonts w:ascii="Times New Roman" w:hAnsi="Times New Roman" w:cs="Times New Roman"/>
              </w:rPr>
              <w:t>,</w:t>
            </w:r>
            <w:r w:rsidR="00F21F88">
              <w:rPr>
                <w:rFonts w:ascii="Times New Roman" w:hAnsi="Times New Roman" w:cs="Times New Roman"/>
              </w:rPr>
              <w:t xml:space="preserve"> </w:t>
            </w:r>
            <w:r w:rsidR="00242D41">
              <w:rPr>
                <w:rFonts w:ascii="Times New Roman" w:hAnsi="Times New Roman" w:cs="Times New Roman"/>
              </w:rPr>
              <w:t>vnt.</w:t>
            </w:r>
          </w:p>
          <w:p w:rsidR="00335BC7" w:rsidRDefault="00335BC7" w:rsidP="0033353C">
            <w:pPr>
              <w:pStyle w:val="ListParagraph"/>
              <w:ind w:left="0"/>
              <w:rPr>
                <w:rFonts w:ascii="Times New Roman" w:hAnsi="Times New Roman" w:cs="Times New Roman"/>
              </w:rPr>
            </w:pPr>
          </w:p>
        </w:tc>
        <w:tc>
          <w:tcPr>
            <w:tcW w:w="876" w:type="dxa"/>
            <w:tcBorders>
              <w:top w:val="single" w:sz="4" w:space="0" w:color="auto"/>
              <w:left w:val="single" w:sz="4" w:space="0" w:color="auto"/>
              <w:bottom w:val="single" w:sz="4" w:space="0" w:color="auto"/>
              <w:right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24,5</w:t>
            </w:r>
          </w:p>
        </w:tc>
        <w:tc>
          <w:tcPr>
            <w:tcW w:w="895" w:type="dxa"/>
            <w:tcBorders>
              <w:top w:val="single" w:sz="4" w:space="0" w:color="auto"/>
              <w:left w:val="single" w:sz="4" w:space="0" w:color="auto"/>
              <w:bottom w:val="single" w:sz="4" w:space="0" w:color="auto"/>
              <w:right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24,5</w:t>
            </w:r>
          </w:p>
        </w:tc>
        <w:tc>
          <w:tcPr>
            <w:tcW w:w="975" w:type="dxa"/>
            <w:tcBorders>
              <w:top w:val="single" w:sz="4" w:space="0" w:color="auto"/>
              <w:left w:val="single" w:sz="4" w:space="0" w:color="auto"/>
              <w:bottom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24,5</w:t>
            </w:r>
          </w:p>
        </w:tc>
      </w:tr>
      <w:tr w:rsidR="00C04E08" w:rsidTr="00BA40B5">
        <w:trPr>
          <w:trHeight w:val="387"/>
        </w:trPr>
        <w:tc>
          <w:tcPr>
            <w:tcW w:w="1533" w:type="dxa"/>
            <w:vMerge/>
          </w:tcPr>
          <w:p w:rsidR="00335BC7" w:rsidRDefault="00335BC7" w:rsidP="007138AE">
            <w:pPr>
              <w:rPr>
                <w:rFonts w:ascii="Times New Roman" w:hAnsi="Times New Roman" w:cs="Times New Roman"/>
              </w:rPr>
            </w:pPr>
          </w:p>
        </w:tc>
        <w:tc>
          <w:tcPr>
            <w:tcW w:w="2238" w:type="dxa"/>
            <w:vMerge w:val="restart"/>
            <w:tcBorders>
              <w:top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1.1.2.Ikimokyklinio ir priešmokyklinio ugdymo programų įgyvendinimas</w:t>
            </w:r>
          </w:p>
          <w:p w:rsidR="00335BC7" w:rsidRDefault="00335BC7" w:rsidP="0033353C">
            <w:pPr>
              <w:pStyle w:val="ListParagraph"/>
              <w:ind w:left="0"/>
              <w:rPr>
                <w:rFonts w:ascii="Times New Roman" w:hAnsi="Times New Roman" w:cs="Times New Roman"/>
              </w:rPr>
            </w:pPr>
          </w:p>
        </w:tc>
        <w:tc>
          <w:tcPr>
            <w:tcW w:w="1634" w:type="dxa"/>
            <w:vMerge w:val="restart"/>
            <w:tcBorders>
              <w:top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Lina Nevardauskienė</w:t>
            </w:r>
          </w:p>
          <w:p w:rsidR="00335BC7" w:rsidRDefault="00335BC7" w:rsidP="0033353C">
            <w:pPr>
              <w:pStyle w:val="ListParagraph"/>
              <w:ind w:left="0"/>
              <w:rPr>
                <w:rFonts w:ascii="Times New Roman" w:hAnsi="Times New Roman" w:cs="Times New Roman"/>
              </w:rPr>
            </w:pPr>
          </w:p>
        </w:tc>
        <w:tc>
          <w:tcPr>
            <w:tcW w:w="2021" w:type="dxa"/>
            <w:tcBorders>
              <w:top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Vaikų skaičius</w:t>
            </w:r>
            <w:r w:rsidR="00242D41">
              <w:rPr>
                <w:rFonts w:ascii="Times New Roman" w:hAnsi="Times New Roman" w:cs="Times New Roman"/>
              </w:rPr>
              <w:t>, vnt.</w:t>
            </w:r>
          </w:p>
        </w:tc>
        <w:tc>
          <w:tcPr>
            <w:tcW w:w="876"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280</w:t>
            </w:r>
          </w:p>
        </w:tc>
        <w:tc>
          <w:tcPr>
            <w:tcW w:w="895"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280</w:t>
            </w:r>
          </w:p>
        </w:tc>
        <w:tc>
          <w:tcPr>
            <w:tcW w:w="975" w:type="dxa"/>
            <w:tcBorders>
              <w:top w:val="single" w:sz="4" w:space="0" w:color="auto"/>
              <w:left w:val="single" w:sz="4" w:space="0" w:color="auto"/>
              <w:bottom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280</w:t>
            </w:r>
          </w:p>
        </w:tc>
      </w:tr>
      <w:tr w:rsidR="00C04E08" w:rsidTr="00BA40B5">
        <w:trPr>
          <w:trHeight w:val="549"/>
        </w:trPr>
        <w:tc>
          <w:tcPr>
            <w:tcW w:w="1533" w:type="dxa"/>
            <w:vMerge/>
          </w:tcPr>
          <w:p w:rsidR="00335BC7" w:rsidRDefault="00335BC7" w:rsidP="007138AE">
            <w:pPr>
              <w:rPr>
                <w:rFonts w:ascii="Times New Roman" w:hAnsi="Times New Roman" w:cs="Times New Roman"/>
              </w:rPr>
            </w:pPr>
          </w:p>
        </w:tc>
        <w:tc>
          <w:tcPr>
            <w:tcW w:w="2238" w:type="dxa"/>
            <w:vMerge/>
            <w:tcBorders>
              <w:bottom w:val="single" w:sz="4" w:space="0" w:color="auto"/>
            </w:tcBorders>
          </w:tcPr>
          <w:p w:rsidR="00335BC7" w:rsidRDefault="00335BC7" w:rsidP="0033353C">
            <w:pPr>
              <w:pStyle w:val="ListParagraph"/>
              <w:ind w:left="0"/>
              <w:rPr>
                <w:rFonts w:ascii="Times New Roman" w:hAnsi="Times New Roman" w:cs="Times New Roman"/>
              </w:rPr>
            </w:pPr>
          </w:p>
        </w:tc>
        <w:tc>
          <w:tcPr>
            <w:tcW w:w="1634" w:type="dxa"/>
            <w:vMerge/>
            <w:tcBorders>
              <w:bottom w:val="single" w:sz="4" w:space="0" w:color="auto"/>
            </w:tcBorders>
          </w:tcPr>
          <w:p w:rsidR="00335BC7" w:rsidRDefault="00335BC7" w:rsidP="0033353C">
            <w:pPr>
              <w:pStyle w:val="ListParagraph"/>
              <w:ind w:left="0"/>
              <w:rPr>
                <w:rFonts w:ascii="Times New Roman" w:hAnsi="Times New Roman" w:cs="Times New Roman"/>
              </w:rPr>
            </w:pPr>
          </w:p>
        </w:tc>
        <w:tc>
          <w:tcPr>
            <w:tcW w:w="2021" w:type="dxa"/>
            <w:tcBorders>
              <w:top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Pedagoginių darb. etatų skaičius</w:t>
            </w:r>
            <w:r w:rsidR="00242D41">
              <w:rPr>
                <w:rFonts w:ascii="Times New Roman" w:hAnsi="Times New Roman" w:cs="Times New Roman"/>
              </w:rPr>
              <w:t>, vnt.</w:t>
            </w:r>
          </w:p>
        </w:tc>
        <w:tc>
          <w:tcPr>
            <w:tcW w:w="876"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24,5</w:t>
            </w:r>
          </w:p>
        </w:tc>
        <w:tc>
          <w:tcPr>
            <w:tcW w:w="895"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24,5</w:t>
            </w:r>
          </w:p>
        </w:tc>
        <w:tc>
          <w:tcPr>
            <w:tcW w:w="975" w:type="dxa"/>
            <w:tcBorders>
              <w:top w:val="single" w:sz="4" w:space="0" w:color="auto"/>
              <w:left w:val="single" w:sz="4" w:space="0" w:color="auto"/>
              <w:bottom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24,5</w:t>
            </w:r>
          </w:p>
        </w:tc>
      </w:tr>
      <w:tr w:rsidR="00C04E08" w:rsidTr="00335BC7">
        <w:trPr>
          <w:trHeight w:val="397"/>
        </w:trPr>
        <w:tc>
          <w:tcPr>
            <w:tcW w:w="1533" w:type="dxa"/>
            <w:vMerge/>
          </w:tcPr>
          <w:p w:rsidR="00335BC7" w:rsidRDefault="00335BC7" w:rsidP="007138AE">
            <w:pPr>
              <w:rPr>
                <w:rFonts w:ascii="Times New Roman" w:hAnsi="Times New Roman" w:cs="Times New Roman"/>
              </w:rPr>
            </w:pPr>
          </w:p>
        </w:tc>
        <w:tc>
          <w:tcPr>
            <w:tcW w:w="2238" w:type="dxa"/>
            <w:vMerge w:val="restart"/>
            <w:tcBorders>
              <w:top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1.1.3. Kitų neformaliojo vaikų švietimo programų įgyvendinimas</w:t>
            </w:r>
          </w:p>
          <w:p w:rsidR="00335BC7" w:rsidRDefault="00335BC7" w:rsidP="0033353C">
            <w:pPr>
              <w:pStyle w:val="ListParagraph"/>
              <w:ind w:left="0"/>
              <w:rPr>
                <w:rFonts w:ascii="Times New Roman" w:hAnsi="Times New Roman" w:cs="Times New Roman"/>
              </w:rPr>
            </w:pPr>
          </w:p>
        </w:tc>
        <w:tc>
          <w:tcPr>
            <w:tcW w:w="1634" w:type="dxa"/>
            <w:vMerge w:val="restart"/>
            <w:tcBorders>
              <w:top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Lina Nevardauskienė</w:t>
            </w:r>
          </w:p>
        </w:tc>
        <w:tc>
          <w:tcPr>
            <w:tcW w:w="2021" w:type="dxa"/>
            <w:tcBorders>
              <w:top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Vaikų skaičius</w:t>
            </w:r>
            <w:r w:rsidR="00242D41">
              <w:rPr>
                <w:rFonts w:ascii="Times New Roman" w:hAnsi="Times New Roman" w:cs="Times New Roman"/>
              </w:rPr>
              <w:t>, vnt.</w:t>
            </w:r>
          </w:p>
        </w:tc>
        <w:tc>
          <w:tcPr>
            <w:tcW w:w="876"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280</w:t>
            </w:r>
          </w:p>
        </w:tc>
        <w:tc>
          <w:tcPr>
            <w:tcW w:w="895"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280</w:t>
            </w:r>
          </w:p>
        </w:tc>
        <w:tc>
          <w:tcPr>
            <w:tcW w:w="975" w:type="dxa"/>
            <w:tcBorders>
              <w:top w:val="single" w:sz="4" w:space="0" w:color="auto"/>
              <w:left w:val="single" w:sz="4" w:space="0" w:color="auto"/>
              <w:bottom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280</w:t>
            </w:r>
          </w:p>
        </w:tc>
      </w:tr>
      <w:tr w:rsidR="00C04E08" w:rsidTr="00335BC7">
        <w:trPr>
          <w:trHeight w:val="698"/>
        </w:trPr>
        <w:tc>
          <w:tcPr>
            <w:tcW w:w="1533" w:type="dxa"/>
            <w:vMerge/>
          </w:tcPr>
          <w:p w:rsidR="00335BC7" w:rsidRDefault="00335BC7" w:rsidP="007138AE">
            <w:pPr>
              <w:rPr>
                <w:rFonts w:ascii="Times New Roman" w:hAnsi="Times New Roman" w:cs="Times New Roman"/>
              </w:rPr>
            </w:pPr>
          </w:p>
        </w:tc>
        <w:tc>
          <w:tcPr>
            <w:tcW w:w="2238" w:type="dxa"/>
            <w:vMerge/>
            <w:tcBorders>
              <w:bottom w:val="single" w:sz="4" w:space="0" w:color="auto"/>
            </w:tcBorders>
          </w:tcPr>
          <w:p w:rsidR="00335BC7" w:rsidRDefault="00335BC7" w:rsidP="0033353C">
            <w:pPr>
              <w:pStyle w:val="ListParagraph"/>
              <w:ind w:left="0"/>
              <w:rPr>
                <w:rFonts w:ascii="Times New Roman" w:hAnsi="Times New Roman" w:cs="Times New Roman"/>
              </w:rPr>
            </w:pPr>
          </w:p>
        </w:tc>
        <w:tc>
          <w:tcPr>
            <w:tcW w:w="1634" w:type="dxa"/>
            <w:vMerge/>
            <w:tcBorders>
              <w:bottom w:val="single" w:sz="4" w:space="0" w:color="auto"/>
            </w:tcBorders>
          </w:tcPr>
          <w:p w:rsidR="00335BC7" w:rsidRDefault="00335BC7" w:rsidP="0033353C">
            <w:pPr>
              <w:pStyle w:val="ListParagraph"/>
              <w:ind w:left="0"/>
              <w:rPr>
                <w:rFonts w:ascii="Times New Roman" w:hAnsi="Times New Roman" w:cs="Times New Roman"/>
              </w:rPr>
            </w:pPr>
          </w:p>
        </w:tc>
        <w:tc>
          <w:tcPr>
            <w:tcW w:w="2021" w:type="dxa"/>
            <w:tcBorders>
              <w:top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Pedagoginių darb. etatų skaičius</w:t>
            </w:r>
            <w:r w:rsidR="00242D41">
              <w:rPr>
                <w:rFonts w:ascii="Times New Roman" w:hAnsi="Times New Roman" w:cs="Times New Roman"/>
              </w:rPr>
              <w:t>, vnt.</w:t>
            </w:r>
          </w:p>
        </w:tc>
        <w:tc>
          <w:tcPr>
            <w:tcW w:w="876"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3</w:t>
            </w:r>
          </w:p>
        </w:tc>
        <w:tc>
          <w:tcPr>
            <w:tcW w:w="895"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3</w:t>
            </w:r>
          </w:p>
        </w:tc>
        <w:tc>
          <w:tcPr>
            <w:tcW w:w="975" w:type="dxa"/>
            <w:tcBorders>
              <w:top w:val="single" w:sz="4" w:space="0" w:color="auto"/>
              <w:left w:val="single" w:sz="4" w:space="0" w:color="auto"/>
              <w:bottom w:val="single" w:sz="4" w:space="0" w:color="auto"/>
            </w:tcBorders>
          </w:tcPr>
          <w:p w:rsidR="00335BC7" w:rsidRDefault="00CA19E8" w:rsidP="00335BC7">
            <w:pPr>
              <w:pStyle w:val="ListParagraph"/>
              <w:ind w:left="0"/>
              <w:rPr>
                <w:rFonts w:ascii="Times New Roman" w:hAnsi="Times New Roman" w:cs="Times New Roman"/>
              </w:rPr>
            </w:pPr>
            <w:r>
              <w:rPr>
                <w:rFonts w:ascii="Times New Roman" w:hAnsi="Times New Roman" w:cs="Times New Roman"/>
              </w:rPr>
              <w:t>4</w:t>
            </w:r>
          </w:p>
        </w:tc>
      </w:tr>
      <w:tr w:rsidR="00C04E08" w:rsidTr="00335BC7">
        <w:trPr>
          <w:trHeight w:val="333"/>
        </w:trPr>
        <w:tc>
          <w:tcPr>
            <w:tcW w:w="1533" w:type="dxa"/>
            <w:vMerge/>
          </w:tcPr>
          <w:p w:rsidR="00335BC7" w:rsidRDefault="00335BC7" w:rsidP="007138AE">
            <w:pPr>
              <w:rPr>
                <w:rFonts w:ascii="Times New Roman" w:hAnsi="Times New Roman" w:cs="Times New Roman"/>
              </w:rPr>
            </w:pPr>
          </w:p>
        </w:tc>
        <w:tc>
          <w:tcPr>
            <w:tcW w:w="2238" w:type="dxa"/>
            <w:vMerge w:val="restart"/>
            <w:tcBorders>
              <w:top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1.1.4.Vaikų pažinimo ir saviraiškos poreikių tenkinimas</w:t>
            </w:r>
          </w:p>
        </w:tc>
        <w:tc>
          <w:tcPr>
            <w:tcW w:w="1634" w:type="dxa"/>
            <w:vMerge w:val="restart"/>
            <w:tcBorders>
              <w:top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Lina Nevardauskienė</w:t>
            </w:r>
          </w:p>
        </w:tc>
        <w:tc>
          <w:tcPr>
            <w:tcW w:w="2021" w:type="dxa"/>
            <w:tcBorders>
              <w:top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Vaikų skaičius</w:t>
            </w:r>
            <w:r w:rsidR="00242D41">
              <w:rPr>
                <w:rFonts w:ascii="Times New Roman" w:hAnsi="Times New Roman" w:cs="Times New Roman"/>
              </w:rPr>
              <w:t>, vnt.</w:t>
            </w:r>
          </w:p>
        </w:tc>
        <w:tc>
          <w:tcPr>
            <w:tcW w:w="876"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280</w:t>
            </w:r>
          </w:p>
        </w:tc>
        <w:tc>
          <w:tcPr>
            <w:tcW w:w="895"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280</w:t>
            </w:r>
          </w:p>
        </w:tc>
        <w:tc>
          <w:tcPr>
            <w:tcW w:w="975" w:type="dxa"/>
            <w:tcBorders>
              <w:top w:val="single" w:sz="4" w:space="0" w:color="auto"/>
              <w:left w:val="single" w:sz="4" w:space="0" w:color="auto"/>
              <w:bottom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280</w:t>
            </w:r>
          </w:p>
        </w:tc>
      </w:tr>
      <w:tr w:rsidR="00C04E08" w:rsidTr="00335BC7">
        <w:trPr>
          <w:trHeight w:val="559"/>
        </w:trPr>
        <w:tc>
          <w:tcPr>
            <w:tcW w:w="1533" w:type="dxa"/>
            <w:vMerge/>
          </w:tcPr>
          <w:p w:rsidR="00335BC7" w:rsidRDefault="00335BC7" w:rsidP="007138AE">
            <w:pPr>
              <w:rPr>
                <w:rFonts w:ascii="Times New Roman" w:hAnsi="Times New Roman" w:cs="Times New Roman"/>
              </w:rPr>
            </w:pPr>
          </w:p>
        </w:tc>
        <w:tc>
          <w:tcPr>
            <w:tcW w:w="2238" w:type="dxa"/>
            <w:vMerge/>
            <w:tcBorders>
              <w:bottom w:val="single" w:sz="4" w:space="0" w:color="auto"/>
            </w:tcBorders>
          </w:tcPr>
          <w:p w:rsidR="00335BC7" w:rsidRDefault="00335BC7" w:rsidP="0033353C">
            <w:pPr>
              <w:pStyle w:val="ListParagraph"/>
              <w:ind w:left="0"/>
              <w:rPr>
                <w:rFonts w:ascii="Times New Roman" w:hAnsi="Times New Roman" w:cs="Times New Roman"/>
              </w:rPr>
            </w:pPr>
          </w:p>
        </w:tc>
        <w:tc>
          <w:tcPr>
            <w:tcW w:w="1634" w:type="dxa"/>
            <w:vMerge/>
            <w:tcBorders>
              <w:bottom w:val="single" w:sz="4" w:space="0" w:color="auto"/>
            </w:tcBorders>
          </w:tcPr>
          <w:p w:rsidR="00335BC7" w:rsidRDefault="00335BC7" w:rsidP="0033353C">
            <w:pPr>
              <w:pStyle w:val="ListParagraph"/>
              <w:ind w:left="0"/>
              <w:rPr>
                <w:rFonts w:ascii="Times New Roman" w:hAnsi="Times New Roman" w:cs="Times New Roman"/>
              </w:rPr>
            </w:pPr>
          </w:p>
        </w:tc>
        <w:tc>
          <w:tcPr>
            <w:tcW w:w="2021" w:type="dxa"/>
            <w:tcBorders>
              <w:top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Pedagoginių darb. etatų skaičius</w:t>
            </w:r>
            <w:r w:rsidR="00242D41">
              <w:rPr>
                <w:rFonts w:ascii="Times New Roman" w:hAnsi="Times New Roman" w:cs="Times New Roman"/>
              </w:rPr>
              <w:t>, vnt.</w:t>
            </w:r>
          </w:p>
        </w:tc>
        <w:tc>
          <w:tcPr>
            <w:tcW w:w="876"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24,5</w:t>
            </w:r>
          </w:p>
        </w:tc>
        <w:tc>
          <w:tcPr>
            <w:tcW w:w="895"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24,5</w:t>
            </w:r>
          </w:p>
        </w:tc>
        <w:tc>
          <w:tcPr>
            <w:tcW w:w="975" w:type="dxa"/>
            <w:tcBorders>
              <w:top w:val="single" w:sz="4" w:space="0" w:color="auto"/>
              <w:left w:val="single" w:sz="4" w:space="0" w:color="auto"/>
              <w:bottom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24,5</w:t>
            </w:r>
          </w:p>
        </w:tc>
      </w:tr>
      <w:tr w:rsidR="00C04E08" w:rsidTr="00335BC7">
        <w:trPr>
          <w:trHeight w:val="505"/>
        </w:trPr>
        <w:tc>
          <w:tcPr>
            <w:tcW w:w="1533" w:type="dxa"/>
            <w:vMerge/>
          </w:tcPr>
          <w:p w:rsidR="00335BC7" w:rsidRDefault="00335BC7" w:rsidP="007138AE">
            <w:pPr>
              <w:rPr>
                <w:rFonts w:ascii="Times New Roman" w:hAnsi="Times New Roman" w:cs="Times New Roman"/>
              </w:rPr>
            </w:pPr>
          </w:p>
        </w:tc>
        <w:tc>
          <w:tcPr>
            <w:tcW w:w="2238" w:type="dxa"/>
            <w:vMerge w:val="restart"/>
            <w:tcBorders>
              <w:top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1.1.5.Darbuotojų kvalifikacijos tobulinimas ir atestacijos vykdymas</w:t>
            </w:r>
          </w:p>
        </w:tc>
        <w:tc>
          <w:tcPr>
            <w:tcW w:w="1634" w:type="dxa"/>
            <w:vMerge w:val="restart"/>
            <w:tcBorders>
              <w:top w:val="single" w:sz="4" w:space="0" w:color="auto"/>
            </w:tcBorders>
          </w:tcPr>
          <w:p w:rsidR="00335BC7" w:rsidRDefault="00335BC7" w:rsidP="0033353C">
            <w:pPr>
              <w:pStyle w:val="ListParagraph"/>
              <w:ind w:left="0"/>
              <w:rPr>
                <w:rFonts w:ascii="Times New Roman" w:hAnsi="Times New Roman" w:cs="Times New Roman"/>
              </w:rPr>
            </w:pPr>
            <w:r>
              <w:rPr>
                <w:rFonts w:ascii="Times New Roman" w:hAnsi="Times New Roman" w:cs="Times New Roman"/>
              </w:rPr>
              <w:t>Lina Kymantienė</w:t>
            </w:r>
          </w:p>
          <w:p w:rsidR="00335BC7" w:rsidRDefault="00335BC7" w:rsidP="0033353C">
            <w:pPr>
              <w:pStyle w:val="ListParagraph"/>
              <w:ind w:left="0"/>
              <w:rPr>
                <w:rFonts w:ascii="Times New Roman" w:hAnsi="Times New Roman" w:cs="Times New Roman"/>
              </w:rPr>
            </w:pPr>
            <w:r>
              <w:rPr>
                <w:rFonts w:ascii="Times New Roman" w:hAnsi="Times New Roman" w:cs="Times New Roman"/>
              </w:rPr>
              <w:t>Lina Nevardauskienė</w:t>
            </w:r>
          </w:p>
        </w:tc>
        <w:tc>
          <w:tcPr>
            <w:tcW w:w="2021" w:type="dxa"/>
            <w:tcBorders>
              <w:top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Kvalifikacijos tobulinimo renginių skaičius</w:t>
            </w:r>
            <w:r w:rsidR="00242D41">
              <w:rPr>
                <w:rFonts w:ascii="Times New Roman" w:hAnsi="Times New Roman" w:cs="Times New Roman"/>
              </w:rPr>
              <w:t>, vnt.</w:t>
            </w:r>
          </w:p>
        </w:tc>
        <w:tc>
          <w:tcPr>
            <w:tcW w:w="876"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30</w:t>
            </w:r>
          </w:p>
        </w:tc>
        <w:tc>
          <w:tcPr>
            <w:tcW w:w="895" w:type="dxa"/>
            <w:tcBorders>
              <w:top w:val="single" w:sz="4" w:space="0" w:color="auto"/>
              <w:left w:val="single" w:sz="4" w:space="0" w:color="auto"/>
              <w:bottom w:val="single" w:sz="4" w:space="0" w:color="auto"/>
              <w:right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35</w:t>
            </w:r>
          </w:p>
        </w:tc>
        <w:tc>
          <w:tcPr>
            <w:tcW w:w="975" w:type="dxa"/>
            <w:tcBorders>
              <w:top w:val="single" w:sz="4" w:space="0" w:color="auto"/>
              <w:left w:val="single" w:sz="4" w:space="0" w:color="auto"/>
              <w:bottom w:val="single" w:sz="4" w:space="0" w:color="auto"/>
            </w:tcBorders>
          </w:tcPr>
          <w:p w:rsidR="00335BC7" w:rsidRDefault="00335BC7" w:rsidP="00335BC7">
            <w:pPr>
              <w:pStyle w:val="ListParagraph"/>
              <w:ind w:left="0"/>
              <w:rPr>
                <w:rFonts w:ascii="Times New Roman" w:hAnsi="Times New Roman" w:cs="Times New Roman"/>
              </w:rPr>
            </w:pPr>
            <w:r>
              <w:rPr>
                <w:rFonts w:ascii="Times New Roman" w:hAnsi="Times New Roman" w:cs="Times New Roman"/>
              </w:rPr>
              <w:t>40</w:t>
            </w:r>
          </w:p>
        </w:tc>
      </w:tr>
      <w:tr w:rsidR="00C04E08" w:rsidTr="00242D41">
        <w:trPr>
          <w:trHeight w:val="537"/>
        </w:trPr>
        <w:tc>
          <w:tcPr>
            <w:tcW w:w="1533" w:type="dxa"/>
            <w:vMerge/>
            <w:tcBorders>
              <w:bottom w:val="single" w:sz="4" w:space="0" w:color="auto"/>
            </w:tcBorders>
          </w:tcPr>
          <w:p w:rsidR="00335BC7" w:rsidRDefault="00335BC7" w:rsidP="007138AE">
            <w:pPr>
              <w:rPr>
                <w:rFonts w:ascii="Times New Roman" w:hAnsi="Times New Roman" w:cs="Times New Roman"/>
              </w:rPr>
            </w:pPr>
          </w:p>
        </w:tc>
        <w:tc>
          <w:tcPr>
            <w:tcW w:w="2238" w:type="dxa"/>
            <w:vMerge/>
            <w:tcBorders>
              <w:bottom w:val="single" w:sz="4" w:space="0" w:color="auto"/>
            </w:tcBorders>
          </w:tcPr>
          <w:p w:rsidR="00335BC7" w:rsidRDefault="00335BC7" w:rsidP="0033353C">
            <w:pPr>
              <w:pStyle w:val="ListParagraph"/>
              <w:ind w:left="0"/>
              <w:rPr>
                <w:rFonts w:ascii="Times New Roman" w:hAnsi="Times New Roman" w:cs="Times New Roman"/>
              </w:rPr>
            </w:pPr>
          </w:p>
        </w:tc>
        <w:tc>
          <w:tcPr>
            <w:tcW w:w="1634" w:type="dxa"/>
            <w:vMerge/>
            <w:tcBorders>
              <w:bottom w:val="single" w:sz="4" w:space="0" w:color="auto"/>
            </w:tcBorders>
          </w:tcPr>
          <w:p w:rsidR="00335BC7" w:rsidRDefault="00335BC7" w:rsidP="0033353C">
            <w:pPr>
              <w:pStyle w:val="ListParagraph"/>
              <w:ind w:left="0"/>
              <w:rPr>
                <w:rFonts w:ascii="Times New Roman" w:hAnsi="Times New Roman" w:cs="Times New Roman"/>
              </w:rPr>
            </w:pPr>
          </w:p>
        </w:tc>
        <w:tc>
          <w:tcPr>
            <w:tcW w:w="2021" w:type="dxa"/>
            <w:tcBorders>
              <w:top w:val="single" w:sz="4" w:space="0" w:color="auto"/>
              <w:bottom w:val="single" w:sz="4" w:space="0" w:color="auto"/>
              <w:right w:val="single" w:sz="4" w:space="0" w:color="auto"/>
            </w:tcBorders>
          </w:tcPr>
          <w:p w:rsidR="00242D41" w:rsidRDefault="00335BC7" w:rsidP="00335BC7">
            <w:pPr>
              <w:pStyle w:val="ListParagraph"/>
              <w:ind w:left="0"/>
              <w:rPr>
                <w:rFonts w:ascii="Times New Roman" w:hAnsi="Times New Roman" w:cs="Times New Roman"/>
              </w:rPr>
            </w:pPr>
            <w:r>
              <w:rPr>
                <w:rFonts w:ascii="Times New Roman" w:hAnsi="Times New Roman" w:cs="Times New Roman"/>
              </w:rPr>
              <w:t>Besiatestuojančių pedagogų skaičius</w:t>
            </w:r>
            <w:r w:rsidR="00242D41">
              <w:rPr>
                <w:rFonts w:ascii="Times New Roman" w:hAnsi="Times New Roman" w:cs="Times New Roman"/>
              </w:rPr>
              <w:t>, vnt.</w:t>
            </w:r>
          </w:p>
        </w:tc>
        <w:tc>
          <w:tcPr>
            <w:tcW w:w="876" w:type="dxa"/>
            <w:tcBorders>
              <w:top w:val="single" w:sz="4" w:space="0" w:color="auto"/>
              <w:left w:val="single" w:sz="4" w:space="0" w:color="auto"/>
              <w:bottom w:val="single" w:sz="4" w:space="0" w:color="auto"/>
              <w:right w:val="single" w:sz="4" w:space="0" w:color="auto"/>
            </w:tcBorders>
          </w:tcPr>
          <w:p w:rsidR="00335BC7" w:rsidRDefault="00242D41" w:rsidP="00335BC7">
            <w:pPr>
              <w:pStyle w:val="ListParagraph"/>
              <w:ind w:left="0"/>
              <w:rPr>
                <w:rFonts w:ascii="Times New Roman" w:hAnsi="Times New Roman" w:cs="Times New Roman"/>
              </w:rPr>
            </w:pPr>
            <w:r>
              <w:rPr>
                <w:rFonts w:ascii="Times New Roman" w:hAnsi="Times New Roman" w:cs="Times New Roman"/>
              </w:rPr>
              <w:t>1</w:t>
            </w:r>
          </w:p>
        </w:tc>
        <w:tc>
          <w:tcPr>
            <w:tcW w:w="895" w:type="dxa"/>
            <w:tcBorders>
              <w:top w:val="single" w:sz="4" w:space="0" w:color="auto"/>
              <w:left w:val="single" w:sz="4" w:space="0" w:color="auto"/>
              <w:bottom w:val="single" w:sz="4" w:space="0" w:color="auto"/>
              <w:right w:val="single" w:sz="4" w:space="0" w:color="auto"/>
            </w:tcBorders>
          </w:tcPr>
          <w:p w:rsidR="00335BC7" w:rsidRDefault="00242D41" w:rsidP="00335BC7">
            <w:pPr>
              <w:pStyle w:val="ListParagraph"/>
              <w:ind w:left="0"/>
              <w:rPr>
                <w:rFonts w:ascii="Times New Roman" w:hAnsi="Times New Roman" w:cs="Times New Roman"/>
              </w:rPr>
            </w:pPr>
            <w:r>
              <w:rPr>
                <w:rFonts w:ascii="Times New Roman" w:hAnsi="Times New Roman" w:cs="Times New Roman"/>
              </w:rPr>
              <w:t>1</w:t>
            </w:r>
          </w:p>
        </w:tc>
        <w:tc>
          <w:tcPr>
            <w:tcW w:w="975" w:type="dxa"/>
            <w:tcBorders>
              <w:top w:val="single" w:sz="4" w:space="0" w:color="auto"/>
              <w:left w:val="single" w:sz="4" w:space="0" w:color="auto"/>
              <w:bottom w:val="single" w:sz="4" w:space="0" w:color="auto"/>
            </w:tcBorders>
          </w:tcPr>
          <w:p w:rsidR="00335BC7" w:rsidRDefault="00242D41" w:rsidP="00335BC7">
            <w:pPr>
              <w:pStyle w:val="ListParagraph"/>
              <w:ind w:left="0"/>
              <w:rPr>
                <w:rFonts w:ascii="Times New Roman" w:hAnsi="Times New Roman" w:cs="Times New Roman"/>
              </w:rPr>
            </w:pPr>
            <w:r>
              <w:rPr>
                <w:rFonts w:ascii="Times New Roman" w:hAnsi="Times New Roman" w:cs="Times New Roman"/>
              </w:rPr>
              <w:t>2</w:t>
            </w:r>
          </w:p>
        </w:tc>
      </w:tr>
      <w:tr w:rsidR="00C04E08" w:rsidTr="004B2AF4">
        <w:trPr>
          <w:trHeight w:val="838"/>
        </w:trPr>
        <w:tc>
          <w:tcPr>
            <w:tcW w:w="1533" w:type="dxa"/>
            <w:vMerge w:val="restart"/>
            <w:tcBorders>
              <w:top w:val="single" w:sz="4" w:space="0" w:color="auto"/>
            </w:tcBorders>
          </w:tcPr>
          <w:p w:rsidR="00CA19E8" w:rsidRDefault="00CA19E8" w:rsidP="007138AE">
            <w:pPr>
              <w:rPr>
                <w:rFonts w:ascii="Times New Roman" w:hAnsi="Times New Roman" w:cs="Times New Roman"/>
              </w:rPr>
            </w:pPr>
            <w:r>
              <w:rPr>
                <w:rFonts w:ascii="Times New Roman" w:hAnsi="Times New Roman" w:cs="Times New Roman"/>
              </w:rPr>
              <w:t>1.2.Sudaryti sąlygas švietimo paslaugų prieinamumui</w:t>
            </w:r>
          </w:p>
          <w:p w:rsidR="00CA19E8" w:rsidRDefault="00CA19E8" w:rsidP="007138AE">
            <w:pPr>
              <w:rPr>
                <w:rFonts w:ascii="Times New Roman" w:hAnsi="Times New Roman" w:cs="Times New Roman"/>
              </w:rPr>
            </w:pPr>
          </w:p>
          <w:p w:rsidR="00CA19E8" w:rsidRDefault="00CA19E8" w:rsidP="007138AE">
            <w:pPr>
              <w:rPr>
                <w:rFonts w:ascii="Times New Roman" w:hAnsi="Times New Roman" w:cs="Times New Roman"/>
              </w:rPr>
            </w:pPr>
          </w:p>
          <w:p w:rsidR="00CA19E8" w:rsidRDefault="00CA19E8" w:rsidP="007138AE">
            <w:pPr>
              <w:rPr>
                <w:rFonts w:ascii="Times New Roman" w:hAnsi="Times New Roman" w:cs="Times New Roman"/>
              </w:rPr>
            </w:pPr>
          </w:p>
          <w:p w:rsidR="00CA19E8" w:rsidRDefault="00CA19E8" w:rsidP="007138AE">
            <w:pPr>
              <w:rPr>
                <w:rFonts w:ascii="Times New Roman" w:hAnsi="Times New Roman" w:cs="Times New Roman"/>
              </w:rPr>
            </w:pPr>
          </w:p>
          <w:p w:rsidR="00CA19E8" w:rsidRDefault="00CA19E8" w:rsidP="007138AE">
            <w:pPr>
              <w:rPr>
                <w:rFonts w:ascii="Times New Roman" w:hAnsi="Times New Roman" w:cs="Times New Roman"/>
              </w:rPr>
            </w:pPr>
          </w:p>
          <w:p w:rsidR="00CA19E8" w:rsidRDefault="00CA19E8" w:rsidP="007138AE">
            <w:pPr>
              <w:rPr>
                <w:rFonts w:ascii="Times New Roman" w:hAnsi="Times New Roman" w:cs="Times New Roman"/>
              </w:rPr>
            </w:pPr>
          </w:p>
        </w:tc>
        <w:tc>
          <w:tcPr>
            <w:tcW w:w="2238" w:type="dxa"/>
            <w:tcBorders>
              <w:top w:val="single" w:sz="4" w:space="0" w:color="auto"/>
              <w:bottom w:val="single" w:sz="4" w:space="0" w:color="auto"/>
            </w:tcBorders>
          </w:tcPr>
          <w:p w:rsidR="00CA19E8" w:rsidRDefault="00CA19E8" w:rsidP="0033353C">
            <w:pPr>
              <w:pStyle w:val="ListParagraph"/>
              <w:ind w:left="0"/>
              <w:rPr>
                <w:rFonts w:ascii="Times New Roman" w:hAnsi="Times New Roman" w:cs="Times New Roman"/>
              </w:rPr>
            </w:pPr>
            <w:r>
              <w:rPr>
                <w:rFonts w:ascii="Times New Roman" w:hAnsi="Times New Roman" w:cs="Times New Roman"/>
              </w:rPr>
              <w:t>1.2.1.Kokybiško maitinimo organizavimas</w:t>
            </w:r>
          </w:p>
        </w:tc>
        <w:tc>
          <w:tcPr>
            <w:tcW w:w="1634" w:type="dxa"/>
            <w:tcBorders>
              <w:top w:val="single" w:sz="4" w:space="0" w:color="auto"/>
              <w:bottom w:val="single" w:sz="4" w:space="0" w:color="auto"/>
            </w:tcBorders>
          </w:tcPr>
          <w:p w:rsidR="00CA19E8" w:rsidRDefault="00CA19E8" w:rsidP="0033353C">
            <w:pPr>
              <w:pStyle w:val="ListParagraph"/>
              <w:ind w:left="0"/>
              <w:rPr>
                <w:rFonts w:ascii="Times New Roman" w:hAnsi="Times New Roman" w:cs="Times New Roman"/>
              </w:rPr>
            </w:pPr>
            <w:r>
              <w:rPr>
                <w:rFonts w:ascii="Times New Roman" w:hAnsi="Times New Roman" w:cs="Times New Roman"/>
              </w:rPr>
              <w:t>Nijolė Šveikauskienė</w:t>
            </w:r>
          </w:p>
        </w:tc>
        <w:tc>
          <w:tcPr>
            <w:tcW w:w="2021" w:type="dxa"/>
            <w:tcBorders>
              <w:top w:val="single" w:sz="4" w:space="0" w:color="auto"/>
              <w:bottom w:val="single" w:sz="4" w:space="0" w:color="auto"/>
              <w:right w:val="single" w:sz="4" w:space="0" w:color="auto"/>
            </w:tcBorders>
          </w:tcPr>
          <w:p w:rsidR="00CA19E8" w:rsidRDefault="00CA19E8" w:rsidP="00335BC7">
            <w:pPr>
              <w:pStyle w:val="ListParagraph"/>
              <w:ind w:left="0"/>
              <w:rPr>
                <w:rFonts w:ascii="Times New Roman" w:hAnsi="Times New Roman" w:cs="Times New Roman"/>
              </w:rPr>
            </w:pPr>
            <w:r>
              <w:rPr>
                <w:rFonts w:ascii="Times New Roman" w:hAnsi="Times New Roman" w:cs="Times New Roman"/>
              </w:rPr>
              <w:t>Vaikų skaičius, vnt.</w:t>
            </w:r>
          </w:p>
          <w:p w:rsidR="00CA19E8" w:rsidRDefault="00CA19E8" w:rsidP="00335BC7">
            <w:pPr>
              <w:pStyle w:val="ListParagraph"/>
              <w:ind w:left="0"/>
              <w:rPr>
                <w:rFonts w:ascii="Times New Roman" w:hAnsi="Times New Roman" w:cs="Times New Roman"/>
              </w:rPr>
            </w:pPr>
          </w:p>
        </w:tc>
        <w:tc>
          <w:tcPr>
            <w:tcW w:w="876" w:type="dxa"/>
            <w:tcBorders>
              <w:top w:val="single" w:sz="4" w:space="0" w:color="auto"/>
              <w:left w:val="single" w:sz="4" w:space="0" w:color="auto"/>
              <w:bottom w:val="single" w:sz="4" w:space="0" w:color="auto"/>
              <w:right w:val="single" w:sz="4" w:space="0" w:color="auto"/>
            </w:tcBorders>
          </w:tcPr>
          <w:p w:rsidR="00CA19E8" w:rsidRDefault="00CA19E8" w:rsidP="00335BC7">
            <w:pPr>
              <w:pStyle w:val="ListParagraph"/>
              <w:ind w:left="0"/>
              <w:rPr>
                <w:rFonts w:ascii="Times New Roman" w:hAnsi="Times New Roman" w:cs="Times New Roman"/>
              </w:rPr>
            </w:pPr>
            <w:r>
              <w:rPr>
                <w:rFonts w:ascii="Times New Roman" w:hAnsi="Times New Roman" w:cs="Times New Roman"/>
              </w:rPr>
              <w:t>280</w:t>
            </w:r>
          </w:p>
        </w:tc>
        <w:tc>
          <w:tcPr>
            <w:tcW w:w="895" w:type="dxa"/>
            <w:tcBorders>
              <w:top w:val="single" w:sz="4" w:space="0" w:color="auto"/>
              <w:left w:val="single" w:sz="4" w:space="0" w:color="auto"/>
              <w:bottom w:val="single" w:sz="4" w:space="0" w:color="auto"/>
              <w:right w:val="single" w:sz="4" w:space="0" w:color="auto"/>
            </w:tcBorders>
          </w:tcPr>
          <w:p w:rsidR="00CA19E8" w:rsidRDefault="00CA19E8" w:rsidP="00335BC7">
            <w:pPr>
              <w:pStyle w:val="ListParagraph"/>
              <w:ind w:left="0"/>
              <w:rPr>
                <w:rFonts w:ascii="Times New Roman" w:hAnsi="Times New Roman" w:cs="Times New Roman"/>
              </w:rPr>
            </w:pPr>
            <w:r>
              <w:rPr>
                <w:rFonts w:ascii="Times New Roman" w:hAnsi="Times New Roman" w:cs="Times New Roman"/>
              </w:rPr>
              <w:t>280</w:t>
            </w:r>
          </w:p>
        </w:tc>
        <w:tc>
          <w:tcPr>
            <w:tcW w:w="975" w:type="dxa"/>
            <w:tcBorders>
              <w:top w:val="single" w:sz="4" w:space="0" w:color="auto"/>
              <w:left w:val="single" w:sz="4" w:space="0" w:color="auto"/>
              <w:bottom w:val="single" w:sz="4" w:space="0" w:color="auto"/>
            </w:tcBorders>
          </w:tcPr>
          <w:p w:rsidR="00CA19E8" w:rsidRDefault="00CA19E8" w:rsidP="00335BC7">
            <w:pPr>
              <w:pStyle w:val="ListParagraph"/>
              <w:ind w:left="0"/>
              <w:rPr>
                <w:rFonts w:ascii="Times New Roman" w:hAnsi="Times New Roman" w:cs="Times New Roman"/>
              </w:rPr>
            </w:pPr>
            <w:r>
              <w:rPr>
                <w:rFonts w:ascii="Times New Roman" w:hAnsi="Times New Roman" w:cs="Times New Roman"/>
              </w:rPr>
              <w:t>280</w:t>
            </w:r>
          </w:p>
        </w:tc>
      </w:tr>
      <w:tr w:rsidR="00C04E08" w:rsidTr="00242D41">
        <w:trPr>
          <w:trHeight w:val="773"/>
        </w:trPr>
        <w:tc>
          <w:tcPr>
            <w:tcW w:w="1533" w:type="dxa"/>
            <w:vMerge/>
          </w:tcPr>
          <w:p w:rsidR="00CA19E8" w:rsidRDefault="00CA19E8" w:rsidP="007138AE">
            <w:pPr>
              <w:rPr>
                <w:rFonts w:ascii="Times New Roman" w:hAnsi="Times New Roman" w:cs="Times New Roman"/>
              </w:rPr>
            </w:pPr>
          </w:p>
        </w:tc>
        <w:tc>
          <w:tcPr>
            <w:tcW w:w="2238" w:type="dxa"/>
            <w:tcBorders>
              <w:top w:val="single" w:sz="4" w:space="0" w:color="auto"/>
              <w:bottom w:val="single" w:sz="4" w:space="0" w:color="auto"/>
            </w:tcBorders>
          </w:tcPr>
          <w:p w:rsidR="00CA19E8" w:rsidRDefault="00CA19E8" w:rsidP="0033353C">
            <w:pPr>
              <w:pStyle w:val="ListParagraph"/>
              <w:ind w:left="0"/>
              <w:rPr>
                <w:rFonts w:ascii="Times New Roman" w:hAnsi="Times New Roman" w:cs="Times New Roman"/>
              </w:rPr>
            </w:pPr>
            <w:r>
              <w:rPr>
                <w:rFonts w:ascii="Times New Roman" w:hAnsi="Times New Roman" w:cs="Times New Roman"/>
              </w:rPr>
              <w:t>1.2.2.Lengvatų taikymas už vaiko išlaikymą įstaigoje</w:t>
            </w:r>
          </w:p>
        </w:tc>
        <w:tc>
          <w:tcPr>
            <w:tcW w:w="1634" w:type="dxa"/>
            <w:tcBorders>
              <w:top w:val="single" w:sz="4" w:space="0" w:color="auto"/>
              <w:bottom w:val="single" w:sz="4" w:space="0" w:color="auto"/>
            </w:tcBorders>
          </w:tcPr>
          <w:p w:rsidR="00CA19E8" w:rsidRDefault="00CA19E8" w:rsidP="0033353C">
            <w:pPr>
              <w:pStyle w:val="ListParagraph"/>
              <w:ind w:left="0"/>
              <w:rPr>
                <w:rFonts w:ascii="Times New Roman" w:hAnsi="Times New Roman" w:cs="Times New Roman"/>
              </w:rPr>
            </w:pPr>
            <w:r>
              <w:rPr>
                <w:rFonts w:ascii="Times New Roman" w:hAnsi="Times New Roman" w:cs="Times New Roman"/>
              </w:rPr>
              <w:t>Lina Kymantienė</w:t>
            </w:r>
          </w:p>
        </w:tc>
        <w:tc>
          <w:tcPr>
            <w:tcW w:w="2021" w:type="dxa"/>
            <w:tcBorders>
              <w:top w:val="single" w:sz="4" w:space="0" w:color="auto"/>
              <w:bottom w:val="single" w:sz="4" w:space="0" w:color="auto"/>
              <w:right w:val="single" w:sz="4" w:space="0" w:color="auto"/>
            </w:tcBorders>
          </w:tcPr>
          <w:p w:rsidR="00CA19E8" w:rsidRDefault="00CA19E8" w:rsidP="004B2AF4">
            <w:pPr>
              <w:pStyle w:val="ListParagraph"/>
              <w:ind w:left="0"/>
              <w:rPr>
                <w:rFonts w:ascii="Times New Roman" w:hAnsi="Times New Roman" w:cs="Times New Roman"/>
              </w:rPr>
            </w:pPr>
            <w:r>
              <w:rPr>
                <w:rFonts w:ascii="Times New Roman" w:hAnsi="Times New Roman" w:cs="Times New Roman"/>
              </w:rPr>
              <w:t>Vaikų skaičius, vnt.</w:t>
            </w:r>
          </w:p>
          <w:p w:rsidR="00CA19E8" w:rsidRDefault="00CA19E8" w:rsidP="004B2AF4">
            <w:pPr>
              <w:pStyle w:val="ListParagraph"/>
              <w:ind w:left="0"/>
              <w:rPr>
                <w:rFonts w:ascii="Times New Roman" w:hAnsi="Times New Roman" w:cs="Times New Roman"/>
              </w:rPr>
            </w:pPr>
          </w:p>
        </w:tc>
        <w:tc>
          <w:tcPr>
            <w:tcW w:w="876" w:type="dxa"/>
            <w:tcBorders>
              <w:top w:val="single" w:sz="4" w:space="0" w:color="auto"/>
              <w:left w:val="single" w:sz="4" w:space="0" w:color="auto"/>
              <w:bottom w:val="single" w:sz="4" w:space="0" w:color="auto"/>
              <w:right w:val="single" w:sz="4" w:space="0" w:color="auto"/>
            </w:tcBorders>
          </w:tcPr>
          <w:p w:rsidR="00CA19E8" w:rsidRDefault="00834677" w:rsidP="004B2AF4">
            <w:pPr>
              <w:pStyle w:val="ListParagraph"/>
              <w:ind w:left="0"/>
              <w:rPr>
                <w:rFonts w:ascii="Times New Roman" w:hAnsi="Times New Roman" w:cs="Times New Roman"/>
              </w:rPr>
            </w:pPr>
            <w:r>
              <w:rPr>
                <w:rFonts w:ascii="Times New Roman" w:hAnsi="Times New Roman" w:cs="Times New Roman"/>
              </w:rPr>
              <w:t>43</w:t>
            </w:r>
          </w:p>
        </w:tc>
        <w:tc>
          <w:tcPr>
            <w:tcW w:w="895" w:type="dxa"/>
            <w:tcBorders>
              <w:top w:val="single" w:sz="4" w:space="0" w:color="auto"/>
              <w:left w:val="single" w:sz="4" w:space="0" w:color="auto"/>
              <w:bottom w:val="single" w:sz="4" w:space="0" w:color="auto"/>
              <w:right w:val="single" w:sz="4" w:space="0" w:color="auto"/>
            </w:tcBorders>
          </w:tcPr>
          <w:p w:rsidR="00CA19E8" w:rsidRDefault="00834677" w:rsidP="004B2AF4">
            <w:pPr>
              <w:pStyle w:val="ListParagraph"/>
              <w:ind w:left="0"/>
              <w:rPr>
                <w:rFonts w:ascii="Times New Roman" w:hAnsi="Times New Roman" w:cs="Times New Roman"/>
              </w:rPr>
            </w:pPr>
            <w:r>
              <w:rPr>
                <w:rFonts w:ascii="Times New Roman" w:hAnsi="Times New Roman" w:cs="Times New Roman"/>
              </w:rPr>
              <w:t>40</w:t>
            </w:r>
          </w:p>
        </w:tc>
        <w:tc>
          <w:tcPr>
            <w:tcW w:w="975" w:type="dxa"/>
            <w:tcBorders>
              <w:top w:val="single" w:sz="4" w:space="0" w:color="auto"/>
              <w:left w:val="single" w:sz="4" w:space="0" w:color="auto"/>
              <w:bottom w:val="single" w:sz="4" w:space="0" w:color="auto"/>
            </w:tcBorders>
          </w:tcPr>
          <w:p w:rsidR="00CA19E8" w:rsidRDefault="00834677" w:rsidP="004B2AF4">
            <w:pPr>
              <w:pStyle w:val="ListParagraph"/>
              <w:ind w:left="0"/>
              <w:rPr>
                <w:rFonts w:ascii="Times New Roman" w:hAnsi="Times New Roman" w:cs="Times New Roman"/>
              </w:rPr>
            </w:pPr>
            <w:r>
              <w:rPr>
                <w:rFonts w:ascii="Times New Roman" w:hAnsi="Times New Roman" w:cs="Times New Roman"/>
              </w:rPr>
              <w:t>40</w:t>
            </w:r>
          </w:p>
        </w:tc>
      </w:tr>
      <w:tr w:rsidR="00C04E08" w:rsidTr="004B2AF4">
        <w:trPr>
          <w:trHeight w:val="408"/>
        </w:trPr>
        <w:tc>
          <w:tcPr>
            <w:tcW w:w="1533" w:type="dxa"/>
            <w:vMerge/>
          </w:tcPr>
          <w:p w:rsidR="00CA19E8" w:rsidRDefault="00CA19E8" w:rsidP="007138AE">
            <w:pPr>
              <w:rPr>
                <w:rFonts w:ascii="Times New Roman" w:hAnsi="Times New Roman" w:cs="Times New Roman"/>
              </w:rPr>
            </w:pPr>
          </w:p>
        </w:tc>
        <w:tc>
          <w:tcPr>
            <w:tcW w:w="2238" w:type="dxa"/>
            <w:vMerge w:val="restart"/>
            <w:tcBorders>
              <w:top w:val="single" w:sz="4" w:space="0" w:color="auto"/>
            </w:tcBorders>
          </w:tcPr>
          <w:p w:rsidR="00CA19E8" w:rsidRDefault="00CA19E8" w:rsidP="0033353C">
            <w:pPr>
              <w:pStyle w:val="ListParagraph"/>
              <w:ind w:left="0"/>
              <w:rPr>
                <w:rFonts w:ascii="Times New Roman" w:hAnsi="Times New Roman" w:cs="Times New Roman"/>
              </w:rPr>
            </w:pPr>
            <w:r>
              <w:rPr>
                <w:rFonts w:ascii="Times New Roman" w:hAnsi="Times New Roman" w:cs="Times New Roman"/>
              </w:rPr>
              <w:t>1.2.3.Logopedinės pagalbos vaikams teikimas</w:t>
            </w:r>
          </w:p>
        </w:tc>
        <w:tc>
          <w:tcPr>
            <w:tcW w:w="1634" w:type="dxa"/>
            <w:vMerge w:val="restart"/>
            <w:tcBorders>
              <w:top w:val="single" w:sz="4" w:space="0" w:color="auto"/>
            </w:tcBorders>
          </w:tcPr>
          <w:p w:rsidR="00CA19E8" w:rsidRDefault="00CA19E8" w:rsidP="0033353C">
            <w:pPr>
              <w:pStyle w:val="ListParagraph"/>
              <w:ind w:left="0"/>
              <w:rPr>
                <w:rFonts w:ascii="Times New Roman" w:hAnsi="Times New Roman" w:cs="Times New Roman"/>
              </w:rPr>
            </w:pPr>
            <w:r>
              <w:rPr>
                <w:rFonts w:ascii="Times New Roman" w:hAnsi="Times New Roman" w:cs="Times New Roman"/>
              </w:rPr>
              <w:t>Lina Nevardauskienė</w:t>
            </w:r>
          </w:p>
        </w:tc>
        <w:tc>
          <w:tcPr>
            <w:tcW w:w="2021" w:type="dxa"/>
            <w:tcBorders>
              <w:top w:val="single" w:sz="4" w:space="0" w:color="auto"/>
              <w:bottom w:val="single" w:sz="4" w:space="0" w:color="auto"/>
              <w:right w:val="single" w:sz="4" w:space="0" w:color="auto"/>
            </w:tcBorders>
          </w:tcPr>
          <w:p w:rsidR="00CA19E8" w:rsidRDefault="00CA19E8" w:rsidP="004B2AF4">
            <w:pPr>
              <w:pStyle w:val="ListParagraph"/>
              <w:ind w:left="0"/>
              <w:rPr>
                <w:rFonts w:ascii="Times New Roman" w:hAnsi="Times New Roman" w:cs="Times New Roman"/>
              </w:rPr>
            </w:pPr>
            <w:r>
              <w:rPr>
                <w:rFonts w:ascii="Times New Roman" w:hAnsi="Times New Roman" w:cs="Times New Roman"/>
              </w:rPr>
              <w:t>Vaikų skaičius, vnt.</w:t>
            </w:r>
          </w:p>
        </w:tc>
        <w:tc>
          <w:tcPr>
            <w:tcW w:w="876" w:type="dxa"/>
            <w:tcBorders>
              <w:top w:val="single" w:sz="4" w:space="0" w:color="auto"/>
              <w:left w:val="single" w:sz="4" w:space="0" w:color="auto"/>
              <w:bottom w:val="single" w:sz="4" w:space="0" w:color="auto"/>
              <w:right w:val="single" w:sz="4" w:space="0" w:color="auto"/>
            </w:tcBorders>
          </w:tcPr>
          <w:p w:rsidR="00CA19E8" w:rsidRDefault="00CA19E8" w:rsidP="004B2AF4">
            <w:pPr>
              <w:pStyle w:val="ListParagraph"/>
              <w:ind w:left="0"/>
              <w:rPr>
                <w:rFonts w:ascii="Times New Roman" w:hAnsi="Times New Roman" w:cs="Times New Roman"/>
              </w:rPr>
            </w:pPr>
            <w:r>
              <w:rPr>
                <w:rFonts w:ascii="Times New Roman" w:hAnsi="Times New Roman" w:cs="Times New Roman"/>
              </w:rPr>
              <w:t>55</w:t>
            </w:r>
          </w:p>
        </w:tc>
        <w:tc>
          <w:tcPr>
            <w:tcW w:w="895" w:type="dxa"/>
            <w:tcBorders>
              <w:top w:val="single" w:sz="4" w:space="0" w:color="auto"/>
              <w:left w:val="single" w:sz="4" w:space="0" w:color="auto"/>
              <w:bottom w:val="single" w:sz="4" w:space="0" w:color="auto"/>
              <w:right w:val="single" w:sz="4" w:space="0" w:color="auto"/>
            </w:tcBorders>
          </w:tcPr>
          <w:p w:rsidR="00CA19E8" w:rsidRDefault="00CA19E8" w:rsidP="004B2AF4">
            <w:pPr>
              <w:pStyle w:val="ListParagraph"/>
              <w:ind w:left="0"/>
              <w:rPr>
                <w:rFonts w:ascii="Times New Roman" w:hAnsi="Times New Roman" w:cs="Times New Roman"/>
              </w:rPr>
            </w:pPr>
            <w:r>
              <w:rPr>
                <w:rFonts w:ascii="Times New Roman" w:hAnsi="Times New Roman" w:cs="Times New Roman"/>
              </w:rPr>
              <w:t>55</w:t>
            </w:r>
          </w:p>
        </w:tc>
        <w:tc>
          <w:tcPr>
            <w:tcW w:w="975" w:type="dxa"/>
            <w:tcBorders>
              <w:top w:val="single" w:sz="4" w:space="0" w:color="auto"/>
              <w:left w:val="single" w:sz="4" w:space="0" w:color="auto"/>
              <w:bottom w:val="single" w:sz="4" w:space="0" w:color="auto"/>
            </w:tcBorders>
          </w:tcPr>
          <w:p w:rsidR="00CA19E8" w:rsidRDefault="00CA19E8" w:rsidP="004B2AF4">
            <w:pPr>
              <w:pStyle w:val="ListParagraph"/>
              <w:ind w:left="0"/>
              <w:rPr>
                <w:rFonts w:ascii="Times New Roman" w:hAnsi="Times New Roman" w:cs="Times New Roman"/>
              </w:rPr>
            </w:pPr>
            <w:r>
              <w:rPr>
                <w:rFonts w:ascii="Times New Roman" w:hAnsi="Times New Roman" w:cs="Times New Roman"/>
              </w:rPr>
              <w:t>55</w:t>
            </w:r>
          </w:p>
        </w:tc>
      </w:tr>
      <w:tr w:rsidR="00C04E08" w:rsidTr="00CA19E8">
        <w:trPr>
          <w:trHeight w:val="548"/>
        </w:trPr>
        <w:tc>
          <w:tcPr>
            <w:tcW w:w="1533" w:type="dxa"/>
            <w:vMerge/>
            <w:tcBorders>
              <w:bottom w:val="single" w:sz="4" w:space="0" w:color="auto"/>
            </w:tcBorders>
          </w:tcPr>
          <w:p w:rsidR="00CA19E8" w:rsidRDefault="00CA19E8" w:rsidP="007138AE">
            <w:pPr>
              <w:rPr>
                <w:rFonts w:ascii="Times New Roman" w:hAnsi="Times New Roman" w:cs="Times New Roman"/>
              </w:rPr>
            </w:pPr>
          </w:p>
        </w:tc>
        <w:tc>
          <w:tcPr>
            <w:tcW w:w="2238" w:type="dxa"/>
            <w:vMerge/>
            <w:tcBorders>
              <w:bottom w:val="single" w:sz="4" w:space="0" w:color="auto"/>
            </w:tcBorders>
          </w:tcPr>
          <w:p w:rsidR="00CA19E8" w:rsidRDefault="00CA19E8" w:rsidP="0033353C">
            <w:pPr>
              <w:pStyle w:val="ListParagraph"/>
              <w:ind w:left="0"/>
              <w:rPr>
                <w:rFonts w:ascii="Times New Roman" w:hAnsi="Times New Roman" w:cs="Times New Roman"/>
              </w:rPr>
            </w:pPr>
          </w:p>
        </w:tc>
        <w:tc>
          <w:tcPr>
            <w:tcW w:w="1634" w:type="dxa"/>
            <w:vMerge/>
            <w:tcBorders>
              <w:bottom w:val="single" w:sz="4" w:space="0" w:color="auto"/>
            </w:tcBorders>
          </w:tcPr>
          <w:p w:rsidR="00CA19E8" w:rsidRDefault="00CA19E8" w:rsidP="0033353C">
            <w:pPr>
              <w:pStyle w:val="ListParagraph"/>
              <w:ind w:left="0"/>
              <w:rPr>
                <w:rFonts w:ascii="Times New Roman" w:hAnsi="Times New Roman" w:cs="Times New Roman"/>
              </w:rPr>
            </w:pPr>
          </w:p>
        </w:tc>
        <w:tc>
          <w:tcPr>
            <w:tcW w:w="2021" w:type="dxa"/>
            <w:tcBorders>
              <w:top w:val="single" w:sz="4" w:space="0" w:color="auto"/>
              <w:bottom w:val="single" w:sz="4" w:space="0" w:color="auto"/>
              <w:right w:val="single" w:sz="4" w:space="0" w:color="auto"/>
            </w:tcBorders>
          </w:tcPr>
          <w:p w:rsidR="00CA19E8" w:rsidRDefault="00CA19E8" w:rsidP="004B2AF4">
            <w:pPr>
              <w:pStyle w:val="ListParagraph"/>
              <w:ind w:left="0"/>
              <w:rPr>
                <w:rFonts w:ascii="Times New Roman" w:hAnsi="Times New Roman" w:cs="Times New Roman"/>
              </w:rPr>
            </w:pPr>
            <w:r>
              <w:rPr>
                <w:rFonts w:ascii="Times New Roman" w:hAnsi="Times New Roman" w:cs="Times New Roman"/>
              </w:rPr>
              <w:t>Specialistų etatų skaičius, vnt.</w:t>
            </w:r>
          </w:p>
        </w:tc>
        <w:tc>
          <w:tcPr>
            <w:tcW w:w="876" w:type="dxa"/>
            <w:tcBorders>
              <w:top w:val="single" w:sz="4" w:space="0" w:color="auto"/>
              <w:left w:val="single" w:sz="4" w:space="0" w:color="auto"/>
              <w:bottom w:val="single" w:sz="4" w:space="0" w:color="auto"/>
              <w:right w:val="single" w:sz="4" w:space="0" w:color="auto"/>
            </w:tcBorders>
          </w:tcPr>
          <w:p w:rsidR="00CA19E8" w:rsidRDefault="00CA19E8" w:rsidP="004B2AF4">
            <w:pPr>
              <w:pStyle w:val="ListParagraph"/>
              <w:ind w:left="0"/>
              <w:rPr>
                <w:rFonts w:ascii="Times New Roman" w:hAnsi="Times New Roman" w:cs="Times New Roman"/>
              </w:rPr>
            </w:pPr>
            <w:r>
              <w:rPr>
                <w:rFonts w:ascii="Times New Roman" w:hAnsi="Times New Roman" w:cs="Times New Roman"/>
              </w:rPr>
              <w:t>1,25</w:t>
            </w:r>
          </w:p>
        </w:tc>
        <w:tc>
          <w:tcPr>
            <w:tcW w:w="895" w:type="dxa"/>
            <w:tcBorders>
              <w:top w:val="single" w:sz="4" w:space="0" w:color="auto"/>
              <w:left w:val="single" w:sz="4" w:space="0" w:color="auto"/>
              <w:bottom w:val="single" w:sz="4" w:space="0" w:color="auto"/>
              <w:right w:val="single" w:sz="4" w:space="0" w:color="auto"/>
            </w:tcBorders>
          </w:tcPr>
          <w:p w:rsidR="00CA19E8" w:rsidRDefault="00CA19E8" w:rsidP="004B2AF4">
            <w:pPr>
              <w:pStyle w:val="ListParagraph"/>
              <w:ind w:left="0"/>
              <w:rPr>
                <w:rFonts w:ascii="Times New Roman" w:hAnsi="Times New Roman" w:cs="Times New Roman"/>
              </w:rPr>
            </w:pPr>
            <w:r>
              <w:rPr>
                <w:rFonts w:ascii="Times New Roman" w:hAnsi="Times New Roman" w:cs="Times New Roman"/>
              </w:rPr>
              <w:t>1,25</w:t>
            </w:r>
          </w:p>
        </w:tc>
        <w:tc>
          <w:tcPr>
            <w:tcW w:w="975" w:type="dxa"/>
            <w:tcBorders>
              <w:top w:val="single" w:sz="4" w:space="0" w:color="auto"/>
              <w:left w:val="single" w:sz="4" w:space="0" w:color="auto"/>
              <w:bottom w:val="single" w:sz="4" w:space="0" w:color="auto"/>
            </w:tcBorders>
          </w:tcPr>
          <w:p w:rsidR="00CA19E8" w:rsidRDefault="00CA19E8" w:rsidP="004B2AF4">
            <w:pPr>
              <w:pStyle w:val="ListParagraph"/>
              <w:ind w:left="0"/>
              <w:rPr>
                <w:rFonts w:ascii="Times New Roman" w:hAnsi="Times New Roman" w:cs="Times New Roman"/>
              </w:rPr>
            </w:pPr>
            <w:r>
              <w:rPr>
                <w:rFonts w:ascii="Times New Roman" w:hAnsi="Times New Roman" w:cs="Times New Roman"/>
              </w:rPr>
              <w:t>1,25</w:t>
            </w:r>
          </w:p>
        </w:tc>
      </w:tr>
      <w:tr w:rsidR="00C04E08" w:rsidTr="00EC0299">
        <w:trPr>
          <w:trHeight w:val="806"/>
        </w:trPr>
        <w:tc>
          <w:tcPr>
            <w:tcW w:w="1533" w:type="dxa"/>
            <w:vMerge w:val="restart"/>
            <w:tcBorders>
              <w:top w:val="single" w:sz="4" w:space="0" w:color="auto"/>
            </w:tcBorders>
          </w:tcPr>
          <w:p w:rsidR="00C04E08" w:rsidRPr="00C04E08" w:rsidRDefault="00C04E08" w:rsidP="00C04E08">
            <w:pPr>
              <w:rPr>
                <w:rFonts w:ascii="Times New Roman" w:hAnsi="Times New Roman" w:cs="Times New Roman"/>
              </w:rPr>
            </w:pPr>
            <w:r>
              <w:rPr>
                <w:rFonts w:ascii="Times New Roman" w:hAnsi="Times New Roman" w:cs="Times New Roman"/>
              </w:rPr>
              <w:t>1.3.</w:t>
            </w:r>
            <w:r w:rsidRPr="00C04E08">
              <w:rPr>
                <w:rFonts w:ascii="Times New Roman" w:hAnsi="Times New Roman" w:cs="Times New Roman"/>
              </w:rPr>
              <w:t>Užtikrinti sveiką ir saugią</w:t>
            </w:r>
            <w:r>
              <w:rPr>
                <w:rFonts w:ascii="Times New Roman" w:hAnsi="Times New Roman" w:cs="Times New Roman"/>
              </w:rPr>
              <w:t xml:space="preserve"> ugdymo(si) aplinką</w:t>
            </w:r>
          </w:p>
        </w:tc>
        <w:tc>
          <w:tcPr>
            <w:tcW w:w="2238" w:type="dxa"/>
            <w:tcBorders>
              <w:top w:val="single" w:sz="4" w:space="0" w:color="auto"/>
              <w:bottom w:val="single" w:sz="4" w:space="0" w:color="auto"/>
            </w:tcBorders>
          </w:tcPr>
          <w:p w:rsidR="00C04E08" w:rsidRDefault="00C04E08" w:rsidP="0033353C">
            <w:pPr>
              <w:pStyle w:val="ListParagraph"/>
              <w:ind w:left="0"/>
              <w:rPr>
                <w:rFonts w:ascii="Times New Roman" w:hAnsi="Times New Roman" w:cs="Times New Roman"/>
              </w:rPr>
            </w:pPr>
            <w:r>
              <w:rPr>
                <w:rFonts w:ascii="Times New Roman" w:hAnsi="Times New Roman" w:cs="Times New Roman"/>
              </w:rPr>
              <w:t>1.3.1.Aplinkos funkcionavimo užtikrinimas</w:t>
            </w:r>
          </w:p>
        </w:tc>
        <w:tc>
          <w:tcPr>
            <w:tcW w:w="1634" w:type="dxa"/>
            <w:tcBorders>
              <w:top w:val="single" w:sz="4" w:space="0" w:color="auto"/>
              <w:bottom w:val="single" w:sz="4" w:space="0" w:color="auto"/>
            </w:tcBorders>
          </w:tcPr>
          <w:p w:rsidR="00C04E08" w:rsidRDefault="00C04E08" w:rsidP="0033353C">
            <w:pPr>
              <w:pStyle w:val="ListParagraph"/>
              <w:ind w:left="0"/>
              <w:rPr>
                <w:rFonts w:ascii="Times New Roman" w:hAnsi="Times New Roman" w:cs="Times New Roman"/>
              </w:rPr>
            </w:pPr>
            <w:r>
              <w:rPr>
                <w:rFonts w:ascii="Times New Roman" w:hAnsi="Times New Roman" w:cs="Times New Roman"/>
              </w:rPr>
              <w:t>Darius Mizgiris</w:t>
            </w:r>
          </w:p>
        </w:tc>
        <w:tc>
          <w:tcPr>
            <w:tcW w:w="2021" w:type="dxa"/>
            <w:tcBorders>
              <w:top w:val="single" w:sz="4" w:space="0" w:color="auto"/>
              <w:bottom w:val="single" w:sz="4" w:space="0" w:color="auto"/>
              <w:right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Aptarnaujančio personalo etatų skaičius, vnt.</w:t>
            </w:r>
          </w:p>
        </w:tc>
        <w:tc>
          <w:tcPr>
            <w:tcW w:w="876" w:type="dxa"/>
            <w:tcBorders>
              <w:top w:val="single" w:sz="4" w:space="0" w:color="auto"/>
              <w:left w:val="single" w:sz="4" w:space="0" w:color="auto"/>
              <w:bottom w:val="single" w:sz="4" w:space="0" w:color="auto"/>
              <w:right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23</w:t>
            </w:r>
          </w:p>
        </w:tc>
        <w:tc>
          <w:tcPr>
            <w:tcW w:w="895" w:type="dxa"/>
            <w:tcBorders>
              <w:top w:val="single" w:sz="4" w:space="0" w:color="auto"/>
              <w:left w:val="single" w:sz="4" w:space="0" w:color="auto"/>
              <w:bottom w:val="single" w:sz="4" w:space="0" w:color="auto"/>
              <w:right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20</w:t>
            </w:r>
          </w:p>
        </w:tc>
        <w:tc>
          <w:tcPr>
            <w:tcW w:w="975" w:type="dxa"/>
            <w:tcBorders>
              <w:top w:val="single" w:sz="4" w:space="0" w:color="auto"/>
              <w:left w:val="single" w:sz="4" w:space="0" w:color="auto"/>
              <w:bottom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20</w:t>
            </w:r>
          </w:p>
        </w:tc>
      </w:tr>
      <w:tr w:rsidR="00C04E08" w:rsidTr="00EC0299">
        <w:trPr>
          <w:trHeight w:val="376"/>
        </w:trPr>
        <w:tc>
          <w:tcPr>
            <w:tcW w:w="1533" w:type="dxa"/>
            <w:vMerge/>
          </w:tcPr>
          <w:p w:rsidR="00C04E08" w:rsidRDefault="00C04E08" w:rsidP="00C04E08">
            <w:pPr>
              <w:rPr>
                <w:rFonts w:ascii="Times New Roman" w:hAnsi="Times New Roman" w:cs="Times New Roman"/>
              </w:rPr>
            </w:pPr>
          </w:p>
        </w:tc>
        <w:tc>
          <w:tcPr>
            <w:tcW w:w="2238" w:type="dxa"/>
            <w:vMerge w:val="restart"/>
            <w:tcBorders>
              <w:top w:val="single" w:sz="4" w:space="0" w:color="auto"/>
            </w:tcBorders>
          </w:tcPr>
          <w:p w:rsidR="00C04E08" w:rsidRDefault="00C04E08" w:rsidP="0033353C">
            <w:pPr>
              <w:pStyle w:val="ListParagraph"/>
              <w:ind w:left="0"/>
              <w:rPr>
                <w:rFonts w:ascii="Times New Roman" w:hAnsi="Times New Roman" w:cs="Times New Roman"/>
              </w:rPr>
            </w:pPr>
            <w:r>
              <w:rPr>
                <w:rFonts w:ascii="Times New Roman" w:hAnsi="Times New Roman" w:cs="Times New Roman"/>
              </w:rPr>
              <w:t>1.3.2.Sveikatingumo programų įgyvendinimas</w:t>
            </w:r>
          </w:p>
        </w:tc>
        <w:tc>
          <w:tcPr>
            <w:tcW w:w="1634" w:type="dxa"/>
            <w:vMerge w:val="restart"/>
            <w:tcBorders>
              <w:top w:val="single" w:sz="4" w:space="0" w:color="auto"/>
            </w:tcBorders>
          </w:tcPr>
          <w:p w:rsidR="00C04E08" w:rsidRDefault="00C04E08" w:rsidP="0033353C">
            <w:pPr>
              <w:pStyle w:val="ListParagraph"/>
              <w:ind w:left="0"/>
              <w:rPr>
                <w:rFonts w:ascii="Times New Roman" w:hAnsi="Times New Roman" w:cs="Times New Roman"/>
              </w:rPr>
            </w:pPr>
            <w:r>
              <w:rPr>
                <w:rFonts w:ascii="Times New Roman" w:hAnsi="Times New Roman" w:cs="Times New Roman"/>
              </w:rPr>
              <w:t>Nijolė Šveikauskienė</w:t>
            </w:r>
          </w:p>
        </w:tc>
        <w:tc>
          <w:tcPr>
            <w:tcW w:w="2021" w:type="dxa"/>
            <w:tcBorders>
              <w:top w:val="single" w:sz="4" w:space="0" w:color="auto"/>
              <w:bottom w:val="single" w:sz="4" w:space="0" w:color="auto"/>
              <w:right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Vaikų skaičius, vnt.</w:t>
            </w:r>
          </w:p>
        </w:tc>
        <w:tc>
          <w:tcPr>
            <w:tcW w:w="876" w:type="dxa"/>
            <w:tcBorders>
              <w:top w:val="single" w:sz="4" w:space="0" w:color="auto"/>
              <w:left w:val="single" w:sz="4" w:space="0" w:color="auto"/>
              <w:bottom w:val="single" w:sz="4" w:space="0" w:color="auto"/>
              <w:right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280</w:t>
            </w:r>
          </w:p>
        </w:tc>
        <w:tc>
          <w:tcPr>
            <w:tcW w:w="895" w:type="dxa"/>
            <w:tcBorders>
              <w:top w:val="single" w:sz="4" w:space="0" w:color="auto"/>
              <w:left w:val="single" w:sz="4" w:space="0" w:color="auto"/>
              <w:bottom w:val="single" w:sz="4" w:space="0" w:color="auto"/>
              <w:right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280</w:t>
            </w:r>
          </w:p>
        </w:tc>
        <w:tc>
          <w:tcPr>
            <w:tcW w:w="975" w:type="dxa"/>
            <w:tcBorders>
              <w:top w:val="single" w:sz="4" w:space="0" w:color="auto"/>
              <w:left w:val="single" w:sz="4" w:space="0" w:color="auto"/>
              <w:bottom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280</w:t>
            </w:r>
          </w:p>
        </w:tc>
      </w:tr>
      <w:tr w:rsidR="00C04E08" w:rsidTr="00EC0299">
        <w:trPr>
          <w:trHeight w:val="387"/>
        </w:trPr>
        <w:tc>
          <w:tcPr>
            <w:tcW w:w="1533" w:type="dxa"/>
            <w:vMerge/>
          </w:tcPr>
          <w:p w:rsidR="00C04E08" w:rsidRDefault="00C04E08" w:rsidP="00C04E08">
            <w:pPr>
              <w:rPr>
                <w:rFonts w:ascii="Times New Roman" w:hAnsi="Times New Roman" w:cs="Times New Roman"/>
              </w:rPr>
            </w:pPr>
          </w:p>
        </w:tc>
        <w:tc>
          <w:tcPr>
            <w:tcW w:w="2238" w:type="dxa"/>
            <w:vMerge/>
            <w:tcBorders>
              <w:bottom w:val="single" w:sz="4" w:space="0" w:color="auto"/>
            </w:tcBorders>
          </w:tcPr>
          <w:p w:rsidR="00C04E08" w:rsidRDefault="00C04E08" w:rsidP="0033353C">
            <w:pPr>
              <w:pStyle w:val="ListParagraph"/>
              <w:ind w:left="0"/>
              <w:rPr>
                <w:rFonts w:ascii="Times New Roman" w:hAnsi="Times New Roman" w:cs="Times New Roman"/>
              </w:rPr>
            </w:pPr>
          </w:p>
        </w:tc>
        <w:tc>
          <w:tcPr>
            <w:tcW w:w="1634" w:type="dxa"/>
            <w:vMerge/>
            <w:tcBorders>
              <w:bottom w:val="single" w:sz="4" w:space="0" w:color="auto"/>
            </w:tcBorders>
          </w:tcPr>
          <w:p w:rsidR="00C04E08" w:rsidRDefault="00C04E08" w:rsidP="0033353C">
            <w:pPr>
              <w:pStyle w:val="ListParagraph"/>
              <w:ind w:left="0"/>
              <w:rPr>
                <w:rFonts w:ascii="Times New Roman" w:hAnsi="Times New Roman" w:cs="Times New Roman"/>
              </w:rPr>
            </w:pPr>
          </w:p>
        </w:tc>
        <w:tc>
          <w:tcPr>
            <w:tcW w:w="2021" w:type="dxa"/>
            <w:tcBorders>
              <w:top w:val="single" w:sz="4" w:space="0" w:color="auto"/>
              <w:bottom w:val="single" w:sz="4" w:space="0" w:color="auto"/>
              <w:right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Pedagoginių darb. etatų skaičius, vnt.</w:t>
            </w:r>
          </w:p>
        </w:tc>
        <w:tc>
          <w:tcPr>
            <w:tcW w:w="876" w:type="dxa"/>
            <w:tcBorders>
              <w:top w:val="single" w:sz="4" w:space="0" w:color="auto"/>
              <w:left w:val="single" w:sz="4" w:space="0" w:color="auto"/>
              <w:bottom w:val="single" w:sz="4" w:space="0" w:color="auto"/>
              <w:right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24,5</w:t>
            </w:r>
          </w:p>
        </w:tc>
        <w:tc>
          <w:tcPr>
            <w:tcW w:w="895" w:type="dxa"/>
            <w:tcBorders>
              <w:top w:val="single" w:sz="4" w:space="0" w:color="auto"/>
              <w:left w:val="single" w:sz="4" w:space="0" w:color="auto"/>
              <w:bottom w:val="single" w:sz="4" w:space="0" w:color="auto"/>
              <w:right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24,5</w:t>
            </w:r>
          </w:p>
        </w:tc>
        <w:tc>
          <w:tcPr>
            <w:tcW w:w="975" w:type="dxa"/>
            <w:tcBorders>
              <w:top w:val="single" w:sz="4" w:space="0" w:color="auto"/>
              <w:left w:val="single" w:sz="4" w:space="0" w:color="auto"/>
              <w:bottom w:val="single" w:sz="4" w:space="0" w:color="auto"/>
            </w:tcBorders>
          </w:tcPr>
          <w:p w:rsidR="00C04E08" w:rsidRDefault="00C04E08" w:rsidP="004B2AF4">
            <w:pPr>
              <w:pStyle w:val="ListParagraph"/>
              <w:ind w:left="0"/>
              <w:rPr>
                <w:rFonts w:ascii="Times New Roman" w:hAnsi="Times New Roman" w:cs="Times New Roman"/>
              </w:rPr>
            </w:pPr>
            <w:r>
              <w:rPr>
                <w:rFonts w:ascii="Times New Roman" w:hAnsi="Times New Roman" w:cs="Times New Roman"/>
              </w:rPr>
              <w:t>24,5</w:t>
            </w:r>
          </w:p>
        </w:tc>
      </w:tr>
      <w:tr w:rsidR="00C04E08" w:rsidTr="00EC0299">
        <w:trPr>
          <w:trHeight w:val="409"/>
        </w:trPr>
        <w:tc>
          <w:tcPr>
            <w:tcW w:w="1533" w:type="dxa"/>
            <w:vMerge/>
          </w:tcPr>
          <w:p w:rsidR="00C04E08" w:rsidRDefault="00C04E08" w:rsidP="00C04E08">
            <w:pPr>
              <w:rPr>
                <w:rFonts w:ascii="Times New Roman" w:hAnsi="Times New Roman" w:cs="Times New Roman"/>
              </w:rPr>
            </w:pPr>
          </w:p>
        </w:tc>
        <w:tc>
          <w:tcPr>
            <w:tcW w:w="2238" w:type="dxa"/>
            <w:tcBorders>
              <w:top w:val="single" w:sz="4" w:space="0" w:color="auto"/>
            </w:tcBorders>
          </w:tcPr>
          <w:p w:rsidR="00C04E08" w:rsidRDefault="00C04E08" w:rsidP="0033353C">
            <w:pPr>
              <w:pStyle w:val="ListParagraph"/>
              <w:ind w:left="0"/>
              <w:rPr>
                <w:rFonts w:ascii="Times New Roman" w:hAnsi="Times New Roman" w:cs="Times New Roman"/>
              </w:rPr>
            </w:pPr>
            <w:r>
              <w:rPr>
                <w:rFonts w:ascii="Times New Roman" w:hAnsi="Times New Roman" w:cs="Times New Roman"/>
              </w:rPr>
              <w:t>1.3.3.Aprūpinimas ugdymo priemonėmis</w:t>
            </w:r>
          </w:p>
        </w:tc>
        <w:tc>
          <w:tcPr>
            <w:tcW w:w="1634" w:type="dxa"/>
            <w:tcBorders>
              <w:top w:val="single" w:sz="4" w:space="0" w:color="auto"/>
            </w:tcBorders>
          </w:tcPr>
          <w:p w:rsidR="00C04E08" w:rsidRDefault="00C04E08" w:rsidP="0033353C">
            <w:pPr>
              <w:pStyle w:val="ListParagraph"/>
              <w:ind w:left="0"/>
              <w:rPr>
                <w:rFonts w:ascii="Times New Roman" w:hAnsi="Times New Roman" w:cs="Times New Roman"/>
              </w:rPr>
            </w:pPr>
            <w:r>
              <w:rPr>
                <w:rFonts w:ascii="Times New Roman" w:hAnsi="Times New Roman" w:cs="Times New Roman"/>
              </w:rPr>
              <w:t>Lina</w:t>
            </w:r>
            <w:r w:rsidR="00424F6C">
              <w:rPr>
                <w:rFonts w:ascii="Times New Roman" w:hAnsi="Times New Roman" w:cs="Times New Roman"/>
              </w:rPr>
              <w:t xml:space="preserve"> </w:t>
            </w:r>
            <w:r>
              <w:rPr>
                <w:rFonts w:ascii="Times New Roman" w:hAnsi="Times New Roman" w:cs="Times New Roman"/>
              </w:rPr>
              <w:t>Nevardauskienė</w:t>
            </w:r>
          </w:p>
        </w:tc>
        <w:tc>
          <w:tcPr>
            <w:tcW w:w="2021" w:type="dxa"/>
            <w:tcBorders>
              <w:top w:val="single" w:sz="4" w:space="0" w:color="auto"/>
              <w:right w:val="single" w:sz="4" w:space="0" w:color="auto"/>
            </w:tcBorders>
          </w:tcPr>
          <w:p w:rsidR="00C04E08" w:rsidRDefault="00424F6C" w:rsidP="004B2AF4">
            <w:pPr>
              <w:pStyle w:val="ListParagraph"/>
              <w:ind w:left="0"/>
              <w:rPr>
                <w:rFonts w:ascii="Times New Roman" w:hAnsi="Times New Roman" w:cs="Times New Roman"/>
              </w:rPr>
            </w:pPr>
            <w:r>
              <w:rPr>
                <w:rFonts w:ascii="Times New Roman" w:hAnsi="Times New Roman" w:cs="Times New Roman"/>
              </w:rPr>
              <w:t>Įsigytų ugdymo priemonių skaičius, vnt.</w:t>
            </w:r>
          </w:p>
        </w:tc>
        <w:tc>
          <w:tcPr>
            <w:tcW w:w="876" w:type="dxa"/>
            <w:tcBorders>
              <w:top w:val="single" w:sz="4" w:space="0" w:color="auto"/>
              <w:left w:val="single" w:sz="4" w:space="0" w:color="auto"/>
              <w:right w:val="single" w:sz="4" w:space="0" w:color="auto"/>
            </w:tcBorders>
          </w:tcPr>
          <w:p w:rsidR="00C04E08" w:rsidRDefault="00424F6C" w:rsidP="004B2AF4">
            <w:pPr>
              <w:pStyle w:val="ListParagraph"/>
              <w:ind w:left="0"/>
              <w:rPr>
                <w:rFonts w:ascii="Times New Roman" w:hAnsi="Times New Roman" w:cs="Times New Roman"/>
              </w:rPr>
            </w:pPr>
            <w:r>
              <w:rPr>
                <w:rFonts w:ascii="Times New Roman" w:hAnsi="Times New Roman" w:cs="Times New Roman"/>
              </w:rPr>
              <w:t>80</w:t>
            </w:r>
          </w:p>
        </w:tc>
        <w:tc>
          <w:tcPr>
            <w:tcW w:w="895" w:type="dxa"/>
            <w:tcBorders>
              <w:top w:val="single" w:sz="4" w:space="0" w:color="auto"/>
              <w:left w:val="single" w:sz="4" w:space="0" w:color="auto"/>
              <w:right w:val="single" w:sz="4" w:space="0" w:color="auto"/>
            </w:tcBorders>
          </w:tcPr>
          <w:p w:rsidR="00C04E08" w:rsidRDefault="00424F6C" w:rsidP="004B2AF4">
            <w:pPr>
              <w:pStyle w:val="ListParagraph"/>
              <w:ind w:left="0"/>
              <w:rPr>
                <w:rFonts w:ascii="Times New Roman" w:hAnsi="Times New Roman" w:cs="Times New Roman"/>
              </w:rPr>
            </w:pPr>
            <w:r>
              <w:rPr>
                <w:rFonts w:ascii="Times New Roman" w:hAnsi="Times New Roman" w:cs="Times New Roman"/>
              </w:rPr>
              <w:t>90</w:t>
            </w:r>
          </w:p>
        </w:tc>
        <w:tc>
          <w:tcPr>
            <w:tcW w:w="975" w:type="dxa"/>
            <w:tcBorders>
              <w:top w:val="single" w:sz="4" w:space="0" w:color="auto"/>
              <w:left w:val="single" w:sz="4" w:space="0" w:color="auto"/>
            </w:tcBorders>
          </w:tcPr>
          <w:p w:rsidR="00C04E08" w:rsidRDefault="00424F6C" w:rsidP="004B2AF4">
            <w:pPr>
              <w:pStyle w:val="ListParagraph"/>
              <w:ind w:left="0"/>
              <w:rPr>
                <w:rFonts w:ascii="Times New Roman" w:hAnsi="Times New Roman" w:cs="Times New Roman"/>
              </w:rPr>
            </w:pPr>
            <w:r>
              <w:rPr>
                <w:rFonts w:ascii="Times New Roman" w:hAnsi="Times New Roman" w:cs="Times New Roman"/>
              </w:rPr>
              <w:t>90</w:t>
            </w:r>
          </w:p>
        </w:tc>
      </w:tr>
    </w:tbl>
    <w:p w:rsidR="0033353C" w:rsidRDefault="0033353C" w:rsidP="0033353C">
      <w:pPr>
        <w:pStyle w:val="ListParagraph"/>
        <w:spacing w:after="0" w:line="240" w:lineRule="auto"/>
        <w:rPr>
          <w:rFonts w:ascii="Times New Roman" w:hAnsi="Times New Roman" w:cs="Times New Roman"/>
        </w:rPr>
      </w:pPr>
    </w:p>
    <w:p w:rsidR="00424F6C" w:rsidRDefault="00424F6C" w:rsidP="0033353C">
      <w:pPr>
        <w:pStyle w:val="ListParagraph"/>
        <w:spacing w:after="0" w:line="240" w:lineRule="auto"/>
        <w:rPr>
          <w:rFonts w:ascii="Times New Roman" w:hAnsi="Times New Roman" w:cs="Times New Roman"/>
        </w:rPr>
      </w:pPr>
    </w:p>
    <w:p w:rsidR="00424F6C" w:rsidRPr="00EC0299" w:rsidRDefault="00892B9F" w:rsidP="00EC0299">
      <w:pPr>
        <w:spacing w:after="0" w:line="240" w:lineRule="auto"/>
        <w:rPr>
          <w:rFonts w:ascii="Times New Roman" w:hAnsi="Times New Roman" w:cs="Times New Roman"/>
          <w:b/>
        </w:rPr>
      </w:pPr>
      <w:r>
        <w:rPr>
          <w:rFonts w:ascii="Times New Roman" w:hAnsi="Times New Roman" w:cs="Times New Roman"/>
          <w:b/>
        </w:rPr>
        <w:lastRenderedPageBreak/>
        <w:t>2.Tikslas – tobulinti</w:t>
      </w:r>
      <w:r w:rsidR="00424F6C" w:rsidRPr="00EC0299">
        <w:rPr>
          <w:rFonts w:ascii="Times New Roman" w:hAnsi="Times New Roman" w:cs="Times New Roman"/>
          <w:b/>
        </w:rPr>
        <w:t xml:space="preserve"> lopšelio-darželio bendruomenės narių santykius, plėtoti ir išlaikyti ryšius su socialiniais partneriais.</w:t>
      </w:r>
    </w:p>
    <w:tbl>
      <w:tblPr>
        <w:tblStyle w:val="TableGrid"/>
        <w:tblW w:w="0" w:type="auto"/>
        <w:tblInd w:w="-318" w:type="dxa"/>
        <w:tblLayout w:type="fixed"/>
        <w:tblLook w:val="04A0"/>
      </w:tblPr>
      <w:tblGrid>
        <w:gridCol w:w="1702"/>
        <w:gridCol w:w="2410"/>
        <w:gridCol w:w="1701"/>
        <w:gridCol w:w="1905"/>
        <w:gridCol w:w="806"/>
        <w:gridCol w:w="844"/>
        <w:gridCol w:w="804"/>
      </w:tblGrid>
      <w:tr w:rsidR="00EC0299" w:rsidTr="00080567">
        <w:trPr>
          <w:trHeight w:val="215"/>
        </w:trPr>
        <w:tc>
          <w:tcPr>
            <w:tcW w:w="1702" w:type="dxa"/>
            <w:vMerge w:val="restart"/>
          </w:tcPr>
          <w:p w:rsidR="00EC0299" w:rsidRDefault="00EC0299" w:rsidP="0033353C">
            <w:pPr>
              <w:pStyle w:val="ListParagraph"/>
              <w:ind w:left="0"/>
              <w:rPr>
                <w:rFonts w:ascii="Times New Roman" w:hAnsi="Times New Roman" w:cs="Times New Roman"/>
                <w:b/>
              </w:rPr>
            </w:pPr>
            <w:r>
              <w:rPr>
                <w:rFonts w:ascii="Times New Roman" w:hAnsi="Times New Roman" w:cs="Times New Roman"/>
                <w:b/>
              </w:rPr>
              <w:t>Uždavinys</w:t>
            </w:r>
          </w:p>
        </w:tc>
        <w:tc>
          <w:tcPr>
            <w:tcW w:w="2410" w:type="dxa"/>
            <w:vMerge w:val="restart"/>
          </w:tcPr>
          <w:p w:rsidR="00EC0299" w:rsidRDefault="00EC0299" w:rsidP="0033353C">
            <w:pPr>
              <w:pStyle w:val="ListParagraph"/>
              <w:ind w:left="0"/>
              <w:rPr>
                <w:rFonts w:ascii="Times New Roman" w:hAnsi="Times New Roman" w:cs="Times New Roman"/>
                <w:b/>
              </w:rPr>
            </w:pPr>
            <w:r>
              <w:rPr>
                <w:rFonts w:ascii="Times New Roman" w:hAnsi="Times New Roman" w:cs="Times New Roman"/>
                <w:b/>
              </w:rPr>
              <w:t>Priemonės pavadinimas</w:t>
            </w:r>
          </w:p>
        </w:tc>
        <w:tc>
          <w:tcPr>
            <w:tcW w:w="1701" w:type="dxa"/>
            <w:vMerge w:val="restart"/>
          </w:tcPr>
          <w:p w:rsidR="00EC0299" w:rsidRDefault="00EC0299" w:rsidP="0033353C">
            <w:pPr>
              <w:pStyle w:val="ListParagraph"/>
              <w:ind w:left="0"/>
              <w:rPr>
                <w:rFonts w:ascii="Times New Roman" w:hAnsi="Times New Roman" w:cs="Times New Roman"/>
                <w:b/>
              </w:rPr>
            </w:pPr>
            <w:r>
              <w:rPr>
                <w:rFonts w:ascii="Times New Roman" w:hAnsi="Times New Roman" w:cs="Times New Roman"/>
                <w:b/>
              </w:rPr>
              <w:t>Atsakingas asmuo</w:t>
            </w:r>
          </w:p>
        </w:tc>
        <w:tc>
          <w:tcPr>
            <w:tcW w:w="4359" w:type="dxa"/>
            <w:gridSpan w:val="4"/>
            <w:tcBorders>
              <w:bottom w:val="single" w:sz="4" w:space="0" w:color="auto"/>
            </w:tcBorders>
          </w:tcPr>
          <w:p w:rsidR="00EC0299" w:rsidRDefault="00EC0299" w:rsidP="00EC0299">
            <w:pPr>
              <w:pStyle w:val="ListParagraph"/>
              <w:ind w:left="0"/>
              <w:jc w:val="center"/>
              <w:rPr>
                <w:rFonts w:ascii="Times New Roman" w:hAnsi="Times New Roman" w:cs="Times New Roman"/>
                <w:b/>
              </w:rPr>
            </w:pPr>
            <w:r>
              <w:rPr>
                <w:rFonts w:ascii="Times New Roman" w:hAnsi="Times New Roman" w:cs="Times New Roman"/>
                <w:b/>
              </w:rPr>
              <w:t>Produkto vertinimo kriterijus</w:t>
            </w:r>
          </w:p>
        </w:tc>
      </w:tr>
      <w:tr w:rsidR="00EC0299" w:rsidTr="00080567">
        <w:trPr>
          <w:trHeight w:val="237"/>
        </w:trPr>
        <w:tc>
          <w:tcPr>
            <w:tcW w:w="1702" w:type="dxa"/>
            <w:vMerge/>
          </w:tcPr>
          <w:p w:rsidR="00EC0299" w:rsidRDefault="00EC0299" w:rsidP="0033353C">
            <w:pPr>
              <w:pStyle w:val="ListParagraph"/>
              <w:ind w:left="0"/>
              <w:rPr>
                <w:rFonts w:ascii="Times New Roman" w:hAnsi="Times New Roman" w:cs="Times New Roman"/>
                <w:b/>
              </w:rPr>
            </w:pPr>
          </w:p>
        </w:tc>
        <w:tc>
          <w:tcPr>
            <w:tcW w:w="2410" w:type="dxa"/>
            <w:vMerge/>
          </w:tcPr>
          <w:p w:rsidR="00EC0299" w:rsidRDefault="00EC0299" w:rsidP="0033353C">
            <w:pPr>
              <w:pStyle w:val="ListParagraph"/>
              <w:ind w:left="0"/>
              <w:rPr>
                <w:rFonts w:ascii="Times New Roman" w:hAnsi="Times New Roman" w:cs="Times New Roman"/>
                <w:b/>
              </w:rPr>
            </w:pPr>
          </w:p>
        </w:tc>
        <w:tc>
          <w:tcPr>
            <w:tcW w:w="1701" w:type="dxa"/>
            <w:vMerge/>
          </w:tcPr>
          <w:p w:rsidR="00EC0299" w:rsidRDefault="00EC0299" w:rsidP="0033353C">
            <w:pPr>
              <w:pStyle w:val="ListParagraph"/>
              <w:ind w:left="0"/>
              <w:rPr>
                <w:rFonts w:ascii="Times New Roman" w:hAnsi="Times New Roman" w:cs="Times New Roman"/>
                <w:b/>
              </w:rPr>
            </w:pPr>
          </w:p>
        </w:tc>
        <w:tc>
          <w:tcPr>
            <w:tcW w:w="1905" w:type="dxa"/>
            <w:vMerge w:val="restart"/>
            <w:tcBorders>
              <w:top w:val="single" w:sz="4" w:space="0" w:color="auto"/>
              <w:right w:val="single" w:sz="4" w:space="0" w:color="auto"/>
            </w:tcBorders>
          </w:tcPr>
          <w:p w:rsidR="00EC0299" w:rsidRDefault="00EC0299" w:rsidP="0033353C">
            <w:pPr>
              <w:pStyle w:val="ListParagraph"/>
              <w:ind w:left="0"/>
              <w:rPr>
                <w:rFonts w:ascii="Times New Roman" w:hAnsi="Times New Roman" w:cs="Times New Roman"/>
                <w:b/>
              </w:rPr>
            </w:pPr>
            <w:r>
              <w:rPr>
                <w:rFonts w:ascii="Times New Roman" w:hAnsi="Times New Roman" w:cs="Times New Roman"/>
                <w:b/>
              </w:rPr>
              <w:t>Pavadinimas,</w:t>
            </w:r>
          </w:p>
          <w:p w:rsidR="00EC0299" w:rsidRDefault="00EC0299" w:rsidP="0033353C">
            <w:pPr>
              <w:pStyle w:val="ListParagraph"/>
              <w:ind w:left="0"/>
              <w:rPr>
                <w:rFonts w:ascii="Times New Roman" w:hAnsi="Times New Roman" w:cs="Times New Roman"/>
                <w:b/>
              </w:rPr>
            </w:pPr>
            <w:r>
              <w:rPr>
                <w:rFonts w:ascii="Times New Roman" w:hAnsi="Times New Roman" w:cs="Times New Roman"/>
                <w:b/>
              </w:rPr>
              <w:t>mato vnt.</w:t>
            </w:r>
          </w:p>
        </w:tc>
        <w:tc>
          <w:tcPr>
            <w:tcW w:w="2454" w:type="dxa"/>
            <w:gridSpan w:val="3"/>
            <w:tcBorders>
              <w:top w:val="single" w:sz="4" w:space="0" w:color="auto"/>
              <w:left w:val="single" w:sz="4" w:space="0" w:color="auto"/>
              <w:bottom w:val="single" w:sz="4" w:space="0" w:color="auto"/>
            </w:tcBorders>
          </w:tcPr>
          <w:p w:rsidR="00EC0299" w:rsidRDefault="00EC0299" w:rsidP="0033353C">
            <w:pPr>
              <w:pStyle w:val="ListParagraph"/>
              <w:ind w:left="0"/>
              <w:rPr>
                <w:rFonts w:ascii="Times New Roman" w:hAnsi="Times New Roman" w:cs="Times New Roman"/>
                <w:b/>
              </w:rPr>
            </w:pPr>
            <w:r>
              <w:rPr>
                <w:rFonts w:ascii="Times New Roman" w:hAnsi="Times New Roman" w:cs="Times New Roman"/>
                <w:b/>
              </w:rPr>
              <w:t>Planuojama reikšmė</w:t>
            </w:r>
          </w:p>
        </w:tc>
      </w:tr>
      <w:tr w:rsidR="00EC0299" w:rsidTr="00080567">
        <w:trPr>
          <w:trHeight w:val="258"/>
        </w:trPr>
        <w:tc>
          <w:tcPr>
            <w:tcW w:w="1702" w:type="dxa"/>
            <w:vMerge/>
            <w:tcBorders>
              <w:bottom w:val="single" w:sz="4" w:space="0" w:color="auto"/>
            </w:tcBorders>
          </w:tcPr>
          <w:p w:rsidR="00EC0299" w:rsidRDefault="00EC0299" w:rsidP="0033353C">
            <w:pPr>
              <w:pStyle w:val="ListParagraph"/>
              <w:ind w:left="0"/>
              <w:rPr>
                <w:rFonts w:ascii="Times New Roman" w:hAnsi="Times New Roman" w:cs="Times New Roman"/>
                <w:b/>
              </w:rPr>
            </w:pPr>
          </w:p>
        </w:tc>
        <w:tc>
          <w:tcPr>
            <w:tcW w:w="2410" w:type="dxa"/>
            <w:vMerge/>
          </w:tcPr>
          <w:p w:rsidR="00EC0299" w:rsidRDefault="00EC0299" w:rsidP="0033353C">
            <w:pPr>
              <w:pStyle w:val="ListParagraph"/>
              <w:ind w:left="0"/>
              <w:rPr>
                <w:rFonts w:ascii="Times New Roman" w:hAnsi="Times New Roman" w:cs="Times New Roman"/>
                <w:b/>
              </w:rPr>
            </w:pPr>
          </w:p>
        </w:tc>
        <w:tc>
          <w:tcPr>
            <w:tcW w:w="1701" w:type="dxa"/>
            <w:vMerge/>
          </w:tcPr>
          <w:p w:rsidR="00EC0299" w:rsidRDefault="00EC0299" w:rsidP="0033353C">
            <w:pPr>
              <w:pStyle w:val="ListParagraph"/>
              <w:ind w:left="0"/>
              <w:rPr>
                <w:rFonts w:ascii="Times New Roman" w:hAnsi="Times New Roman" w:cs="Times New Roman"/>
                <w:b/>
              </w:rPr>
            </w:pPr>
          </w:p>
        </w:tc>
        <w:tc>
          <w:tcPr>
            <w:tcW w:w="1905" w:type="dxa"/>
            <w:vMerge/>
            <w:tcBorders>
              <w:right w:val="single" w:sz="4" w:space="0" w:color="auto"/>
            </w:tcBorders>
          </w:tcPr>
          <w:p w:rsidR="00EC0299" w:rsidRDefault="00EC0299" w:rsidP="0033353C">
            <w:pPr>
              <w:pStyle w:val="ListParagraph"/>
              <w:ind w:left="0"/>
              <w:rPr>
                <w:rFonts w:ascii="Times New Roman" w:hAnsi="Times New Roman" w:cs="Times New Roman"/>
                <w:b/>
              </w:rPr>
            </w:pPr>
          </w:p>
        </w:tc>
        <w:tc>
          <w:tcPr>
            <w:tcW w:w="806" w:type="dxa"/>
            <w:tcBorders>
              <w:top w:val="single" w:sz="4" w:space="0" w:color="auto"/>
              <w:left w:val="single" w:sz="4" w:space="0" w:color="auto"/>
              <w:right w:val="single" w:sz="4" w:space="0" w:color="auto"/>
            </w:tcBorders>
          </w:tcPr>
          <w:p w:rsidR="00EC0299" w:rsidRDefault="00EC0299" w:rsidP="0033353C">
            <w:pPr>
              <w:pStyle w:val="ListParagraph"/>
              <w:ind w:left="0"/>
              <w:rPr>
                <w:rFonts w:ascii="Times New Roman" w:hAnsi="Times New Roman" w:cs="Times New Roman"/>
                <w:b/>
              </w:rPr>
            </w:pPr>
            <w:r>
              <w:rPr>
                <w:rFonts w:ascii="Times New Roman" w:hAnsi="Times New Roman" w:cs="Times New Roman"/>
                <w:b/>
              </w:rPr>
              <w:t>2016</w:t>
            </w:r>
          </w:p>
        </w:tc>
        <w:tc>
          <w:tcPr>
            <w:tcW w:w="844" w:type="dxa"/>
            <w:tcBorders>
              <w:top w:val="single" w:sz="4" w:space="0" w:color="auto"/>
              <w:left w:val="single" w:sz="4" w:space="0" w:color="auto"/>
              <w:right w:val="single" w:sz="4" w:space="0" w:color="auto"/>
            </w:tcBorders>
          </w:tcPr>
          <w:p w:rsidR="00EC0299" w:rsidRDefault="00EC0299" w:rsidP="0033353C">
            <w:pPr>
              <w:pStyle w:val="ListParagraph"/>
              <w:ind w:left="0"/>
              <w:rPr>
                <w:rFonts w:ascii="Times New Roman" w:hAnsi="Times New Roman" w:cs="Times New Roman"/>
                <w:b/>
              </w:rPr>
            </w:pPr>
            <w:r>
              <w:rPr>
                <w:rFonts w:ascii="Times New Roman" w:hAnsi="Times New Roman" w:cs="Times New Roman"/>
                <w:b/>
              </w:rPr>
              <w:t>2017</w:t>
            </w:r>
          </w:p>
        </w:tc>
        <w:tc>
          <w:tcPr>
            <w:tcW w:w="804" w:type="dxa"/>
            <w:tcBorders>
              <w:top w:val="single" w:sz="4" w:space="0" w:color="auto"/>
              <w:left w:val="single" w:sz="4" w:space="0" w:color="auto"/>
            </w:tcBorders>
          </w:tcPr>
          <w:p w:rsidR="00EC0299" w:rsidRDefault="00EC0299" w:rsidP="0033353C">
            <w:pPr>
              <w:pStyle w:val="ListParagraph"/>
              <w:ind w:left="0"/>
              <w:rPr>
                <w:rFonts w:ascii="Times New Roman" w:hAnsi="Times New Roman" w:cs="Times New Roman"/>
                <w:b/>
              </w:rPr>
            </w:pPr>
            <w:r>
              <w:rPr>
                <w:rFonts w:ascii="Times New Roman" w:hAnsi="Times New Roman" w:cs="Times New Roman"/>
                <w:b/>
              </w:rPr>
              <w:t>2018</w:t>
            </w:r>
          </w:p>
        </w:tc>
      </w:tr>
      <w:tr w:rsidR="00BA4C2B" w:rsidTr="00080567">
        <w:trPr>
          <w:trHeight w:val="548"/>
        </w:trPr>
        <w:tc>
          <w:tcPr>
            <w:tcW w:w="1702" w:type="dxa"/>
            <w:vMerge w:val="restart"/>
            <w:tcBorders>
              <w:top w:val="single" w:sz="4" w:space="0" w:color="auto"/>
            </w:tcBorders>
          </w:tcPr>
          <w:p w:rsidR="00080567" w:rsidRDefault="00080567" w:rsidP="0033353C">
            <w:pPr>
              <w:pStyle w:val="ListParagraph"/>
              <w:ind w:left="0"/>
              <w:rPr>
                <w:rFonts w:ascii="Times New Roman" w:hAnsi="Times New Roman" w:cs="Times New Roman"/>
              </w:rPr>
            </w:pPr>
            <w:r>
              <w:rPr>
                <w:rFonts w:ascii="Times New Roman" w:hAnsi="Times New Roman" w:cs="Times New Roman"/>
              </w:rPr>
              <w:t>2</w:t>
            </w:r>
            <w:r w:rsidR="00BA4C2B">
              <w:rPr>
                <w:rFonts w:ascii="Times New Roman" w:hAnsi="Times New Roman" w:cs="Times New Roman"/>
              </w:rPr>
              <w:t>.1.Stiprinti pedagogų, vaikų ir jų tėvų bendravimą ir bendradarbia</w:t>
            </w:r>
            <w:r>
              <w:rPr>
                <w:rFonts w:ascii="Times New Roman" w:hAnsi="Times New Roman" w:cs="Times New Roman"/>
              </w:rPr>
              <w:t>-</w:t>
            </w:r>
          </w:p>
          <w:p w:rsidR="00BA4C2B" w:rsidRPr="00EC0299" w:rsidRDefault="00BA4C2B" w:rsidP="0033353C">
            <w:pPr>
              <w:pStyle w:val="ListParagraph"/>
              <w:ind w:left="0"/>
              <w:rPr>
                <w:rFonts w:ascii="Times New Roman" w:hAnsi="Times New Roman" w:cs="Times New Roman"/>
              </w:rPr>
            </w:pPr>
            <w:r>
              <w:rPr>
                <w:rFonts w:ascii="Times New Roman" w:hAnsi="Times New Roman" w:cs="Times New Roman"/>
              </w:rPr>
              <w:t xml:space="preserve">vimą </w:t>
            </w:r>
          </w:p>
        </w:tc>
        <w:tc>
          <w:tcPr>
            <w:tcW w:w="2410" w:type="dxa"/>
            <w:vMerge w:val="restart"/>
          </w:tcPr>
          <w:p w:rsidR="00BA4C2B" w:rsidRPr="00EC0299" w:rsidRDefault="00080567" w:rsidP="0033353C">
            <w:pPr>
              <w:pStyle w:val="ListParagraph"/>
              <w:ind w:left="0"/>
              <w:rPr>
                <w:rFonts w:ascii="Times New Roman" w:hAnsi="Times New Roman" w:cs="Times New Roman"/>
              </w:rPr>
            </w:pPr>
            <w:r>
              <w:rPr>
                <w:rFonts w:ascii="Times New Roman" w:hAnsi="Times New Roman" w:cs="Times New Roman"/>
              </w:rPr>
              <w:t>2</w:t>
            </w:r>
            <w:r w:rsidR="00BA4C2B">
              <w:rPr>
                <w:rFonts w:ascii="Times New Roman" w:hAnsi="Times New Roman" w:cs="Times New Roman"/>
              </w:rPr>
              <w:t>.1.1.Sistemingai įgyvendinama tėvų švietimo politika.</w:t>
            </w:r>
          </w:p>
        </w:tc>
        <w:tc>
          <w:tcPr>
            <w:tcW w:w="1701" w:type="dxa"/>
            <w:vMerge w:val="restart"/>
          </w:tcPr>
          <w:p w:rsidR="00BA4C2B" w:rsidRDefault="00BA4C2B" w:rsidP="0033353C">
            <w:pPr>
              <w:pStyle w:val="ListParagraph"/>
              <w:ind w:left="0"/>
              <w:rPr>
                <w:rFonts w:ascii="Times New Roman" w:hAnsi="Times New Roman" w:cs="Times New Roman"/>
              </w:rPr>
            </w:pPr>
            <w:r>
              <w:rPr>
                <w:rFonts w:ascii="Times New Roman" w:hAnsi="Times New Roman" w:cs="Times New Roman"/>
              </w:rPr>
              <w:t>Lina Kymantienė</w:t>
            </w:r>
          </w:p>
          <w:p w:rsidR="00BA4C2B" w:rsidRPr="00EC0299" w:rsidRDefault="00BA4C2B" w:rsidP="0033353C">
            <w:pPr>
              <w:pStyle w:val="ListParagraph"/>
              <w:ind w:left="0"/>
              <w:rPr>
                <w:rFonts w:ascii="Times New Roman" w:hAnsi="Times New Roman" w:cs="Times New Roman"/>
              </w:rPr>
            </w:pPr>
            <w:r>
              <w:rPr>
                <w:rFonts w:ascii="Times New Roman" w:hAnsi="Times New Roman" w:cs="Times New Roman"/>
              </w:rPr>
              <w:t>Lina Nevardauskienė</w:t>
            </w:r>
          </w:p>
        </w:tc>
        <w:tc>
          <w:tcPr>
            <w:tcW w:w="1905" w:type="dxa"/>
            <w:tcBorders>
              <w:bottom w:val="single" w:sz="4" w:space="0" w:color="auto"/>
              <w:right w:val="single" w:sz="4" w:space="0" w:color="auto"/>
            </w:tcBorders>
          </w:tcPr>
          <w:p w:rsidR="00BA4C2B" w:rsidRPr="00EC0299" w:rsidRDefault="00BA4C2B" w:rsidP="0033353C">
            <w:pPr>
              <w:pStyle w:val="ListParagraph"/>
              <w:ind w:left="0"/>
              <w:rPr>
                <w:rFonts w:ascii="Times New Roman" w:hAnsi="Times New Roman" w:cs="Times New Roman"/>
              </w:rPr>
            </w:pPr>
            <w:r>
              <w:rPr>
                <w:rFonts w:ascii="Times New Roman" w:hAnsi="Times New Roman" w:cs="Times New Roman"/>
              </w:rPr>
              <w:t>Šeimų skaičius, proc.</w:t>
            </w:r>
          </w:p>
        </w:tc>
        <w:tc>
          <w:tcPr>
            <w:tcW w:w="806" w:type="dxa"/>
            <w:tcBorders>
              <w:left w:val="single" w:sz="4" w:space="0" w:color="auto"/>
              <w:bottom w:val="single" w:sz="4" w:space="0" w:color="auto"/>
              <w:right w:val="single" w:sz="4" w:space="0" w:color="auto"/>
            </w:tcBorders>
          </w:tcPr>
          <w:p w:rsidR="00BA4C2B" w:rsidRPr="00EC0299" w:rsidRDefault="004E58C3" w:rsidP="0033353C">
            <w:pPr>
              <w:pStyle w:val="ListParagraph"/>
              <w:ind w:left="0"/>
              <w:rPr>
                <w:rFonts w:ascii="Times New Roman" w:hAnsi="Times New Roman" w:cs="Times New Roman"/>
              </w:rPr>
            </w:pPr>
            <w:r>
              <w:rPr>
                <w:rFonts w:ascii="Times New Roman" w:hAnsi="Times New Roman" w:cs="Times New Roman"/>
              </w:rPr>
              <w:t>70</w:t>
            </w:r>
          </w:p>
        </w:tc>
        <w:tc>
          <w:tcPr>
            <w:tcW w:w="844" w:type="dxa"/>
            <w:tcBorders>
              <w:left w:val="single" w:sz="4" w:space="0" w:color="auto"/>
              <w:bottom w:val="single" w:sz="4" w:space="0" w:color="auto"/>
              <w:right w:val="single" w:sz="4" w:space="0" w:color="auto"/>
            </w:tcBorders>
          </w:tcPr>
          <w:p w:rsidR="00BA4C2B" w:rsidRPr="00EC0299" w:rsidRDefault="004E58C3" w:rsidP="0033353C">
            <w:pPr>
              <w:pStyle w:val="ListParagraph"/>
              <w:ind w:left="0"/>
              <w:rPr>
                <w:rFonts w:ascii="Times New Roman" w:hAnsi="Times New Roman" w:cs="Times New Roman"/>
              </w:rPr>
            </w:pPr>
            <w:r>
              <w:rPr>
                <w:rFonts w:ascii="Times New Roman" w:hAnsi="Times New Roman" w:cs="Times New Roman"/>
              </w:rPr>
              <w:t>80</w:t>
            </w:r>
          </w:p>
        </w:tc>
        <w:tc>
          <w:tcPr>
            <w:tcW w:w="804" w:type="dxa"/>
            <w:tcBorders>
              <w:left w:val="single" w:sz="4" w:space="0" w:color="auto"/>
              <w:bottom w:val="single" w:sz="4" w:space="0" w:color="auto"/>
            </w:tcBorders>
          </w:tcPr>
          <w:p w:rsidR="00BA4C2B" w:rsidRPr="00EC0299" w:rsidRDefault="004E58C3" w:rsidP="0033353C">
            <w:pPr>
              <w:pStyle w:val="ListParagraph"/>
              <w:ind w:left="0"/>
              <w:rPr>
                <w:rFonts w:ascii="Times New Roman" w:hAnsi="Times New Roman" w:cs="Times New Roman"/>
              </w:rPr>
            </w:pPr>
            <w:r>
              <w:rPr>
                <w:rFonts w:ascii="Times New Roman" w:hAnsi="Times New Roman" w:cs="Times New Roman"/>
              </w:rPr>
              <w:t>90</w:t>
            </w:r>
          </w:p>
        </w:tc>
      </w:tr>
      <w:tr w:rsidR="00BA4C2B" w:rsidTr="00080567">
        <w:trPr>
          <w:trHeight w:val="453"/>
        </w:trPr>
        <w:tc>
          <w:tcPr>
            <w:tcW w:w="1702" w:type="dxa"/>
            <w:vMerge/>
          </w:tcPr>
          <w:p w:rsidR="00BA4C2B" w:rsidRDefault="00BA4C2B" w:rsidP="0033353C">
            <w:pPr>
              <w:pStyle w:val="ListParagraph"/>
              <w:ind w:left="0"/>
              <w:rPr>
                <w:rFonts w:ascii="Times New Roman" w:hAnsi="Times New Roman" w:cs="Times New Roman"/>
              </w:rPr>
            </w:pPr>
          </w:p>
        </w:tc>
        <w:tc>
          <w:tcPr>
            <w:tcW w:w="2410" w:type="dxa"/>
            <w:vMerge/>
            <w:tcBorders>
              <w:bottom w:val="single" w:sz="4" w:space="0" w:color="auto"/>
            </w:tcBorders>
          </w:tcPr>
          <w:p w:rsidR="00BA4C2B" w:rsidRDefault="00BA4C2B" w:rsidP="0033353C">
            <w:pPr>
              <w:pStyle w:val="ListParagraph"/>
              <w:ind w:left="0"/>
              <w:rPr>
                <w:rFonts w:ascii="Times New Roman" w:hAnsi="Times New Roman" w:cs="Times New Roman"/>
              </w:rPr>
            </w:pPr>
          </w:p>
        </w:tc>
        <w:tc>
          <w:tcPr>
            <w:tcW w:w="1701" w:type="dxa"/>
            <w:vMerge/>
            <w:tcBorders>
              <w:bottom w:val="single" w:sz="4" w:space="0" w:color="auto"/>
            </w:tcBorders>
          </w:tcPr>
          <w:p w:rsidR="00BA4C2B" w:rsidRDefault="00BA4C2B" w:rsidP="0033353C">
            <w:pPr>
              <w:pStyle w:val="ListParagraph"/>
              <w:ind w:left="0"/>
              <w:rPr>
                <w:rFonts w:ascii="Times New Roman" w:hAnsi="Times New Roman" w:cs="Times New Roman"/>
              </w:rPr>
            </w:pPr>
          </w:p>
        </w:tc>
        <w:tc>
          <w:tcPr>
            <w:tcW w:w="1905" w:type="dxa"/>
            <w:tcBorders>
              <w:top w:val="single" w:sz="4" w:space="0" w:color="auto"/>
              <w:bottom w:val="single" w:sz="4" w:space="0" w:color="auto"/>
              <w:right w:val="single" w:sz="4" w:space="0" w:color="auto"/>
            </w:tcBorders>
          </w:tcPr>
          <w:p w:rsidR="00BA4C2B" w:rsidRPr="00EC0299" w:rsidRDefault="00BA4C2B" w:rsidP="0033353C">
            <w:pPr>
              <w:pStyle w:val="ListParagraph"/>
              <w:ind w:left="0"/>
              <w:rPr>
                <w:rFonts w:ascii="Times New Roman" w:hAnsi="Times New Roman" w:cs="Times New Roman"/>
              </w:rPr>
            </w:pPr>
            <w:r>
              <w:rPr>
                <w:rFonts w:ascii="Times New Roman" w:hAnsi="Times New Roman" w:cs="Times New Roman"/>
              </w:rPr>
              <w:t>Pedagoginių darb. etatų skaičius, vnt.</w:t>
            </w:r>
          </w:p>
        </w:tc>
        <w:tc>
          <w:tcPr>
            <w:tcW w:w="806" w:type="dxa"/>
            <w:tcBorders>
              <w:top w:val="single" w:sz="4" w:space="0" w:color="auto"/>
              <w:left w:val="single" w:sz="4" w:space="0" w:color="auto"/>
              <w:bottom w:val="single" w:sz="4" w:space="0" w:color="auto"/>
              <w:right w:val="single" w:sz="4" w:space="0" w:color="auto"/>
            </w:tcBorders>
          </w:tcPr>
          <w:p w:rsidR="00BA4C2B" w:rsidRPr="00EC0299" w:rsidRDefault="00BA4C2B" w:rsidP="0033353C">
            <w:pPr>
              <w:pStyle w:val="ListParagraph"/>
              <w:ind w:left="0"/>
              <w:rPr>
                <w:rFonts w:ascii="Times New Roman" w:hAnsi="Times New Roman" w:cs="Times New Roman"/>
              </w:rPr>
            </w:pPr>
            <w:r>
              <w:rPr>
                <w:rFonts w:ascii="Times New Roman" w:hAnsi="Times New Roman" w:cs="Times New Roman"/>
              </w:rPr>
              <w:t>24,5</w:t>
            </w:r>
          </w:p>
        </w:tc>
        <w:tc>
          <w:tcPr>
            <w:tcW w:w="844" w:type="dxa"/>
            <w:tcBorders>
              <w:top w:val="single" w:sz="4" w:space="0" w:color="auto"/>
              <w:left w:val="single" w:sz="4" w:space="0" w:color="auto"/>
              <w:bottom w:val="single" w:sz="4" w:space="0" w:color="auto"/>
              <w:right w:val="single" w:sz="4" w:space="0" w:color="auto"/>
            </w:tcBorders>
          </w:tcPr>
          <w:p w:rsidR="00BA4C2B" w:rsidRPr="00EC0299" w:rsidRDefault="00BA4C2B" w:rsidP="0033353C">
            <w:pPr>
              <w:pStyle w:val="ListParagraph"/>
              <w:ind w:left="0"/>
              <w:rPr>
                <w:rFonts w:ascii="Times New Roman" w:hAnsi="Times New Roman" w:cs="Times New Roman"/>
              </w:rPr>
            </w:pPr>
            <w:r>
              <w:rPr>
                <w:rFonts w:ascii="Times New Roman" w:hAnsi="Times New Roman" w:cs="Times New Roman"/>
              </w:rPr>
              <w:t>24,5</w:t>
            </w:r>
          </w:p>
        </w:tc>
        <w:tc>
          <w:tcPr>
            <w:tcW w:w="804" w:type="dxa"/>
            <w:tcBorders>
              <w:top w:val="single" w:sz="4" w:space="0" w:color="auto"/>
              <w:left w:val="single" w:sz="4" w:space="0" w:color="auto"/>
              <w:bottom w:val="single" w:sz="4" w:space="0" w:color="auto"/>
            </w:tcBorders>
          </w:tcPr>
          <w:p w:rsidR="00BA4C2B" w:rsidRPr="00EC0299" w:rsidRDefault="00BA4C2B" w:rsidP="0033353C">
            <w:pPr>
              <w:pStyle w:val="ListParagraph"/>
              <w:ind w:left="0"/>
              <w:rPr>
                <w:rFonts w:ascii="Times New Roman" w:hAnsi="Times New Roman" w:cs="Times New Roman"/>
              </w:rPr>
            </w:pPr>
            <w:r>
              <w:rPr>
                <w:rFonts w:ascii="Times New Roman" w:hAnsi="Times New Roman" w:cs="Times New Roman"/>
              </w:rPr>
              <w:t>24,5</w:t>
            </w:r>
          </w:p>
        </w:tc>
      </w:tr>
      <w:tr w:rsidR="00BA4C2B" w:rsidTr="00080567">
        <w:trPr>
          <w:trHeight w:val="645"/>
        </w:trPr>
        <w:tc>
          <w:tcPr>
            <w:tcW w:w="1702" w:type="dxa"/>
            <w:vMerge/>
          </w:tcPr>
          <w:p w:rsidR="00BA4C2B" w:rsidRDefault="00BA4C2B" w:rsidP="0033353C">
            <w:pPr>
              <w:pStyle w:val="ListParagraph"/>
              <w:ind w:left="0"/>
              <w:rPr>
                <w:rFonts w:ascii="Times New Roman" w:hAnsi="Times New Roman" w:cs="Times New Roman"/>
              </w:rPr>
            </w:pPr>
          </w:p>
        </w:tc>
        <w:tc>
          <w:tcPr>
            <w:tcW w:w="2410" w:type="dxa"/>
            <w:vMerge w:val="restart"/>
            <w:tcBorders>
              <w:top w:val="single" w:sz="4" w:space="0" w:color="auto"/>
            </w:tcBorders>
          </w:tcPr>
          <w:p w:rsidR="00BA4C2B" w:rsidRDefault="00080567" w:rsidP="0033353C">
            <w:pPr>
              <w:pStyle w:val="ListParagraph"/>
              <w:ind w:left="0"/>
              <w:rPr>
                <w:rFonts w:ascii="Times New Roman" w:hAnsi="Times New Roman" w:cs="Times New Roman"/>
              </w:rPr>
            </w:pPr>
            <w:r>
              <w:rPr>
                <w:rFonts w:ascii="Times New Roman" w:hAnsi="Times New Roman" w:cs="Times New Roman"/>
              </w:rPr>
              <w:t>2</w:t>
            </w:r>
            <w:r w:rsidR="00BA4C2B">
              <w:rPr>
                <w:rFonts w:ascii="Times New Roman" w:hAnsi="Times New Roman" w:cs="Times New Roman"/>
              </w:rPr>
              <w:t>.1.2.Elektroninio dienyno teikiamų galimybių išnaudojimas bendradarbiavimui su tėvais.</w:t>
            </w:r>
          </w:p>
        </w:tc>
        <w:tc>
          <w:tcPr>
            <w:tcW w:w="1701" w:type="dxa"/>
            <w:vMerge w:val="restart"/>
            <w:tcBorders>
              <w:top w:val="single" w:sz="4" w:space="0" w:color="auto"/>
            </w:tcBorders>
          </w:tcPr>
          <w:p w:rsidR="00BA4C2B" w:rsidRPr="00EC0299" w:rsidRDefault="00BA4C2B" w:rsidP="0033353C">
            <w:pPr>
              <w:pStyle w:val="ListParagraph"/>
              <w:ind w:left="0"/>
              <w:rPr>
                <w:rFonts w:ascii="Times New Roman" w:hAnsi="Times New Roman" w:cs="Times New Roman"/>
              </w:rPr>
            </w:pPr>
            <w:r>
              <w:rPr>
                <w:rFonts w:ascii="Times New Roman" w:hAnsi="Times New Roman" w:cs="Times New Roman"/>
              </w:rPr>
              <w:t>Lina Nevardauskienė</w:t>
            </w:r>
          </w:p>
        </w:tc>
        <w:tc>
          <w:tcPr>
            <w:tcW w:w="1905" w:type="dxa"/>
            <w:tcBorders>
              <w:top w:val="single" w:sz="4" w:space="0" w:color="auto"/>
              <w:bottom w:val="single" w:sz="4" w:space="0" w:color="auto"/>
              <w:right w:val="single" w:sz="4" w:space="0" w:color="auto"/>
            </w:tcBorders>
          </w:tcPr>
          <w:p w:rsidR="00BA4C2B" w:rsidRPr="00EC0299" w:rsidRDefault="00BA4C2B" w:rsidP="0033353C">
            <w:pPr>
              <w:pStyle w:val="ListParagraph"/>
              <w:ind w:left="0"/>
              <w:rPr>
                <w:rFonts w:ascii="Times New Roman" w:hAnsi="Times New Roman" w:cs="Times New Roman"/>
              </w:rPr>
            </w:pPr>
            <w:r>
              <w:rPr>
                <w:rFonts w:ascii="Times New Roman" w:hAnsi="Times New Roman" w:cs="Times New Roman"/>
              </w:rPr>
              <w:t>Šeimų skaičius, proc.</w:t>
            </w:r>
          </w:p>
        </w:tc>
        <w:tc>
          <w:tcPr>
            <w:tcW w:w="806" w:type="dxa"/>
            <w:tcBorders>
              <w:top w:val="single" w:sz="4" w:space="0" w:color="auto"/>
              <w:left w:val="single" w:sz="4" w:space="0" w:color="auto"/>
              <w:bottom w:val="single" w:sz="4" w:space="0" w:color="auto"/>
              <w:right w:val="single" w:sz="4" w:space="0" w:color="auto"/>
            </w:tcBorders>
          </w:tcPr>
          <w:p w:rsidR="00BA4C2B" w:rsidRPr="00EC0299" w:rsidRDefault="004E58C3" w:rsidP="0033353C">
            <w:pPr>
              <w:pStyle w:val="ListParagraph"/>
              <w:ind w:left="0"/>
              <w:rPr>
                <w:rFonts w:ascii="Times New Roman" w:hAnsi="Times New Roman" w:cs="Times New Roman"/>
              </w:rPr>
            </w:pPr>
            <w:r>
              <w:rPr>
                <w:rFonts w:ascii="Times New Roman" w:hAnsi="Times New Roman" w:cs="Times New Roman"/>
              </w:rPr>
              <w:t>90</w:t>
            </w:r>
          </w:p>
        </w:tc>
        <w:tc>
          <w:tcPr>
            <w:tcW w:w="844" w:type="dxa"/>
            <w:tcBorders>
              <w:top w:val="single" w:sz="4" w:space="0" w:color="auto"/>
              <w:left w:val="single" w:sz="4" w:space="0" w:color="auto"/>
              <w:bottom w:val="single" w:sz="4" w:space="0" w:color="auto"/>
              <w:right w:val="single" w:sz="4" w:space="0" w:color="auto"/>
            </w:tcBorders>
          </w:tcPr>
          <w:p w:rsidR="00BA4C2B" w:rsidRPr="00EC0299" w:rsidRDefault="00BA4C2B" w:rsidP="0033353C">
            <w:pPr>
              <w:pStyle w:val="ListParagraph"/>
              <w:ind w:left="0"/>
              <w:rPr>
                <w:rFonts w:ascii="Times New Roman" w:hAnsi="Times New Roman" w:cs="Times New Roman"/>
              </w:rPr>
            </w:pPr>
            <w:r>
              <w:rPr>
                <w:rFonts w:ascii="Times New Roman" w:hAnsi="Times New Roman" w:cs="Times New Roman"/>
              </w:rPr>
              <w:t>1</w:t>
            </w:r>
            <w:r w:rsidR="004E58C3">
              <w:rPr>
                <w:rFonts w:ascii="Times New Roman" w:hAnsi="Times New Roman" w:cs="Times New Roman"/>
              </w:rPr>
              <w:t>00</w:t>
            </w:r>
          </w:p>
        </w:tc>
        <w:tc>
          <w:tcPr>
            <w:tcW w:w="804" w:type="dxa"/>
            <w:tcBorders>
              <w:top w:val="single" w:sz="4" w:space="0" w:color="auto"/>
              <w:left w:val="single" w:sz="4" w:space="0" w:color="auto"/>
              <w:bottom w:val="single" w:sz="4" w:space="0" w:color="auto"/>
            </w:tcBorders>
          </w:tcPr>
          <w:p w:rsidR="00BA4C2B" w:rsidRPr="00EC0299" w:rsidRDefault="00BA4C2B" w:rsidP="0033353C">
            <w:pPr>
              <w:pStyle w:val="ListParagraph"/>
              <w:ind w:left="0"/>
              <w:rPr>
                <w:rFonts w:ascii="Times New Roman" w:hAnsi="Times New Roman" w:cs="Times New Roman"/>
              </w:rPr>
            </w:pPr>
            <w:r>
              <w:rPr>
                <w:rFonts w:ascii="Times New Roman" w:hAnsi="Times New Roman" w:cs="Times New Roman"/>
              </w:rPr>
              <w:t>100</w:t>
            </w:r>
          </w:p>
        </w:tc>
      </w:tr>
      <w:tr w:rsidR="00BA4C2B" w:rsidTr="00080567">
        <w:trPr>
          <w:trHeight w:val="913"/>
        </w:trPr>
        <w:tc>
          <w:tcPr>
            <w:tcW w:w="1702" w:type="dxa"/>
            <w:vMerge/>
          </w:tcPr>
          <w:p w:rsidR="00BA4C2B" w:rsidRDefault="00BA4C2B" w:rsidP="0033353C">
            <w:pPr>
              <w:pStyle w:val="ListParagraph"/>
              <w:ind w:left="0"/>
              <w:rPr>
                <w:rFonts w:ascii="Times New Roman" w:hAnsi="Times New Roman" w:cs="Times New Roman"/>
              </w:rPr>
            </w:pPr>
          </w:p>
        </w:tc>
        <w:tc>
          <w:tcPr>
            <w:tcW w:w="2410" w:type="dxa"/>
            <w:vMerge/>
            <w:tcBorders>
              <w:bottom w:val="single" w:sz="4" w:space="0" w:color="auto"/>
            </w:tcBorders>
          </w:tcPr>
          <w:p w:rsidR="00BA4C2B" w:rsidRDefault="00BA4C2B" w:rsidP="0033353C">
            <w:pPr>
              <w:pStyle w:val="ListParagraph"/>
              <w:ind w:left="0"/>
              <w:rPr>
                <w:rFonts w:ascii="Times New Roman" w:hAnsi="Times New Roman" w:cs="Times New Roman"/>
              </w:rPr>
            </w:pPr>
          </w:p>
        </w:tc>
        <w:tc>
          <w:tcPr>
            <w:tcW w:w="1701" w:type="dxa"/>
            <w:vMerge/>
            <w:tcBorders>
              <w:bottom w:val="single" w:sz="4" w:space="0" w:color="auto"/>
            </w:tcBorders>
          </w:tcPr>
          <w:p w:rsidR="00BA4C2B" w:rsidRDefault="00BA4C2B" w:rsidP="0033353C">
            <w:pPr>
              <w:pStyle w:val="ListParagraph"/>
              <w:ind w:left="0"/>
              <w:rPr>
                <w:rFonts w:ascii="Times New Roman" w:hAnsi="Times New Roman" w:cs="Times New Roman"/>
              </w:rPr>
            </w:pPr>
          </w:p>
        </w:tc>
        <w:tc>
          <w:tcPr>
            <w:tcW w:w="1905" w:type="dxa"/>
            <w:tcBorders>
              <w:top w:val="single" w:sz="4" w:space="0" w:color="auto"/>
              <w:bottom w:val="single" w:sz="4" w:space="0" w:color="auto"/>
              <w:right w:val="single" w:sz="4" w:space="0" w:color="auto"/>
            </w:tcBorders>
          </w:tcPr>
          <w:p w:rsidR="00BA4C2B" w:rsidRPr="00EC0299" w:rsidRDefault="00BA4C2B" w:rsidP="007C5EF3">
            <w:pPr>
              <w:pStyle w:val="ListParagraph"/>
              <w:ind w:left="0"/>
              <w:rPr>
                <w:rFonts w:ascii="Times New Roman" w:hAnsi="Times New Roman" w:cs="Times New Roman"/>
              </w:rPr>
            </w:pPr>
            <w:r>
              <w:rPr>
                <w:rFonts w:ascii="Times New Roman" w:hAnsi="Times New Roman" w:cs="Times New Roman"/>
              </w:rPr>
              <w:t>Pedagoginių darb. etatų skaičius, vnt.</w:t>
            </w:r>
          </w:p>
        </w:tc>
        <w:tc>
          <w:tcPr>
            <w:tcW w:w="806" w:type="dxa"/>
            <w:tcBorders>
              <w:top w:val="single" w:sz="4" w:space="0" w:color="auto"/>
              <w:left w:val="single" w:sz="4" w:space="0" w:color="auto"/>
              <w:bottom w:val="single" w:sz="4" w:space="0" w:color="auto"/>
              <w:right w:val="single" w:sz="4" w:space="0" w:color="auto"/>
            </w:tcBorders>
          </w:tcPr>
          <w:p w:rsidR="00BA4C2B" w:rsidRPr="00EC0299" w:rsidRDefault="00BA4C2B" w:rsidP="007C5EF3">
            <w:pPr>
              <w:pStyle w:val="ListParagraph"/>
              <w:ind w:left="0"/>
              <w:rPr>
                <w:rFonts w:ascii="Times New Roman" w:hAnsi="Times New Roman" w:cs="Times New Roman"/>
              </w:rPr>
            </w:pPr>
            <w:r>
              <w:rPr>
                <w:rFonts w:ascii="Times New Roman" w:hAnsi="Times New Roman" w:cs="Times New Roman"/>
              </w:rPr>
              <w:t>24,5</w:t>
            </w:r>
          </w:p>
        </w:tc>
        <w:tc>
          <w:tcPr>
            <w:tcW w:w="844" w:type="dxa"/>
            <w:tcBorders>
              <w:top w:val="single" w:sz="4" w:space="0" w:color="auto"/>
              <w:left w:val="single" w:sz="4" w:space="0" w:color="auto"/>
              <w:bottom w:val="single" w:sz="4" w:space="0" w:color="auto"/>
              <w:right w:val="single" w:sz="4" w:space="0" w:color="auto"/>
            </w:tcBorders>
          </w:tcPr>
          <w:p w:rsidR="00BA4C2B" w:rsidRPr="00EC0299" w:rsidRDefault="00BA4C2B" w:rsidP="007C5EF3">
            <w:pPr>
              <w:pStyle w:val="ListParagraph"/>
              <w:ind w:left="0"/>
              <w:rPr>
                <w:rFonts w:ascii="Times New Roman" w:hAnsi="Times New Roman" w:cs="Times New Roman"/>
              </w:rPr>
            </w:pPr>
            <w:r>
              <w:rPr>
                <w:rFonts w:ascii="Times New Roman" w:hAnsi="Times New Roman" w:cs="Times New Roman"/>
              </w:rPr>
              <w:t>24,5</w:t>
            </w:r>
          </w:p>
        </w:tc>
        <w:tc>
          <w:tcPr>
            <w:tcW w:w="804" w:type="dxa"/>
            <w:tcBorders>
              <w:top w:val="single" w:sz="4" w:space="0" w:color="auto"/>
              <w:left w:val="single" w:sz="4" w:space="0" w:color="auto"/>
              <w:bottom w:val="single" w:sz="4" w:space="0" w:color="auto"/>
            </w:tcBorders>
          </w:tcPr>
          <w:p w:rsidR="00BA4C2B" w:rsidRPr="00EC0299" w:rsidRDefault="00BA4C2B" w:rsidP="007C5EF3">
            <w:pPr>
              <w:pStyle w:val="ListParagraph"/>
              <w:ind w:left="0"/>
              <w:rPr>
                <w:rFonts w:ascii="Times New Roman" w:hAnsi="Times New Roman" w:cs="Times New Roman"/>
              </w:rPr>
            </w:pPr>
            <w:r>
              <w:rPr>
                <w:rFonts w:ascii="Times New Roman" w:hAnsi="Times New Roman" w:cs="Times New Roman"/>
              </w:rPr>
              <w:t>24,5</w:t>
            </w:r>
          </w:p>
        </w:tc>
      </w:tr>
      <w:tr w:rsidR="00F3418D" w:rsidTr="00080567">
        <w:trPr>
          <w:trHeight w:val="1265"/>
        </w:trPr>
        <w:tc>
          <w:tcPr>
            <w:tcW w:w="1702" w:type="dxa"/>
            <w:vMerge/>
            <w:tcBorders>
              <w:bottom w:val="single" w:sz="4" w:space="0" w:color="auto"/>
            </w:tcBorders>
          </w:tcPr>
          <w:p w:rsidR="00F3418D" w:rsidRDefault="00F3418D" w:rsidP="0033353C">
            <w:pPr>
              <w:pStyle w:val="ListParagraph"/>
              <w:ind w:left="0"/>
              <w:rPr>
                <w:rFonts w:ascii="Times New Roman" w:hAnsi="Times New Roman" w:cs="Times New Roman"/>
              </w:rPr>
            </w:pPr>
          </w:p>
        </w:tc>
        <w:tc>
          <w:tcPr>
            <w:tcW w:w="2410" w:type="dxa"/>
            <w:tcBorders>
              <w:top w:val="single" w:sz="4" w:space="0" w:color="auto"/>
            </w:tcBorders>
          </w:tcPr>
          <w:p w:rsidR="00F3418D" w:rsidRDefault="00080567" w:rsidP="0033353C">
            <w:pPr>
              <w:pStyle w:val="ListParagraph"/>
              <w:ind w:left="0"/>
              <w:rPr>
                <w:rFonts w:ascii="Times New Roman" w:hAnsi="Times New Roman" w:cs="Times New Roman"/>
              </w:rPr>
            </w:pPr>
            <w:r>
              <w:rPr>
                <w:rFonts w:ascii="Times New Roman" w:hAnsi="Times New Roman" w:cs="Times New Roman"/>
              </w:rPr>
              <w:t>2</w:t>
            </w:r>
            <w:r w:rsidR="00F3418D">
              <w:rPr>
                <w:rFonts w:ascii="Times New Roman" w:hAnsi="Times New Roman" w:cs="Times New Roman"/>
              </w:rPr>
              <w:t>.1.3.Bendruomenišku</w:t>
            </w:r>
            <w:r w:rsidR="00892B9F">
              <w:rPr>
                <w:rFonts w:ascii="Times New Roman" w:hAnsi="Times New Roman" w:cs="Times New Roman"/>
              </w:rPr>
              <w:t>-</w:t>
            </w:r>
            <w:r w:rsidR="00F3418D">
              <w:rPr>
                <w:rFonts w:ascii="Times New Roman" w:hAnsi="Times New Roman" w:cs="Times New Roman"/>
              </w:rPr>
              <w:t>mo skatinimas renginių, kultūrinių priemonių metu.</w:t>
            </w:r>
          </w:p>
          <w:p w:rsidR="00F3418D" w:rsidRDefault="00F3418D" w:rsidP="0033353C">
            <w:pPr>
              <w:pStyle w:val="ListParagraph"/>
              <w:ind w:left="0"/>
              <w:rPr>
                <w:rFonts w:ascii="Times New Roman" w:hAnsi="Times New Roman" w:cs="Times New Roman"/>
              </w:rPr>
            </w:pPr>
          </w:p>
        </w:tc>
        <w:tc>
          <w:tcPr>
            <w:tcW w:w="1701" w:type="dxa"/>
            <w:tcBorders>
              <w:top w:val="single" w:sz="4" w:space="0" w:color="auto"/>
            </w:tcBorders>
          </w:tcPr>
          <w:p w:rsidR="00F3418D" w:rsidRDefault="00F3418D" w:rsidP="0033353C">
            <w:pPr>
              <w:pStyle w:val="ListParagraph"/>
              <w:ind w:left="0"/>
              <w:rPr>
                <w:rFonts w:ascii="Times New Roman" w:hAnsi="Times New Roman" w:cs="Times New Roman"/>
              </w:rPr>
            </w:pPr>
            <w:r>
              <w:rPr>
                <w:rFonts w:ascii="Times New Roman" w:hAnsi="Times New Roman" w:cs="Times New Roman"/>
              </w:rPr>
              <w:t>Lina Kymantienė</w:t>
            </w:r>
          </w:p>
          <w:p w:rsidR="00F3418D" w:rsidRDefault="00F3418D" w:rsidP="0033353C">
            <w:pPr>
              <w:pStyle w:val="ListParagraph"/>
              <w:ind w:left="0"/>
              <w:rPr>
                <w:rFonts w:ascii="Times New Roman" w:hAnsi="Times New Roman" w:cs="Times New Roman"/>
              </w:rPr>
            </w:pPr>
            <w:r>
              <w:rPr>
                <w:rFonts w:ascii="Times New Roman" w:hAnsi="Times New Roman" w:cs="Times New Roman"/>
              </w:rPr>
              <w:t>Lina Nevardauskienė</w:t>
            </w:r>
          </w:p>
          <w:p w:rsidR="00F3418D" w:rsidRDefault="00F3418D" w:rsidP="0033353C">
            <w:pPr>
              <w:pStyle w:val="ListParagraph"/>
              <w:ind w:left="0"/>
              <w:rPr>
                <w:rFonts w:ascii="Times New Roman" w:hAnsi="Times New Roman" w:cs="Times New Roman"/>
              </w:rPr>
            </w:pPr>
          </w:p>
        </w:tc>
        <w:tc>
          <w:tcPr>
            <w:tcW w:w="1905" w:type="dxa"/>
            <w:tcBorders>
              <w:top w:val="single" w:sz="4" w:space="0" w:color="auto"/>
              <w:right w:val="single" w:sz="4" w:space="0" w:color="auto"/>
            </w:tcBorders>
          </w:tcPr>
          <w:p w:rsidR="00F3418D" w:rsidRPr="00EC0299" w:rsidRDefault="00F3418D" w:rsidP="0033353C">
            <w:pPr>
              <w:pStyle w:val="ListParagraph"/>
              <w:ind w:left="0"/>
              <w:rPr>
                <w:rFonts w:ascii="Times New Roman" w:hAnsi="Times New Roman" w:cs="Times New Roman"/>
              </w:rPr>
            </w:pPr>
            <w:r>
              <w:rPr>
                <w:rFonts w:ascii="Times New Roman" w:hAnsi="Times New Roman" w:cs="Times New Roman"/>
              </w:rPr>
              <w:t>Bendrų renginių skaičius, vnt.</w:t>
            </w:r>
          </w:p>
        </w:tc>
        <w:tc>
          <w:tcPr>
            <w:tcW w:w="806" w:type="dxa"/>
            <w:tcBorders>
              <w:top w:val="single" w:sz="4" w:space="0" w:color="auto"/>
              <w:left w:val="single" w:sz="4" w:space="0" w:color="auto"/>
              <w:right w:val="single" w:sz="4" w:space="0" w:color="auto"/>
            </w:tcBorders>
          </w:tcPr>
          <w:p w:rsidR="00F3418D" w:rsidRPr="00EC0299" w:rsidRDefault="00F3418D" w:rsidP="0033353C">
            <w:pPr>
              <w:pStyle w:val="ListParagraph"/>
              <w:ind w:left="0"/>
              <w:rPr>
                <w:rFonts w:ascii="Times New Roman" w:hAnsi="Times New Roman" w:cs="Times New Roman"/>
              </w:rPr>
            </w:pPr>
            <w:r>
              <w:rPr>
                <w:rFonts w:ascii="Times New Roman" w:hAnsi="Times New Roman" w:cs="Times New Roman"/>
              </w:rPr>
              <w:t>9</w:t>
            </w:r>
          </w:p>
        </w:tc>
        <w:tc>
          <w:tcPr>
            <w:tcW w:w="844" w:type="dxa"/>
            <w:tcBorders>
              <w:top w:val="single" w:sz="4" w:space="0" w:color="auto"/>
              <w:left w:val="single" w:sz="4" w:space="0" w:color="auto"/>
              <w:right w:val="single" w:sz="4" w:space="0" w:color="auto"/>
            </w:tcBorders>
          </w:tcPr>
          <w:p w:rsidR="00F3418D" w:rsidRPr="00EC0299" w:rsidRDefault="00F3418D" w:rsidP="0033353C">
            <w:pPr>
              <w:pStyle w:val="ListParagraph"/>
              <w:ind w:left="0"/>
              <w:rPr>
                <w:rFonts w:ascii="Times New Roman" w:hAnsi="Times New Roman" w:cs="Times New Roman"/>
              </w:rPr>
            </w:pPr>
            <w:r>
              <w:rPr>
                <w:rFonts w:ascii="Times New Roman" w:hAnsi="Times New Roman" w:cs="Times New Roman"/>
              </w:rPr>
              <w:t>9</w:t>
            </w:r>
          </w:p>
        </w:tc>
        <w:tc>
          <w:tcPr>
            <w:tcW w:w="804" w:type="dxa"/>
            <w:tcBorders>
              <w:top w:val="single" w:sz="4" w:space="0" w:color="auto"/>
              <w:left w:val="single" w:sz="4" w:space="0" w:color="auto"/>
            </w:tcBorders>
          </w:tcPr>
          <w:p w:rsidR="00F3418D" w:rsidRPr="00EC0299" w:rsidRDefault="00F3418D" w:rsidP="0033353C">
            <w:pPr>
              <w:pStyle w:val="ListParagraph"/>
              <w:ind w:left="0"/>
              <w:rPr>
                <w:rFonts w:ascii="Times New Roman" w:hAnsi="Times New Roman" w:cs="Times New Roman"/>
              </w:rPr>
            </w:pPr>
            <w:r>
              <w:rPr>
                <w:rFonts w:ascii="Times New Roman" w:hAnsi="Times New Roman" w:cs="Times New Roman"/>
              </w:rPr>
              <w:t>9</w:t>
            </w:r>
          </w:p>
        </w:tc>
      </w:tr>
      <w:tr w:rsidR="00F3418D" w:rsidTr="00080567">
        <w:trPr>
          <w:trHeight w:val="827"/>
        </w:trPr>
        <w:tc>
          <w:tcPr>
            <w:tcW w:w="1702" w:type="dxa"/>
            <w:vMerge w:val="restart"/>
            <w:tcBorders>
              <w:top w:val="single" w:sz="4" w:space="0" w:color="auto"/>
            </w:tcBorders>
          </w:tcPr>
          <w:p w:rsidR="00F3418D" w:rsidRDefault="00080567" w:rsidP="0033353C">
            <w:pPr>
              <w:pStyle w:val="ListParagraph"/>
              <w:ind w:left="0"/>
              <w:rPr>
                <w:rFonts w:ascii="Times New Roman" w:hAnsi="Times New Roman" w:cs="Times New Roman"/>
              </w:rPr>
            </w:pPr>
            <w:r>
              <w:rPr>
                <w:rFonts w:ascii="Times New Roman" w:hAnsi="Times New Roman" w:cs="Times New Roman"/>
              </w:rPr>
              <w:t>2</w:t>
            </w:r>
            <w:r w:rsidR="00F3418D">
              <w:rPr>
                <w:rFonts w:ascii="Times New Roman" w:hAnsi="Times New Roman" w:cs="Times New Roman"/>
              </w:rPr>
              <w:t xml:space="preserve">.2.Užtikrinti palankų įstaigos mikroklimatą </w:t>
            </w:r>
          </w:p>
          <w:p w:rsidR="00F3418D" w:rsidRDefault="00F3418D" w:rsidP="0033353C">
            <w:pPr>
              <w:pStyle w:val="ListParagraph"/>
              <w:ind w:left="0"/>
              <w:rPr>
                <w:rFonts w:ascii="Times New Roman" w:hAnsi="Times New Roman" w:cs="Times New Roman"/>
              </w:rPr>
            </w:pPr>
          </w:p>
          <w:p w:rsidR="00F3418D" w:rsidRDefault="00F3418D" w:rsidP="0033353C">
            <w:pPr>
              <w:pStyle w:val="ListParagraph"/>
              <w:ind w:left="0"/>
              <w:rPr>
                <w:rFonts w:ascii="Times New Roman" w:hAnsi="Times New Roman" w:cs="Times New Roman"/>
              </w:rPr>
            </w:pPr>
          </w:p>
        </w:tc>
        <w:tc>
          <w:tcPr>
            <w:tcW w:w="2410" w:type="dxa"/>
            <w:tcBorders>
              <w:top w:val="single" w:sz="4" w:space="0" w:color="auto"/>
              <w:bottom w:val="single" w:sz="4" w:space="0" w:color="auto"/>
            </w:tcBorders>
          </w:tcPr>
          <w:p w:rsidR="00F3418D" w:rsidRDefault="00080567" w:rsidP="0033353C">
            <w:pPr>
              <w:pStyle w:val="ListParagraph"/>
              <w:ind w:left="0"/>
              <w:rPr>
                <w:rFonts w:ascii="Times New Roman" w:hAnsi="Times New Roman" w:cs="Times New Roman"/>
              </w:rPr>
            </w:pPr>
            <w:r>
              <w:rPr>
                <w:rFonts w:ascii="Times New Roman" w:hAnsi="Times New Roman" w:cs="Times New Roman"/>
              </w:rPr>
              <w:t>2</w:t>
            </w:r>
            <w:r w:rsidR="00F3418D">
              <w:rPr>
                <w:rFonts w:ascii="Times New Roman" w:hAnsi="Times New Roman" w:cs="Times New Roman"/>
              </w:rPr>
              <w:t>.2.1.Senųjų tradicijų puoselėjimas ir naujų kūrimas.</w:t>
            </w:r>
          </w:p>
        </w:tc>
        <w:tc>
          <w:tcPr>
            <w:tcW w:w="1701" w:type="dxa"/>
            <w:tcBorders>
              <w:top w:val="single" w:sz="4" w:space="0" w:color="auto"/>
              <w:bottom w:val="single" w:sz="4" w:space="0" w:color="auto"/>
            </w:tcBorders>
          </w:tcPr>
          <w:p w:rsidR="00F3418D" w:rsidRDefault="00F3418D" w:rsidP="0033353C">
            <w:pPr>
              <w:pStyle w:val="ListParagraph"/>
              <w:ind w:left="0"/>
              <w:rPr>
                <w:rFonts w:ascii="Times New Roman" w:hAnsi="Times New Roman" w:cs="Times New Roman"/>
              </w:rPr>
            </w:pPr>
            <w:r>
              <w:rPr>
                <w:rFonts w:ascii="Times New Roman" w:hAnsi="Times New Roman" w:cs="Times New Roman"/>
              </w:rPr>
              <w:t>Lina Nevardauskienė</w:t>
            </w:r>
          </w:p>
          <w:p w:rsidR="00F3418D" w:rsidRDefault="00F3418D" w:rsidP="0033353C">
            <w:pPr>
              <w:pStyle w:val="ListParagraph"/>
              <w:ind w:left="0"/>
              <w:rPr>
                <w:rFonts w:ascii="Times New Roman" w:hAnsi="Times New Roman" w:cs="Times New Roman"/>
              </w:rPr>
            </w:pPr>
          </w:p>
          <w:p w:rsidR="00F3418D" w:rsidRDefault="00F3418D" w:rsidP="0033353C">
            <w:pPr>
              <w:pStyle w:val="ListParagraph"/>
              <w:ind w:left="0"/>
              <w:rPr>
                <w:rFonts w:ascii="Times New Roman" w:hAnsi="Times New Roman" w:cs="Times New Roman"/>
              </w:rPr>
            </w:pPr>
          </w:p>
        </w:tc>
        <w:tc>
          <w:tcPr>
            <w:tcW w:w="1905" w:type="dxa"/>
            <w:tcBorders>
              <w:top w:val="single" w:sz="4" w:space="0" w:color="auto"/>
              <w:bottom w:val="single" w:sz="4" w:space="0" w:color="auto"/>
              <w:right w:val="single" w:sz="4" w:space="0" w:color="auto"/>
            </w:tcBorders>
          </w:tcPr>
          <w:p w:rsidR="00F3418D" w:rsidRPr="00EC0299" w:rsidRDefault="00F3418D" w:rsidP="0033353C">
            <w:pPr>
              <w:pStyle w:val="ListParagraph"/>
              <w:ind w:left="0"/>
              <w:rPr>
                <w:rFonts w:ascii="Times New Roman" w:hAnsi="Times New Roman" w:cs="Times New Roman"/>
              </w:rPr>
            </w:pPr>
            <w:r>
              <w:rPr>
                <w:rFonts w:ascii="Times New Roman" w:hAnsi="Times New Roman" w:cs="Times New Roman"/>
              </w:rPr>
              <w:t>Tradicinių renginių skaičius, vnt.</w:t>
            </w:r>
          </w:p>
        </w:tc>
        <w:tc>
          <w:tcPr>
            <w:tcW w:w="806" w:type="dxa"/>
            <w:tcBorders>
              <w:top w:val="single" w:sz="4" w:space="0" w:color="auto"/>
              <w:left w:val="single" w:sz="4" w:space="0" w:color="auto"/>
              <w:bottom w:val="single" w:sz="4" w:space="0" w:color="auto"/>
              <w:right w:val="single" w:sz="4" w:space="0" w:color="auto"/>
            </w:tcBorders>
          </w:tcPr>
          <w:p w:rsidR="00F3418D" w:rsidRPr="00EC0299" w:rsidRDefault="00F3418D" w:rsidP="0033353C">
            <w:pPr>
              <w:pStyle w:val="ListParagraph"/>
              <w:ind w:left="0"/>
              <w:rPr>
                <w:rFonts w:ascii="Times New Roman" w:hAnsi="Times New Roman" w:cs="Times New Roman"/>
              </w:rPr>
            </w:pPr>
            <w:r>
              <w:rPr>
                <w:rFonts w:ascii="Times New Roman" w:hAnsi="Times New Roman" w:cs="Times New Roman"/>
              </w:rPr>
              <w:t>7</w:t>
            </w:r>
          </w:p>
        </w:tc>
        <w:tc>
          <w:tcPr>
            <w:tcW w:w="844" w:type="dxa"/>
            <w:tcBorders>
              <w:top w:val="single" w:sz="4" w:space="0" w:color="auto"/>
              <w:left w:val="single" w:sz="4" w:space="0" w:color="auto"/>
              <w:bottom w:val="single" w:sz="4" w:space="0" w:color="auto"/>
              <w:right w:val="single" w:sz="4" w:space="0" w:color="auto"/>
            </w:tcBorders>
          </w:tcPr>
          <w:p w:rsidR="00F3418D" w:rsidRPr="00EC0299" w:rsidRDefault="00F3418D" w:rsidP="0033353C">
            <w:pPr>
              <w:pStyle w:val="ListParagraph"/>
              <w:ind w:left="0"/>
              <w:rPr>
                <w:rFonts w:ascii="Times New Roman" w:hAnsi="Times New Roman" w:cs="Times New Roman"/>
              </w:rPr>
            </w:pPr>
            <w:r>
              <w:rPr>
                <w:rFonts w:ascii="Times New Roman" w:hAnsi="Times New Roman" w:cs="Times New Roman"/>
              </w:rPr>
              <w:t>7</w:t>
            </w:r>
          </w:p>
        </w:tc>
        <w:tc>
          <w:tcPr>
            <w:tcW w:w="804" w:type="dxa"/>
            <w:tcBorders>
              <w:top w:val="single" w:sz="4" w:space="0" w:color="auto"/>
              <w:left w:val="single" w:sz="4" w:space="0" w:color="auto"/>
              <w:bottom w:val="single" w:sz="4" w:space="0" w:color="auto"/>
            </w:tcBorders>
          </w:tcPr>
          <w:p w:rsidR="00F3418D" w:rsidRPr="00EC0299" w:rsidRDefault="00F3418D" w:rsidP="0033353C">
            <w:pPr>
              <w:pStyle w:val="ListParagraph"/>
              <w:ind w:left="0"/>
              <w:rPr>
                <w:rFonts w:ascii="Times New Roman" w:hAnsi="Times New Roman" w:cs="Times New Roman"/>
              </w:rPr>
            </w:pPr>
            <w:r>
              <w:rPr>
                <w:rFonts w:ascii="Times New Roman" w:hAnsi="Times New Roman" w:cs="Times New Roman"/>
              </w:rPr>
              <w:t>7</w:t>
            </w:r>
          </w:p>
        </w:tc>
      </w:tr>
      <w:tr w:rsidR="00F3418D" w:rsidTr="00080567">
        <w:trPr>
          <w:trHeight w:val="963"/>
        </w:trPr>
        <w:tc>
          <w:tcPr>
            <w:tcW w:w="1702" w:type="dxa"/>
            <w:vMerge/>
          </w:tcPr>
          <w:p w:rsidR="00F3418D" w:rsidRDefault="00F3418D" w:rsidP="0033353C">
            <w:pPr>
              <w:pStyle w:val="ListParagraph"/>
              <w:ind w:left="0"/>
              <w:rPr>
                <w:rFonts w:ascii="Times New Roman" w:hAnsi="Times New Roman" w:cs="Times New Roman"/>
              </w:rPr>
            </w:pPr>
          </w:p>
        </w:tc>
        <w:tc>
          <w:tcPr>
            <w:tcW w:w="2410" w:type="dxa"/>
            <w:tcBorders>
              <w:top w:val="single" w:sz="4" w:space="0" w:color="auto"/>
            </w:tcBorders>
          </w:tcPr>
          <w:p w:rsidR="00080567" w:rsidRDefault="00080567" w:rsidP="0033353C">
            <w:pPr>
              <w:pStyle w:val="ListParagraph"/>
              <w:ind w:left="0"/>
              <w:rPr>
                <w:rFonts w:ascii="Times New Roman" w:hAnsi="Times New Roman" w:cs="Times New Roman"/>
              </w:rPr>
            </w:pPr>
            <w:r>
              <w:rPr>
                <w:rFonts w:ascii="Times New Roman" w:hAnsi="Times New Roman" w:cs="Times New Roman"/>
              </w:rPr>
              <w:t>2</w:t>
            </w:r>
            <w:r w:rsidR="00F3418D">
              <w:rPr>
                <w:rFonts w:ascii="Times New Roman" w:hAnsi="Times New Roman" w:cs="Times New Roman"/>
              </w:rPr>
              <w:t>.2.2.</w:t>
            </w:r>
            <w:r w:rsidR="001A58C6">
              <w:rPr>
                <w:rFonts w:ascii="Times New Roman" w:hAnsi="Times New Roman" w:cs="Times New Roman"/>
              </w:rPr>
              <w:t xml:space="preserve"> </w:t>
            </w:r>
            <w:r w:rsidR="00F3418D">
              <w:rPr>
                <w:rFonts w:ascii="Times New Roman" w:hAnsi="Times New Roman" w:cs="Times New Roman"/>
              </w:rPr>
              <w:t>Savivaldos iniciatyvų puoselėjimas</w:t>
            </w:r>
            <w:r w:rsidR="001A58C6">
              <w:rPr>
                <w:rFonts w:ascii="Times New Roman" w:hAnsi="Times New Roman" w:cs="Times New Roman"/>
              </w:rPr>
              <w:t>.</w:t>
            </w:r>
          </w:p>
          <w:p w:rsidR="00080567" w:rsidRDefault="00080567" w:rsidP="0033353C">
            <w:pPr>
              <w:pStyle w:val="ListParagraph"/>
              <w:ind w:left="0"/>
              <w:rPr>
                <w:rFonts w:ascii="Times New Roman" w:hAnsi="Times New Roman" w:cs="Times New Roman"/>
              </w:rPr>
            </w:pPr>
          </w:p>
        </w:tc>
        <w:tc>
          <w:tcPr>
            <w:tcW w:w="1701" w:type="dxa"/>
            <w:tcBorders>
              <w:top w:val="single" w:sz="4" w:space="0" w:color="auto"/>
            </w:tcBorders>
          </w:tcPr>
          <w:p w:rsidR="00F3418D" w:rsidRDefault="00F3418D" w:rsidP="0033353C">
            <w:pPr>
              <w:pStyle w:val="ListParagraph"/>
              <w:ind w:left="0"/>
              <w:rPr>
                <w:rFonts w:ascii="Times New Roman" w:hAnsi="Times New Roman" w:cs="Times New Roman"/>
              </w:rPr>
            </w:pPr>
            <w:r>
              <w:rPr>
                <w:rFonts w:ascii="Times New Roman" w:hAnsi="Times New Roman" w:cs="Times New Roman"/>
              </w:rPr>
              <w:t>Lina Kymantienė</w:t>
            </w:r>
          </w:p>
        </w:tc>
        <w:tc>
          <w:tcPr>
            <w:tcW w:w="1905" w:type="dxa"/>
            <w:tcBorders>
              <w:top w:val="single" w:sz="4" w:space="0" w:color="auto"/>
              <w:right w:val="single" w:sz="4" w:space="0" w:color="auto"/>
            </w:tcBorders>
          </w:tcPr>
          <w:p w:rsidR="00F3418D" w:rsidRPr="00EC0299" w:rsidRDefault="00080567" w:rsidP="0033353C">
            <w:pPr>
              <w:pStyle w:val="ListParagraph"/>
              <w:ind w:left="0"/>
              <w:rPr>
                <w:rFonts w:ascii="Times New Roman" w:hAnsi="Times New Roman" w:cs="Times New Roman"/>
              </w:rPr>
            </w:pPr>
            <w:r>
              <w:rPr>
                <w:rFonts w:ascii="Times New Roman" w:hAnsi="Times New Roman" w:cs="Times New Roman"/>
              </w:rPr>
              <w:t>Bendruomenės narių skaičius, proc.</w:t>
            </w:r>
          </w:p>
        </w:tc>
        <w:tc>
          <w:tcPr>
            <w:tcW w:w="806" w:type="dxa"/>
            <w:tcBorders>
              <w:top w:val="single" w:sz="4" w:space="0" w:color="auto"/>
              <w:left w:val="single" w:sz="4" w:space="0" w:color="auto"/>
              <w:right w:val="single" w:sz="4" w:space="0" w:color="auto"/>
            </w:tcBorders>
          </w:tcPr>
          <w:p w:rsidR="00F3418D" w:rsidRPr="00EC0299" w:rsidRDefault="00080567" w:rsidP="0033353C">
            <w:pPr>
              <w:pStyle w:val="ListParagraph"/>
              <w:ind w:left="0"/>
              <w:rPr>
                <w:rFonts w:ascii="Times New Roman" w:hAnsi="Times New Roman" w:cs="Times New Roman"/>
              </w:rPr>
            </w:pPr>
            <w:r>
              <w:rPr>
                <w:rFonts w:ascii="Times New Roman" w:hAnsi="Times New Roman" w:cs="Times New Roman"/>
              </w:rPr>
              <w:t>70</w:t>
            </w:r>
          </w:p>
        </w:tc>
        <w:tc>
          <w:tcPr>
            <w:tcW w:w="844" w:type="dxa"/>
            <w:tcBorders>
              <w:top w:val="single" w:sz="4" w:space="0" w:color="auto"/>
              <w:left w:val="single" w:sz="4" w:space="0" w:color="auto"/>
              <w:right w:val="single" w:sz="4" w:space="0" w:color="auto"/>
            </w:tcBorders>
          </w:tcPr>
          <w:p w:rsidR="00F3418D" w:rsidRPr="00EC0299" w:rsidRDefault="00080567" w:rsidP="0033353C">
            <w:pPr>
              <w:pStyle w:val="ListParagraph"/>
              <w:ind w:left="0"/>
              <w:rPr>
                <w:rFonts w:ascii="Times New Roman" w:hAnsi="Times New Roman" w:cs="Times New Roman"/>
              </w:rPr>
            </w:pPr>
            <w:r>
              <w:rPr>
                <w:rFonts w:ascii="Times New Roman" w:hAnsi="Times New Roman" w:cs="Times New Roman"/>
              </w:rPr>
              <w:t>80</w:t>
            </w:r>
          </w:p>
        </w:tc>
        <w:tc>
          <w:tcPr>
            <w:tcW w:w="804" w:type="dxa"/>
            <w:tcBorders>
              <w:top w:val="single" w:sz="4" w:space="0" w:color="auto"/>
              <w:left w:val="single" w:sz="4" w:space="0" w:color="auto"/>
            </w:tcBorders>
          </w:tcPr>
          <w:p w:rsidR="00F3418D" w:rsidRPr="00EC0299" w:rsidRDefault="00080567" w:rsidP="0033353C">
            <w:pPr>
              <w:pStyle w:val="ListParagraph"/>
              <w:ind w:left="0"/>
              <w:rPr>
                <w:rFonts w:ascii="Times New Roman" w:hAnsi="Times New Roman" w:cs="Times New Roman"/>
              </w:rPr>
            </w:pPr>
            <w:r>
              <w:rPr>
                <w:rFonts w:ascii="Times New Roman" w:hAnsi="Times New Roman" w:cs="Times New Roman"/>
              </w:rPr>
              <w:t>80</w:t>
            </w:r>
          </w:p>
        </w:tc>
      </w:tr>
    </w:tbl>
    <w:p w:rsidR="00EC0299" w:rsidRDefault="00EC0299" w:rsidP="0033353C">
      <w:pPr>
        <w:pStyle w:val="ListParagraph"/>
        <w:spacing w:after="0" w:line="240" w:lineRule="auto"/>
        <w:rPr>
          <w:rFonts w:ascii="Times New Roman" w:hAnsi="Times New Roman" w:cs="Times New Roman"/>
          <w:b/>
        </w:rPr>
      </w:pPr>
    </w:p>
    <w:p w:rsidR="00424F6C" w:rsidRDefault="00080567" w:rsidP="00080567">
      <w:pPr>
        <w:spacing w:after="0" w:line="240" w:lineRule="auto"/>
        <w:rPr>
          <w:rFonts w:ascii="Times New Roman" w:hAnsi="Times New Roman" w:cs="Times New Roman"/>
          <w:b/>
        </w:rPr>
      </w:pPr>
      <w:r w:rsidRPr="00080567">
        <w:rPr>
          <w:rFonts w:ascii="Times New Roman" w:hAnsi="Times New Roman" w:cs="Times New Roman"/>
          <w:b/>
        </w:rPr>
        <w:t>3.</w:t>
      </w:r>
      <w:r>
        <w:rPr>
          <w:rFonts w:ascii="Times New Roman" w:hAnsi="Times New Roman" w:cs="Times New Roman"/>
          <w:b/>
        </w:rPr>
        <w:t>Tikslas – gerinti įstaigos materialinę bazę.</w:t>
      </w:r>
    </w:p>
    <w:tbl>
      <w:tblPr>
        <w:tblStyle w:val="TableGrid"/>
        <w:tblW w:w="0" w:type="auto"/>
        <w:tblInd w:w="-318" w:type="dxa"/>
        <w:tblLook w:val="04A0"/>
      </w:tblPr>
      <w:tblGrid>
        <w:gridCol w:w="1699"/>
        <w:gridCol w:w="2408"/>
        <w:gridCol w:w="1701"/>
        <w:gridCol w:w="1987"/>
        <w:gridCol w:w="711"/>
        <w:gridCol w:w="946"/>
        <w:gridCol w:w="720"/>
      </w:tblGrid>
      <w:tr w:rsidR="0054677D" w:rsidTr="0054677D">
        <w:trPr>
          <w:trHeight w:val="290"/>
        </w:trPr>
        <w:tc>
          <w:tcPr>
            <w:tcW w:w="1700" w:type="dxa"/>
            <w:vMerge w:val="restart"/>
          </w:tcPr>
          <w:p w:rsidR="0054677D" w:rsidRDefault="0054677D" w:rsidP="00892B9F">
            <w:pPr>
              <w:pStyle w:val="ListParagraph"/>
              <w:ind w:left="0"/>
              <w:rPr>
                <w:rFonts w:ascii="Times New Roman" w:hAnsi="Times New Roman" w:cs="Times New Roman"/>
                <w:b/>
              </w:rPr>
            </w:pPr>
            <w:r>
              <w:rPr>
                <w:rFonts w:ascii="Times New Roman" w:hAnsi="Times New Roman" w:cs="Times New Roman"/>
                <w:b/>
              </w:rPr>
              <w:t>Uždavinys</w:t>
            </w:r>
          </w:p>
        </w:tc>
        <w:tc>
          <w:tcPr>
            <w:tcW w:w="2409" w:type="dxa"/>
            <w:vMerge w:val="restart"/>
          </w:tcPr>
          <w:p w:rsidR="0054677D" w:rsidRDefault="0054677D" w:rsidP="00892B9F">
            <w:pPr>
              <w:pStyle w:val="ListParagraph"/>
              <w:ind w:left="0"/>
              <w:rPr>
                <w:rFonts w:ascii="Times New Roman" w:hAnsi="Times New Roman" w:cs="Times New Roman"/>
                <w:b/>
              </w:rPr>
            </w:pPr>
            <w:r>
              <w:rPr>
                <w:rFonts w:ascii="Times New Roman" w:hAnsi="Times New Roman" w:cs="Times New Roman"/>
                <w:b/>
              </w:rPr>
              <w:t>Priemonės pavadinimas</w:t>
            </w:r>
          </w:p>
        </w:tc>
        <w:tc>
          <w:tcPr>
            <w:tcW w:w="1701" w:type="dxa"/>
            <w:vMerge w:val="restart"/>
          </w:tcPr>
          <w:p w:rsidR="0054677D" w:rsidRDefault="0054677D" w:rsidP="00892B9F">
            <w:pPr>
              <w:pStyle w:val="ListParagraph"/>
              <w:ind w:left="0"/>
              <w:rPr>
                <w:rFonts w:ascii="Times New Roman" w:hAnsi="Times New Roman" w:cs="Times New Roman"/>
                <w:b/>
              </w:rPr>
            </w:pPr>
            <w:r>
              <w:rPr>
                <w:rFonts w:ascii="Times New Roman" w:hAnsi="Times New Roman" w:cs="Times New Roman"/>
                <w:b/>
              </w:rPr>
              <w:t>Atsakingas asmuo</w:t>
            </w:r>
          </w:p>
        </w:tc>
        <w:tc>
          <w:tcPr>
            <w:tcW w:w="4362" w:type="dxa"/>
            <w:gridSpan w:val="4"/>
            <w:tcBorders>
              <w:bottom w:val="single" w:sz="4" w:space="0" w:color="auto"/>
            </w:tcBorders>
          </w:tcPr>
          <w:p w:rsidR="0054677D" w:rsidRPr="0054677D" w:rsidRDefault="0054677D" w:rsidP="0054677D">
            <w:pPr>
              <w:jc w:val="center"/>
              <w:rPr>
                <w:rFonts w:ascii="Times New Roman" w:hAnsi="Times New Roman" w:cs="Times New Roman"/>
                <w:b/>
              </w:rPr>
            </w:pPr>
            <w:r w:rsidRPr="0054677D">
              <w:rPr>
                <w:rFonts w:ascii="Times New Roman" w:hAnsi="Times New Roman" w:cs="Times New Roman"/>
                <w:b/>
              </w:rPr>
              <w:t>Produkto vertinimo kriterijus</w:t>
            </w:r>
          </w:p>
        </w:tc>
      </w:tr>
      <w:tr w:rsidR="0054677D" w:rsidTr="0054677D">
        <w:trPr>
          <w:trHeight w:val="215"/>
        </w:trPr>
        <w:tc>
          <w:tcPr>
            <w:tcW w:w="1700" w:type="dxa"/>
            <w:vMerge/>
          </w:tcPr>
          <w:p w:rsidR="0054677D" w:rsidRDefault="0054677D" w:rsidP="00892B9F">
            <w:pPr>
              <w:pStyle w:val="ListParagraph"/>
              <w:ind w:left="0"/>
              <w:rPr>
                <w:rFonts w:ascii="Times New Roman" w:hAnsi="Times New Roman" w:cs="Times New Roman"/>
                <w:b/>
              </w:rPr>
            </w:pPr>
          </w:p>
        </w:tc>
        <w:tc>
          <w:tcPr>
            <w:tcW w:w="2409" w:type="dxa"/>
            <w:vMerge/>
          </w:tcPr>
          <w:p w:rsidR="0054677D" w:rsidRDefault="0054677D" w:rsidP="00892B9F">
            <w:pPr>
              <w:pStyle w:val="ListParagraph"/>
              <w:ind w:left="0"/>
              <w:rPr>
                <w:rFonts w:ascii="Times New Roman" w:hAnsi="Times New Roman" w:cs="Times New Roman"/>
                <w:b/>
              </w:rPr>
            </w:pPr>
          </w:p>
        </w:tc>
        <w:tc>
          <w:tcPr>
            <w:tcW w:w="1701" w:type="dxa"/>
            <w:vMerge/>
          </w:tcPr>
          <w:p w:rsidR="0054677D" w:rsidRDefault="0054677D" w:rsidP="00892B9F">
            <w:pPr>
              <w:pStyle w:val="ListParagraph"/>
              <w:ind w:left="0"/>
              <w:rPr>
                <w:rFonts w:ascii="Times New Roman" w:hAnsi="Times New Roman" w:cs="Times New Roman"/>
                <w:b/>
              </w:rPr>
            </w:pPr>
          </w:p>
        </w:tc>
        <w:tc>
          <w:tcPr>
            <w:tcW w:w="1987" w:type="dxa"/>
            <w:vMerge w:val="restart"/>
            <w:tcBorders>
              <w:top w:val="single" w:sz="4" w:space="0" w:color="auto"/>
              <w:right w:val="single" w:sz="4" w:space="0" w:color="auto"/>
            </w:tcBorders>
          </w:tcPr>
          <w:p w:rsidR="0054677D" w:rsidRPr="0054677D" w:rsidRDefault="0054677D" w:rsidP="00080567">
            <w:pPr>
              <w:rPr>
                <w:rFonts w:ascii="Times New Roman" w:hAnsi="Times New Roman" w:cs="Times New Roman"/>
                <w:b/>
              </w:rPr>
            </w:pPr>
            <w:r>
              <w:rPr>
                <w:rFonts w:ascii="Times New Roman" w:hAnsi="Times New Roman" w:cs="Times New Roman"/>
                <w:b/>
              </w:rPr>
              <w:t>Pavadinimas, mato vnt.</w:t>
            </w:r>
          </w:p>
        </w:tc>
        <w:tc>
          <w:tcPr>
            <w:tcW w:w="2375" w:type="dxa"/>
            <w:gridSpan w:val="3"/>
            <w:tcBorders>
              <w:top w:val="single" w:sz="4" w:space="0" w:color="auto"/>
              <w:left w:val="single" w:sz="4" w:space="0" w:color="auto"/>
            </w:tcBorders>
          </w:tcPr>
          <w:p w:rsidR="0054677D" w:rsidRPr="0054677D" w:rsidRDefault="0054677D" w:rsidP="00080567">
            <w:pPr>
              <w:rPr>
                <w:rFonts w:ascii="Times New Roman" w:hAnsi="Times New Roman" w:cs="Times New Roman"/>
                <w:b/>
              </w:rPr>
            </w:pPr>
            <w:r>
              <w:rPr>
                <w:rFonts w:ascii="Times New Roman" w:hAnsi="Times New Roman" w:cs="Times New Roman"/>
                <w:b/>
              </w:rPr>
              <w:t>Planuojama reikšmė</w:t>
            </w:r>
          </w:p>
        </w:tc>
      </w:tr>
      <w:tr w:rsidR="0054677D" w:rsidTr="0054677D">
        <w:tc>
          <w:tcPr>
            <w:tcW w:w="1700" w:type="dxa"/>
            <w:vMerge/>
          </w:tcPr>
          <w:p w:rsidR="0054677D" w:rsidRDefault="0054677D" w:rsidP="00892B9F">
            <w:pPr>
              <w:pStyle w:val="ListParagraph"/>
              <w:ind w:left="0"/>
              <w:rPr>
                <w:rFonts w:ascii="Times New Roman" w:hAnsi="Times New Roman" w:cs="Times New Roman"/>
                <w:b/>
              </w:rPr>
            </w:pPr>
          </w:p>
        </w:tc>
        <w:tc>
          <w:tcPr>
            <w:tcW w:w="2409" w:type="dxa"/>
            <w:vMerge/>
          </w:tcPr>
          <w:p w:rsidR="0054677D" w:rsidRDefault="0054677D" w:rsidP="00892B9F">
            <w:pPr>
              <w:pStyle w:val="ListParagraph"/>
              <w:ind w:left="0"/>
              <w:rPr>
                <w:rFonts w:ascii="Times New Roman" w:hAnsi="Times New Roman" w:cs="Times New Roman"/>
                <w:b/>
              </w:rPr>
            </w:pPr>
          </w:p>
        </w:tc>
        <w:tc>
          <w:tcPr>
            <w:tcW w:w="1701" w:type="dxa"/>
            <w:vMerge/>
          </w:tcPr>
          <w:p w:rsidR="0054677D" w:rsidRDefault="0054677D" w:rsidP="00892B9F">
            <w:pPr>
              <w:pStyle w:val="ListParagraph"/>
              <w:ind w:left="0"/>
              <w:rPr>
                <w:rFonts w:ascii="Times New Roman" w:hAnsi="Times New Roman" w:cs="Times New Roman"/>
                <w:b/>
              </w:rPr>
            </w:pPr>
          </w:p>
        </w:tc>
        <w:tc>
          <w:tcPr>
            <w:tcW w:w="1987" w:type="dxa"/>
            <w:vMerge/>
            <w:tcBorders>
              <w:right w:val="single" w:sz="4" w:space="0" w:color="auto"/>
            </w:tcBorders>
          </w:tcPr>
          <w:p w:rsidR="0054677D" w:rsidRDefault="0054677D" w:rsidP="00080567">
            <w:pPr>
              <w:rPr>
                <w:rFonts w:ascii="Times New Roman" w:hAnsi="Times New Roman" w:cs="Times New Roman"/>
              </w:rPr>
            </w:pPr>
          </w:p>
        </w:tc>
        <w:tc>
          <w:tcPr>
            <w:tcW w:w="709" w:type="dxa"/>
            <w:tcBorders>
              <w:left w:val="single" w:sz="4" w:space="0" w:color="auto"/>
              <w:right w:val="single" w:sz="4" w:space="0" w:color="auto"/>
            </w:tcBorders>
          </w:tcPr>
          <w:p w:rsidR="0054677D" w:rsidRPr="0054677D" w:rsidRDefault="0054677D" w:rsidP="00080567">
            <w:pPr>
              <w:rPr>
                <w:rFonts w:ascii="Times New Roman" w:hAnsi="Times New Roman" w:cs="Times New Roman"/>
                <w:b/>
              </w:rPr>
            </w:pPr>
            <w:r w:rsidRPr="0054677D">
              <w:rPr>
                <w:rFonts w:ascii="Times New Roman" w:hAnsi="Times New Roman" w:cs="Times New Roman"/>
                <w:b/>
              </w:rPr>
              <w:t>2016</w:t>
            </w:r>
          </w:p>
        </w:tc>
        <w:tc>
          <w:tcPr>
            <w:tcW w:w="946" w:type="dxa"/>
            <w:tcBorders>
              <w:left w:val="single" w:sz="4" w:space="0" w:color="auto"/>
              <w:right w:val="single" w:sz="4" w:space="0" w:color="auto"/>
            </w:tcBorders>
          </w:tcPr>
          <w:p w:rsidR="0054677D" w:rsidRPr="0054677D" w:rsidRDefault="0054677D" w:rsidP="00080567">
            <w:pPr>
              <w:rPr>
                <w:rFonts w:ascii="Times New Roman" w:hAnsi="Times New Roman" w:cs="Times New Roman"/>
                <w:b/>
              </w:rPr>
            </w:pPr>
            <w:r w:rsidRPr="0054677D">
              <w:rPr>
                <w:rFonts w:ascii="Times New Roman" w:hAnsi="Times New Roman" w:cs="Times New Roman"/>
                <w:b/>
              </w:rPr>
              <w:t>2017</w:t>
            </w:r>
          </w:p>
        </w:tc>
        <w:tc>
          <w:tcPr>
            <w:tcW w:w="720" w:type="dxa"/>
            <w:tcBorders>
              <w:left w:val="single" w:sz="4" w:space="0" w:color="auto"/>
            </w:tcBorders>
          </w:tcPr>
          <w:p w:rsidR="0054677D" w:rsidRPr="0054677D" w:rsidRDefault="0054677D" w:rsidP="00080567">
            <w:pPr>
              <w:rPr>
                <w:rFonts w:ascii="Times New Roman" w:hAnsi="Times New Roman" w:cs="Times New Roman"/>
                <w:b/>
              </w:rPr>
            </w:pPr>
            <w:r w:rsidRPr="0054677D">
              <w:rPr>
                <w:rFonts w:ascii="Times New Roman" w:hAnsi="Times New Roman" w:cs="Times New Roman"/>
                <w:b/>
              </w:rPr>
              <w:t>2018</w:t>
            </w:r>
          </w:p>
        </w:tc>
      </w:tr>
      <w:tr w:rsidR="00FE52AA" w:rsidTr="00EB196F">
        <w:trPr>
          <w:trHeight w:val="398"/>
        </w:trPr>
        <w:tc>
          <w:tcPr>
            <w:tcW w:w="1700" w:type="dxa"/>
            <w:vMerge w:val="restart"/>
            <w:tcBorders>
              <w:top w:val="single" w:sz="4" w:space="0" w:color="auto"/>
              <w:right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3.1. Vykdyti teisės aktų nustatytus higienos reikalavimus</w:t>
            </w: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Pr="004C5F65" w:rsidRDefault="00FE52AA" w:rsidP="00892B9F">
            <w:pPr>
              <w:pStyle w:val="ListParagraph"/>
              <w:ind w:left="0"/>
              <w:rPr>
                <w:rFonts w:ascii="Times New Roman" w:hAnsi="Times New Roman" w:cs="Times New Roman"/>
              </w:rPr>
            </w:pPr>
            <w:r>
              <w:rPr>
                <w:rFonts w:ascii="Times New Roman" w:hAnsi="Times New Roman" w:cs="Times New Roman"/>
              </w:rPr>
              <w:lastRenderedPageBreak/>
              <w:t>3.2.Pritaikyti patalpas švietimo reikmėms</w:t>
            </w:r>
          </w:p>
        </w:tc>
        <w:tc>
          <w:tcPr>
            <w:tcW w:w="2409" w:type="dxa"/>
            <w:vMerge w:val="restart"/>
            <w:tcBorders>
              <w:left w:val="single" w:sz="4" w:space="0" w:color="auto"/>
            </w:tcBorders>
          </w:tcPr>
          <w:p w:rsidR="00FE52AA" w:rsidRPr="004C5F65" w:rsidRDefault="00FE52AA" w:rsidP="00892B9F">
            <w:pPr>
              <w:pStyle w:val="ListParagraph"/>
              <w:ind w:left="0"/>
              <w:rPr>
                <w:rFonts w:ascii="Times New Roman" w:hAnsi="Times New Roman" w:cs="Times New Roman"/>
              </w:rPr>
            </w:pPr>
            <w:r>
              <w:rPr>
                <w:rFonts w:ascii="Times New Roman" w:hAnsi="Times New Roman" w:cs="Times New Roman"/>
              </w:rPr>
              <w:lastRenderedPageBreak/>
              <w:t>3.1.1. Įstaigos patalpų remontas.</w:t>
            </w:r>
          </w:p>
        </w:tc>
        <w:tc>
          <w:tcPr>
            <w:tcW w:w="1701" w:type="dxa"/>
            <w:vMerge w:val="restart"/>
          </w:tcPr>
          <w:p w:rsidR="00FE52AA" w:rsidRPr="004C5F65" w:rsidRDefault="00FE52AA" w:rsidP="00892B9F">
            <w:pPr>
              <w:pStyle w:val="ListParagraph"/>
              <w:ind w:left="0"/>
              <w:rPr>
                <w:rFonts w:ascii="Times New Roman" w:hAnsi="Times New Roman" w:cs="Times New Roman"/>
              </w:rPr>
            </w:pPr>
            <w:r>
              <w:rPr>
                <w:rFonts w:ascii="Times New Roman" w:hAnsi="Times New Roman" w:cs="Times New Roman"/>
              </w:rPr>
              <w:t>Darius Mizgiris</w:t>
            </w:r>
          </w:p>
        </w:tc>
        <w:tc>
          <w:tcPr>
            <w:tcW w:w="1987" w:type="dxa"/>
            <w:tcBorders>
              <w:bottom w:val="single" w:sz="4" w:space="0" w:color="auto"/>
              <w:right w:val="single" w:sz="4" w:space="0" w:color="auto"/>
            </w:tcBorders>
          </w:tcPr>
          <w:p w:rsidR="00FE52AA" w:rsidRPr="004C5F65" w:rsidRDefault="00FE52AA" w:rsidP="00080567">
            <w:pPr>
              <w:rPr>
                <w:rFonts w:ascii="Times New Roman" w:hAnsi="Times New Roman" w:cs="Times New Roman"/>
              </w:rPr>
            </w:pPr>
            <w:r>
              <w:rPr>
                <w:rFonts w:ascii="Times New Roman" w:hAnsi="Times New Roman" w:cs="Times New Roman"/>
              </w:rPr>
              <w:t>Remontuojamų grupių skaičius, vnt.</w:t>
            </w:r>
          </w:p>
        </w:tc>
        <w:tc>
          <w:tcPr>
            <w:tcW w:w="709" w:type="dxa"/>
            <w:tcBorders>
              <w:left w:val="single" w:sz="4" w:space="0" w:color="auto"/>
              <w:bottom w:val="single" w:sz="4" w:space="0" w:color="auto"/>
              <w:right w:val="single" w:sz="4" w:space="0" w:color="auto"/>
            </w:tcBorders>
          </w:tcPr>
          <w:p w:rsidR="00FE52AA" w:rsidRPr="004C5F65" w:rsidRDefault="00FE52AA" w:rsidP="00080567">
            <w:pPr>
              <w:rPr>
                <w:rFonts w:ascii="Times New Roman" w:hAnsi="Times New Roman" w:cs="Times New Roman"/>
              </w:rPr>
            </w:pPr>
            <w:r>
              <w:rPr>
                <w:rFonts w:ascii="Times New Roman" w:hAnsi="Times New Roman" w:cs="Times New Roman"/>
              </w:rPr>
              <w:t>1</w:t>
            </w:r>
          </w:p>
        </w:tc>
        <w:tc>
          <w:tcPr>
            <w:tcW w:w="946" w:type="dxa"/>
            <w:tcBorders>
              <w:left w:val="single" w:sz="4" w:space="0" w:color="auto"/>
              <w:bottom w:val="single" w:sz="4" w:space="0" w:color="auto"/>
              <w:right w:val="single" w:sz="4" w:space="0" w:color="auto"/>
            </w:tcBorders>
          </w:tcPr>
          <w:p w:rsidR="00FE52AA" w:rsidRPr="004C5F65" w:rsidRDefault="00FE52AA" w:rsidP="00080567">
            <w:pPr>
              <w:rPr>
                <w:rFonts w:ascii="Times New Roman" w:hAnsi="Times New Roman" w:cs="Times New Roman"/>
              </w:rPr>
            </w:pPr>
            <w:r>
              <w:rPr>
                <w:rFonts w:ascii="Times New Roman" w:hAnsi="Times New Roman" w:cs="Times New Roman"/>
              </w:rPr>
              <w:t>0</w:t>
            </w:r>
          </w:p>
        </w:tc>
        <w:tc>
          <w:tcPr>
            <w:tcW w:w="720" w:type="dxa"/>
            <w:tcBorders>
              <w:left w:val="single" w:sz="4" w:space="0" w:color="auto"/>
              <w:bottom w:val="single" w:sz="4" w:space="0" w:color="auto"/>
            </w:tcBorders>
          </w:tcPr>
          <w:p w:rsidR="00FE52AA" w:rsidRPr="004C5F65" w:rsidRDefault="00FE52AA" w:rsidP="00080567">
            <w:pPr>
              <w:rPr>
                <w:rFonts w:ascii="Times New Roman" w:hAnsi="Times New Roman" w:cs="Times New Roman"/>
              </w:rPr>
            </w:pPr>
            <w:r>
              <w:rPr>
                <w:rFonts w:ascii="Times New Roman" w:hAnsi="Times New Roman" w:cs="Times New Roman"/>
              </w:rPr>
              <w:t>0</w:t>
            </w:r>
          </w:p>
        </w:tc>
      </w:tr>
      <w:tr w:rsidR="00FE52AA" w:rsidTr="00754066">
        <w:trPr>
          <w:trHeight w:val="548"/>
        </w:trPr>
        <w:tc>
          <w:tcPr>
            <w:tcW w:w="1700" w:type="dxa"/>
            <w:vMerge/>
            <w:tcBorders>
              <w:right w:val="single" w:sz="4" w:space="0" w:color="auto"/>
            </w:tcBorders>
          </w:tcPr>
          <w:p w:rsidR="00FE52AA" w:rsidRDefault="00FE52AA" w:rsidP="00892B9F">
            <w:pPr>
              <w:pStyle w:val="ListParagraph"/>
              <w:ind w:left="0"/>
              <w:rPr>
                <w:rFonts w:ascii="Times New Roman" w:hAnsi="Times New Roman" w:cs="Times New Roman"/>
              </w:rPr>
            </w:pPr>
          </w:p>
        </w:tc>
        <w:tc>
          <w:tcPr>
            <w:tcW w:w="2409" w:type="dxa"/>
            <w:vMerge/>
            <w:tcBorders>
              <w:left w:val="single" w:sz="4" w:space="0" w:color="auto"/>
            </w:tcBorders>
          </w:tcPr>
          <w:p w:rsidR="00FE52AA" w:rsidRDefault="00FE52AA" w:rsidP="00892B9F">
            <w:pPr>
              <w:pStyle w:val="ListParagraph"/>
              <w:ind w:left="0"/>
              <w:rPr>
                <w:rFonts w:ascii="Times New Roman" w:hAnsi="Times New Roman" w:cs="Times New Roman"/>
              </w:rPr>
            </w:pPr>
          </w:p>
        </w:tc>
        <w:tc>
          <w:tcPr>
            <w:tcW w:w="1701" w:type="dxa"/>
            <w:vMerge/>
          </w:tcPr>
          <w:p w:rsidR="00FE52AA" w:rsidRDefault="00FE52AA" w:rsidP="00892B9F">
            <w:pPr>
              <w:pStyle w:val="ListParagraph"/>
              <w:ind w:left="0"/>
              <w:rPr>
                <w:rFonts w:ascii="Times New Roman" w:hAnsi="Times New Roman" w:cs="Times New Roman"/>
              </w:rPr>
            </w:pPr>
          </w:p>
        </w:tc>
        <w:tc>
          <w:tcPr>
            <w:tcW w:w="1987" w:type="dxa"/>
            <w:tcBorders>
              <w:top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Remontuojamų laiptinių skaičius, vnt.</w:t>
            </w:r>
          </w:p>
        </w:tc>
        <w:tc>
          <w:tcPr>
            <w:tcW w:w="709" w:type="dxa"/>
            <w:tcBorders>
              <w:top w:val="single" w:sz="4" w:space="0" w:color="auto"/>
              <w:left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0</w:t>
            </w:r>
          </w:p>
        </w:tc>
        <w:tc>
          <w:tcPr>
            <w:tcW w:w="946" w:type="dxa"/>
            <w:tcBorders>
              <w:top w:val="single" w:sz="4" w:space="0" w:color="auto"/>
              <w:left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2</w:t>
            </w:r>
          </w:p>
        </w:tc>
        <w:tc>
          <w:tcPr>
            <w:tcW w:w="720" w:type="dxa"/>
            <w:tcBorders>
              <w:top w:val="single" w:sz="4" w:space="0" w:color="auto"/>
              <w:left w:val="single" w:sz="4" w:space="0" w:color="auto"/>
              <w:bottom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2</w:t>
            </w:r>
          </w:p>
        </w:tc>
      </w:tr>
      <w:tr w:rsidR="00FE52AA" w:rsidTr="00754066">
        <w:trPr>
          <w:trHeight w:val="290"/>
        </w:trPr>
        <w:tc>
          <w:tcPr>
            <w:tcW w:w="1700" w:type="dxa"/>
            <w:vMerge/>
            <w:tcBorders>
              <w:right w:val="single" w:sz="4" w:space="0" w:color="auto"/>
            </w:tcBorders>
          </w:tcPr>
          <w:p w:rsidR="00FE52AA" w:rsidRDefault="00FE52AA" w:rsidP="00892B9F">
            <w:pPr>
              <w:pStyle w:val="ListParagraph"/>
              <w:ind w:left="0"/>
              <w:rPr>
                <w:rFonts w:ascii="Times New Roman" w:hAnsi="Times New Roman" w:cs="Times New Roman"/>
              </w:rPr>
            </w:pPr>
          </w:p>
        </w:tc>
        <w:tc>
          <w:tcPr>
            <w:tcW w:w="2409" w:type="dxa"/>
            <w:vMerge/>
            <w:tcBorders>
              <w:left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p>
        </w:tc>
        <w:tc>
          <w:tcPr>
            <w:tcW w:w="1701" w:type="dxa"/>
            <w:vMerge/>
            <w:tcBorders>
              <w:bottom w:val="single" w:sz="4" w:space="0" w:color="auto"/>
            </w:tcBorders>
          </w:tcPr>
          <w:p w:rsidR="00FE52AA" w:rsidRDefault="00FE52AA" w:rsidP="00892B9F">
            <w:pPr>
              <w:pStyle w:val="ListParagraph"/>
              <w:ind w:left="0"/>
              <w:rPr>
                <w:rFonts w:ascii="Times New Roman" w:hAnsi="Times New Roman" w:cs="Times New Roman"/>
              </w:rPr>
            </w:pPr>
          </w:p>
        </w:tc>
        <w:tc>
          <w:tcPr>
            <w:tcW w:w="1987" w:type="dxa"/>
            <w:tcBorders>
              <w:top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Virtuvės remontas, kv.</w:t>
            </w:r>
            <w:r w:rsidR="00DB38E6">
              <w:rPr>
                <w:rFonts w:ascii="Times New Roman" w:hAnsi="Times New Roman" w:cs="Times New Roman"/>
              </w:rPr>
              <w:t xml:space="preserve"> </w:t>
            </w:r>
            <w:r>
              <w:rPr>
                <w:rFonts w:ascii="Times New Roman" w:hAnsi="Times New Roman" w:cs="Times New Roman"/>
              </w:rPr>
              <w:t>m</w:t>
            </w:r>
          </w:p>
        </w:tc>
        <w:tc>
          <w:tcPr>
            <w:tcW w:w="709" w:type="dxa"/>
            <w:tcBorders>
              <w:top w:val="single" w:sz="4" w:space="0" w:color="auto"/>
              <w:left w:val="single" w:sz="4" w:space="0" w:color="auto"/>
              <w:bottom w:val="single" w:sz="4" w:space="0" w:color="auto"/>
              <w:right w:val="single" w:sz="4" w:space="0" w:color="auto"/>
            </w:tcBorders>
          </w:tcPr>
          <w:p w:rsidR="00FE52AA" w:rsidRDefault="00882351" w:rsidP="00080567">
            <w:pPr>
              <w:rPr>
                <w:rFonts w:ascii="Times New Roman" w:hAnsi="Times New Roman" w:cs="Times New Roman"/>
              </w:rPr>
            </w:pPr>
            <w:r>
              <w:rPr>
                <w:rFonts w:ascii="Times New Roman" w:hAnsi="Times New Roman" w:cs="Times New Roman"/>
              </w:rPr>
              <w:t>67.5</w:t>
            </w:r>
          </w:p>
        </w:tc>
        <w:tc>
          <w:tcPr>
            <w:tcW w:w="946" w:type="dxa"/>
            <w:tcBorders>
              <w:top w:val="single" w:sz="4" w:space="0" w:color="auto"/>
              <w:left w:val="single" w:sz="4" w:space="0" w:color="auto"/>
              <w:bottom w:val="single" w:sz="4" w:space="0" w:color="auto"/>
              <w:right w:val="single" w:sz="4" w:space="0" w:color="auto"/>
            </w:tcBorders>
          </w:tcPr>
          <w:p w:rsidR="00FE52AA" w:rsidRDefault="00882351" w:rsidP="00080567">
            <w:pPr>
              <w:rPr>
                <w:rFonts w:ascii="Times New Roman" w:hAnsi="Times New Roman" w:cs="Times New Roman"/>
              </w:rPr>
            </w:pPr>
            <w:r>
              <w:rPr>
                <w:rFonts w:ascii="Times New Roman" w:hAnsi="Times New Roman" w:cs="Times New Roman"/>
              </w:rPr>
              <w:t>0</w:t>
            </w:r>
          </w:p>
        </w:tc>
        <w:tc>
          <w:tcPr>
            <w:tcW w:w="720" w:type="dxa"/>
            <w:tcBorders>
              <w:top w:val="single" w:sz="4" w:space="0" w:color="auto"/>
              <w:left w:val="single" w:sz="4" w:space="0" w:color="auto"/>
              <w:bottom w:val="single" w:sz="4" w:space="0" w:color="auto"/>
            </w:tcBorders>
          </w:tcPr>
          <w:p w:rsidR="00FE52AA" w:rsidRDefault="00882351" w:rsidP="00080567">
            <w:pPr>
              <w:rPr>
                <w:rFonts w:ascii="Times New Roman" w:hAnsi="Times New Roman" w:cs="Times New Roman"/>
              </w:rPr>
            </w:pPr>
            <w:r>
              <w:rPr>
                <w:rFonts w:ascii="Times New Roman" w:hAnsi="Times New Roman" w:cs="Times New Roman"/>
              </w:rPr>
              <w:t>0</w:t>
            </w:r>
          </w:p>
        </w:tc>
      </w:tr>
      <w:tr w:rsidR="00FE52AA" w:rsidTr="00754066">
        <w:trPr>
          <w:trHeight w:val="397"/>
        </w:trPr>
        <w:tc>
          <w:tcPr>
            <w:tcW w:w="1700" w:type="dxa"/>
            <w:vMerge/>
            <w:tcBorders>
              <w:right w:val="single" w:sz="4" w:space="0" w:color="auto"/>
            </w:tcBorders>
          </w:tcPr>
          <w:p w:rsidR="00FE52AA" w:rsidRDefault="00FE52AA" w:rsidP="00892B9F">
            <w:pPr>
              <w:pStyle w:val="ListParagraph"/>
              <w:ind w:left="0"/>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3.1.2.Baldų įsigijimas</w:t>
            </w:r>
          </w:p>
        </w:tc>
        <w:tc>
          <w:tcPr>
            <w:tcW w:w="1701" w:type="dxa"/>
            <w:tcBorders>
              <w:top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Darius Mizgiris</w:t>
            </w:r>
          </w:p>
        </w:tc>
        <w:tc>
          <w:tcPr>
            <w:tcW w:w="1987" w:type="dxa"/>
            <w:tcBorders>
              <w:top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Baldų kiekis, vnt.</w:t>
            </w:r>
          </w:p>
        </w:tc>
        <w:tc>
          <w:tcPr>
            <w:tcW w:w="709" w:type="dxa"/>
            <w:tcBorders>
              <w:top w:val="single" w:sz="4" w:space="0" w:color="auto"/>
              <w:left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4</w:t>
            </w:r>
          </w:p>
        </w:tc>
        <w:tc>
          <w:tcPr>
            <w:tcW w:w="946" w:type="dxa"/>
            <w:tcBorders>
              <w:top w:val="single" w:sz="4" w:space="0" w:color="auto"/>
              <w:left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5</w:t>
            </w:r>
          </w:p>
        </w:tc>
        <w:tc>
          <w:tcPr>
            <w:tcW w:w="720" w:type="dxa"/>
            <w:tcBorders>
              <w:top w:val="single" w:sz="4" w:space="0" w:color="auto"/>
              <w:left w:val="single" w:sz="4" w:space="0" w:color="auto"/>
              <w:bottom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5</w:t>
            </w:r>
          </w:p>
          <w:p w:rsidR="00FE52AA" w:rsidRDefault="00FE52AA" w:rsidP="00080567">
            <w:pPr>
              <w:rPr>
                <w:rFonts w:ascii="Times New Roman" w:hAnsi="Times New Roman" w:cs="Times New Roman"/>
              </w:rPr>
            </w:pPr>
          </w:p>
        </w:tc>
      </w:tr>
      <w:tr w:rsidR="00FE52AA" w:rsidTr="00754066">
        <w:trPr>
          <w:trHeight w:val="859"/>
        </w:trPr>
        <w:tc>
          <w:tcPr>
            <w:tcW w:w="1700" w:type="dxa"/>
            <w:vMerge/>
            <w:tcBorders>
              <w:right w:val="single" w:sz="4" w:space="0" w:color="auto"/>
            </w:tcBorders>
          </w:tcPr>
          <w:p w:rsidR="00FE52AA" w:rsidRDefault="00FE52AA" w:rsidP="00892B9F">
            <w:pPr>
              <w:pStyle w:val="ListParagraph"/>
              <w:ind w:left="0"/>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3.1.3.Kiemo asfalto dangos pakeitimas trinkelėmis.</w:t>
            </w:r>
          </w:p>
          <w:p w:rsidR="00FE52AA" w:rsidRDefault="00FE52AA" w:rsidP="00892B9F">
            <w:pPr>
              <w:pStyle w:val="ListParagraph"/>
              <w:ind w:left="0"/>
              <w:rPr>
                <w:rFonts w:ascii="Times New Roman" w:hAnsi="Times New Roman" w:cs="Times New Roman"/>
              </w:rPr>
            </w:pPr>
          </w:p>
        </w:tc>
        <w:tc>
          <w:tcPr>
            <w:tcW w:w="1701" w:type="dxa"/>
            <w:tcBorders>
              <w:top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Darius Mizgiris</w:t>
            </w:r>
          </w:p>
        </w:tc>
        <w:tc>
          <w:tcPr>
            <w:tcW w:w="1987" w:type="dxa"/>
            <w:tcBorders>
              <w:top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Kiemo dangos plotas, kv.</w:t>
            </w:r>
            <w:r w:rsidR="00DB38E6">
              <w:rPr>
                <w:rFonts w:ascii="Times New Roman" w:hAnsi="Times New Roman" w:cs="Times New Roman"/>
              </w:rPr>
              <w:t xml:space="preserve"> </w:t>
            </w:r>
            <w:r>
              <w:rPr>
                <w:rFonts w:ascii="Times New Roman" w:hAnsi="Times New Roman" w:cs="Times New Roman"/>
              </w:rPr>
              <w:t>m</w:t>
            </w:r>
          </w:p>
        </w:tc>
        <w:tc>
          <w:tcPr>
            <w:tcW w:w="709" w:type="dxa"/>
            <w:tcBorders>
              <w:top w:val="single" w:sz="4" w:space="0" w:color="auto"/>
              <w:left w:val="single" w:sz="4" w:space="0" w:color="auto"/>
              <w:bottom w:val="single" w:sz="4" w:space="0" w:color="auto"/>
              <w:right w:val="single" w:sz="4" w:space="0" w:color="auto"/>
            </w:tcBorders>
          </w:tcPr>
          <w:p w:rsidR="00FE52AA" w:rsidRDefault="00882351" w:rsidP="00080567">
            <w:pPr>
              <w:rPr>
                <w:rFonts w:ascii="Times New Roman" w:hAnsi="Times New Roman" w:cs="Times New Roman"/>
              </w:rPr>
            </w:pPr>
            <w:r>
              <w:rPr>
                <w:rFonts w:ascii="Times New Roman" w:hAnsi="Times New Roman" w:cs="Times New Roman"/>
              </w:rPr>
              <w:t>415.0</w:t>
            </w:r>
          </w:p>
        </w:tc>
        <w:tc>
          <w:tcPr>
            <w:tcW w:w="946" w:type="dxa"/>
            <w:tcBorders>
              <w:top w:val="single" w:sz="4" w:space="0" w:color="auto"/>
              <w:left w:val="single" w:sz="4" w:space="0" w:color="auto"/>
              <w:bottom w:val="single" w:sz="4" w:space="0" w:color="auto"/>
              <w:right w:val="single" w:sz="4" w:space="0" w:color="auto"/>
            </w:tcBorders>
          </w:tcPr>
          <w:p w:rsidR="00FE52AA" w:rsidRDefault="00882351" w:rsidP="00080567">
            <w:pPr>
              <w:rPr>
                <w:rFonts w:ascii="Times New Roman" w:hAnsi="Times New Roman" w:cs="Times New Roman"/>
              </w:rPr>
            </w:pPr>
            <w:r>
              <w:rPr>
                <w:rFonts w:ascii="Times New Roman" w:hAnsi="Times New Roman" w:cs="Times New Roman"/>
              </w:rPr>
              <w:t>0</w:t>
            </w:r>
          </w:p>
        </w:tc>
        <w:tc>
          <w:tcPr>
            <w:tcW w:w="720" w:type="dxa"/>
            <w:tcBorders>
              <w:top w:val="single" w:sz="4" w:space="0" w:color="auto"/>
              <w:left w:val="single" w:sz="4" w:space="0" w:color="auto"/>
              <w:bottom w:val="single" w:sz="4" w:space="0" w:color="auto"/>
            </w:tcBorders>
          </w:tcPr>
          <w:p w:rsidR="00FE52AA" w:rsidRDefault="00882351" w:rsidP="00080567">
            <w:pPr>
              <w:rPr>
                <w:rFonts w:ascii="Times New Roman" w:hAnsi="Times New Roman" w:cs="Times New Roman"/>
              </w:rPr>
            </w:pPr>
            <w:r>
              <w:rPr>
                <w:rFonts w:ascii="Times New Roman" w:hAnsi="Times New Roman" w:cs="Times New Roman"/>
              </w:rPr>
              <w:t>0</w:t>
            </w:r>
          </w:p>
        </w:tc>
      </w:tr>
      <w:tr w:rsidR="00FE52AA" w:rsidTr="00754066">
        <w:trPr>
          <w:trHeight w:val="709"/>
        </w:trPr>
        <w:tc>
          <w:tcPr>
            <w:tcW w:w="1700" w:type="dxa"/>
            <w:vMerge/>
            <w:tcBorders>
              <w:right w:val="single" w:sz="4" w:space="0" w:color="auto"/>
            </w:tcBorders>
          </w:tcPr>
          <w:p w:rsidR="00FE52AA" w:rsidRDefault="00FE52AA" w:rsidP="00892B9F">
            <w:pPr>
              <w:pStyle w:val="ListParagraph"/>
              <w:ind w:left="0"/>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3.1.4.Lauko aikštynų atnaujinimas.</w:t>
            </w:r>
          </w:p>
          <w:p w:rsidR="00FE52AA" w:rsidRDefault="00FE52AA" w:rsidP="00892B9F">
            <w:pPr>
              <w:pStyle w:val="ListParagraph"/>
              <w:ind w:left="0"/>
              <w:rPr>
                <w:rFonts w:ascii="Times New Roman" w:hAnsi="Times New Roman" w:cs="Times New Roman"/>
              </w:rPr>
            </w:pPr>
          </w:p>
        </w:tc>
        <w:tc>
          <w:tcPr>
            <w:tcW w:w="1701" w:type="dxa"/>
            <w:tcBorders>
              <w:top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Darius Mizgiris</w:t>
            </w:r>
          </w:p>
        </w:tc>
        <w:tc>
          <w:tcPr>
            <w:tcW w:w="1987" w:type="dxa"/>
            <w:tcBorders>
              <w:top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Įrengimų skaičius, vnt.</w:t>
            </w:r>
          </w:p>
        </w:tc>
        <w:tc>
          <w:tcPr>
            <w:tcW w:w="709" w:type="dxa"/>
            <w:tcBorders>
              <w:top w:val="single" w:sz="4" w:space="0" w:color="auto"/>
              <w:left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4</w:t>
            </w:r>
          </w:p>
        </w:tc>
        <w:tc>
          <w:tcPr>
            <w:tcW w:w="946" w:type="dxa"/>
            <w:tcBorders>
              <w:top w:val="single" w:sz="4" w:space="0" w:color="auto"/>
              <w:left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4</w:t>
            </w:r>
          </w:p>
        </w:tc>
        <w:tc>
          <w:tcPr>
            <w:tcW w:w="720" w:type="dxa"/>
            <w:tcBorders>
              <w:top w:val="single" w:sz="4" w:space="0" w:color="auto"/>
              <w:left w:val="single" w:sz="4" w:space="0" w:color="auto"/>
              <w:bottom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4</w:t>
            </w:r>
          </w:p>
        </w:tc>
      </w:tr>
      <w:tr w:rsidR="00FE52AA" w:rsidTr="00EB196F">
        <w:trPr>
          <w:trHeight w:val="688"/>
        </w:trPr>
        <w:tc>
          <w:tcPr>
            <w:tcW w:w="1700" w:type="dxa"/>
            <w:vMerge/>
            <w:tcBorders>
              <w:right w:val="single" w:sz="4" w:space="0" w:color="auto"/>
            </w:tcBorders>
          </w:tcPr>
          <w:p w:rsidR="00FE52AA" w:rsidRDefault="00FE52AA" w:rsidP="00892B9F">
            <w:pPr>
              <w:pStyle w:val="ListParagraph"/>
              <w:ind w:left="0"/>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3.1.5.Apsaugos nuo saulės ant langų atnaujinimas.</w:t>
            </w: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r>
              <w:rPr>
                <w:rFonts w:ascii="Times New Roman" w:hAnsi="Times New Roman" w:cs="Times New Roman"/>
              </w:rPr>
              <w:lastRenderedPageBreak/>
              <w:t>3.2.1.Bibliotekėlių laiptinėse įrengimas.</w:t>
            </w:r>
          </w:p>
          <w:p w:rsidR="00FE52AA" w:rsidRDefault="00FE52AA" w:rsidP="00892B9F">
            <w:pPr>
              <w:pStyle w:val="ListParagraph"/>
              <w:ind w:left="0"/>
              <w:rPr>
                <w:rFonts w:ascii="Times New Roman" w:hAnsi="Times New Roman" w:cs="Times New Roman"/>
              </w:rPr>
            </w:pPr>
          </w:p>
        </w:tc>
        <w:tc>
          <w:tcPr>
            <w:tcW w:w="1701" w:type="dxa"/>
            <w:tcBorders>
              <w:top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lastRenderedPageBreak/>
              <w:t>Darius Mizgiris</w:t>
            </w: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p>
          <w:p w:rsidR="00FE52AA" w:rsidRDefault="00FE52AA" w:rsidP="00892B9F">
            <w:pPr>
              <w:pStyle w:val="ListParagraph"/>
              <w:ind w:left="0"/>
              <w:rPr>
                <w:rFonts w:ascii="Times New Roman" w:hAnsi="Times New Roman" w:cs="Times New Roman"/>
              </w:rPr>
            </w:pPr>
            <w:r>
              <w:rPr>
                <w:rFonts w:ascii="Times New Roman" w:hAnsi="Times New Roman" w:cs="Times New Roman"/>
              </w:rPr>
              <w:lastRenderedPageBreak/>
              <w:t>Darius Mizgiris</w:t>
            </w:r>
          </w:p>
          <w:p w:rsidR="00FE52AA" w:rsidRDefault="00FE52AA" w:rsidP="00892B9F">
            <w:pPr>
              <w:pStyle w:val="ListParagraph"/>
              <w:ind w:left="0"/>
              <w:rPr>
                <w:rFonts w:ascii="Times New Roman" w:hAnsi="Times New Roman" w:cs="Times New Roman"/>
              </w:rPr>
            </w:pPr>
          </w:p>
        </w:tc>
        <w:tc>
          <w:tcPr>
            <w:tcW w:w="1987" w:type="dxa"/>
            <w:tcBorders>
              <w:top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lastRenderedPageBreak/>
              <w:t>Grupių skaičius, vnt.</w:t>
            </w:r>
          </w:p>
          <w:p w:rsidR="00FE52AA" w:rsidRDefault="00FE52AA" w:rsidP="00080567">
            <w:pPr>
              <w:rPr>
                <w:rFonts w:ascii="Times New Roman" w:hAnsi="Times New Roman" w:cs="Times New Roman"/>
              </w:rPr>
            </w:pPr>
          </w:p>
          <w:p w:rsidR="00FE52AA" w:rsidRDefault="00FE52AA" w:rsidP="00080567">
            <w:pPr>
              <w:rPr>
                <w:rFonts w:ascii="Times New Roman" w:hAnsi="Times New Roman" w:cs="Times New Roman"/>
              </w:rPr>
            </w:pPr>
          </w:p>
          <w:p w:rsidR="00FE52AA" w:rsidRDefault="00FE52AA" w:rsidP="00080567">
            <w:pPr>
              <w:rPr>
                <w:rFonts w:ascii="Times New Roman" w:hAnsi="Times New Roman" w:cs="Times New Roman"/>
              </w:rPr>
            </w:pPr>
            <w:r>
              <w:rPr>
                <w:rFonts w:ascii="Times New Roman" w:hAnsi="Times New Roman" w:cs="Times New Roman"/>
              </w:rPr>
              <w:lastRenderedPageBreak/>
              <w:t>Mini bibliotekų skaičius, vnt.</w:t>
            </w:r>
          </w:p>
          <w:p w:rsidR="00FE52AA" w:rsidRDefault="00FE52AA" w:rsidP="00080567">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lastRenderedPageBreak/>
              <w:t>2</w:t>
            </w:r>
          </w:p>
          <w:p w:rsidR="00FE52AA" w:rsidRDefault="00FE52AA" w:rsidP="00080567">
            <w:pPr>
              <w:rPr>
                <w:rFonts w:ascii="Times New Roman" w:hAnsi="Times New Roman" w:cs="Times New Roman"/>
              </w:rPr>
            </w:pPr>
          </w:p>
          <w:p w:rsidR="00FE52AA" w:rsidRDefault="00FE52AA" w:rsidP="00080567">
            <w:pPr>
              <w:rPr>
                <w:rFonts w:ascii="Times New Roman" w:hAnsi="Times New Roman" w:cs="Times New Roman"/>
              </w:rPr>
            </w:pPr>
          </w:p>
          <w:p w:rsidR="00FE52AA" w:rsidRDefault="00FE52AA" w:rsidP="00080567">
            <w:pPr>
              <w:rPr>
                <w:rFonts w:ascii="Times New Roman" w:hAnsi="Times New Roman" w:cs="Times New Roman"/>
              </w:rPr>
            </w:pPr>
          </w:p>
          <w:p w:rsidR="00FE52AA" w:rsidRDefault="00FE52AA" w:rsidP="00080567">
            <w:pPr>
              <w:rPr>
                <w:rFonts w:ascii="Times New Roman" w:hAnsi="Times New Roman" w:cs="Times New Roman"/>
              </w:rPr>
            </w:pPr>
            <w:r>
              <w:rPr>
                <w:rFonts w:ascii="Times New Roman" w:hAnsi="Times New Roman" w:cs="Times New Roman"/>
              </w:rPr>
              <w:lastRenderedPageBreak/>
              <w:t>4</w:t>
            </w:r>
          </w:p>
        </w:tc>
        <w:tc>
          <w:tcPr>
            <w:tcW w:w="946" w:type="dxa"/>
            <w:tcBorders>
              <w:top w:val="single" w:sz="4" w:space="0" w:color="auto"/>
              <w:left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lastRenderedPageBreak/>
              <w:t>3</w:t>
            </w:r>
          </w:p>
          <w:p w:rsidR="00FE52AA" w:rsidRDefault="00FE52AA" w:rsidP="00080567">
            <w:pPr>
              <w:rPr>
                <w:rFonts w:ascii="Times New Roman" w:hAnsi="Times New Roman" w:cs="Times New Roman"/>
              </w:rPr>
            </w:pPr>
          </w:p>
          <w:p w:rsidR="00FE52AA" w:rsidRDefault="00FE52AA" w:rsidP="00080567">
            <w:pPr>
              <w:rPr>
                <w:rFonts w:ascii="Times New Roman" w:hAnsi="Times New Roman" w:cs="Times New Roman"/>
              </w:rPr>
            </w:pPr>
          </w:p>
          <w:p w:rsidR="00FE52AA" w:rsidRDefault="00FE52AA" w:rsidP="00080567">
            <w:pPr>
              <w:rPr>
                <w:rFonts w:ascii="Times New Roman" w:hAnsi="Times New Roman" w:cs="Times New Roman"/>
              </w:rPr>
            </w:pPr>
          </w:p>
          <w:p w:rsidR="00FE52AA" w:rsidRDefault="00FE52AA" w:rsidP="00080567">
            <w:pPr>
              <w:rPr>
                <w:rFonts w:ascii="Times New Roman" w:hAnsi="Times New Roman" w:cs="Times New Roman"/>
              </w:rPr>
            </w:pPr>
            <w:r>
              <w:rPr>
                <w:rFonts w:ascii="Times New Roman" w:hAnsi="Times New Roman" w:cs="Times New Roman"/>
              </w:rPr>
              <w:lastRenderedPageBreak/>
              <w:t>0</w:t>
            </w:r>
          </w:p>
        </w:tc>
        <w:tc>
          <w:tcPr>
            <w:tcW w:w="720" w:type="dxa"/>
            <w:tcBorders>
              <w:top w:val="single" w:sz="4" w:space="0" w:color="auto"/>
              <w:left w:val="single" w:sz="4" w:space="0" w:color="auto"/>
              <w:bottom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lastRenderedPageBreak/>
              <w:t>4</w:t>
            </w:r>
          </w:p>
          <w:p w:rsidR="00FE52AA" w:rsidRDefault="00FE52AA" w:rsidP="00080567">
            <w:pPr>
              <w:rPr>
                <w:rFonts w:ascii="Times New Roman" w:hAnsi="Times New Roman" w:cs="Times New Roman"/>
              </w:rPr>
            </w:pPr>
          </w:p>
          <w:p w:rsidR="00FE52AA" w:rsidRDefault="00FE52AA" w:rsidP="00080567">
            <w:pPr>
              <w:rPr>
                <w:rFonts w:ascii="Times New Roman" w:hAnsi="Times New Roman" w:cs="Times New Roman"/>
              </w:rPr>
            </w:pPr>
          </w:p>
          <w:p w:rsidR="00FE52AA" w:rsidRDefault="00FE52AA" w:rsidP="00080567">
            <w:pPr>
              <w:rPr>
                <w:rFonts w:ascii="Times New Roman" w:hAnsi="Times New Roman" w:cs="Times New Roman"/>
              </w:rPr>
            </w:pPr>
          </w:p>
          <w:p w:rsidR="00FE52AA" w:rsidRDefault="00FE52AA" w:rsidP="00080567">
            <w:pPr>
              <w:rPr>
                <w:rFonts w:ascii="Times New Roman" w:hAnsi="Times New Roman" w:cs="Times New Roman"/>
              </w:rPr>
            </w:pPr>
            <w:r>
              <w:rPr>
                <w:rFonts w:ascii="Times New Roman" w:hAnsi="Times New Roman" w:cs="Times New Roman"/>
              </w:rPr>
              <w:lastRenderedPageBreak/>
              <w:t>0</w:t>
            </w:r>
          </w:p>
        </w:tc>
      </w:tr>
      <w:tr w:rsidR="00FE52AA" w:rsidTr="00FB4F06">
        <w:trPr>
          <w:trHeight w:val="784"/>
        </w:trPr>
        <w:tc>
          <w:tcPr>
            <w:tcW w:w="1700" w:type="dxa"/>
            <w:vMerge/>
            <w:tcBorders>
              <w:right w:val="single" w:sz="4" w:space="0" w:color="auto"/>
            </w:tcBorders>
          </w:tcPr>
          <w:p w:rsidR="00FE52AA" w:rsidRDefault="00FE52AA" w:rsidP="00892B9F">
            <w:pPr>
              <w:pStyle w:val="ListParagraph"/>
              <w:ind w:left="0"/>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3.2.2. Patalpų papildomam ugdymui įrengimas.</w:t>
            </w:r>
          </w:p>
        </w:tc>
        <w:tc>
          <w:tcPr>
            <w:tcW w:w="1701" w:type="dxa"/>
            <w:tcBorders>
              <w:top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Darius Mizgiris</w:t>
            </w:r>
          </w:p>
        </w:tc>
        <w:tc>
          <w:tcPr>
            <w:tcW w:w="1987" w:type="dxa"/>
            <w:tcBorders>
              <w:top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Rekonstruotos skalbyklos patalpos, kv.</w:t>
            </w:r>
            <w:r w:rsidR="00DB38E6">
              <w:rPr>
                <w:rFonts w:ascii="Times New Roman" w:hAnsi="Times New Roman" w:cs="Times New Roman"/>
              </w:rPr>
              <w:t xml:space="preserve"> </w:t>
            </w:r>
            <w:r>
              <w:rPr>
                <w:rFonts w:ascii="Times New Roman" w:hAnsi="Times New Roman" w:cs="Times New Roman"/>
              </w:rPr>
              <w:t>m</w:t>
            </w:r>
          </w:p>
        </w:tc>
        <w:tc>
          <w:tcPr>
            <w:tcW w:w="709" w:type="dxa"/>
            <w:tcBorders>
              <w:top w:val="single" w:sz="4" w:space="0" w:color="auto"/>
              <w:left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0</w:t>
            </w:r>
          </w:p>
        </w:tc>
        <w:tc>
          <w:tcPr>
            <w:tcW w:w="946" w:type="dxa"/>
            <w:tcBorders>
              <w:top w:val="single" w:sz="4" w:space="0" w:color="auto"/>
              <w:left w:val="single" w:sz="4" w:space="0" w:color="auto"/>
              <w:bottom w:val="single" w:sz="4" w:space="0" w:color="auto"/>
              <w:right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12</w:t>
            </w:r>
          </w:p>
        </w:tc>
        <w:tc>
          <w:tcPr>
            <w:tcW w:w="720" w:type="dxa"/>
            <w:tcBorders>
              <w:top w:val="single" w:sz="4" w:space="0" w:color="auto"/>
              <w:left w:val="single" w:sz="4" w:space="0" w:color="auto"/>
              <w:bottom w:val="single" w:sz="4" w:space="0" w:color="auto"/>
            </w:tcBorders>
          </w:tcPr>
          <w:p w:rsidR="00FE52AA" w:rsidRDefault="00FE52AA" w:rsidP="00080567">
            <w:pPr>
              <w:rPr>
                <w:rFonts w:ascii="Times New Roman" w:hAnsi="Times New Roman" w:cs="Times New Roman"/>
              </w:rPr>
            </w:pPr>
            <w:r>
              <w:rPr>
                <w:rFonts w:ascii="Times New Roman" w:hAnsi="Times New Roman" w:cs="Times New Roman"/>
              </w:rPr>
              <w:t>0</w:t>
            </w:r>
          </w:p>
        </w:tc>
      </w:tr>
      <w:tr w:rsidR="00FE52AA" w:rsidTr="00EB196F">
        <w:trPr>
          <w:trHeight w:val="470"/>
        </w:trPr>
        <w:tc>
          <w:tcPr>
            <w:tcW w:w="1700" w:type="dxa"/>
            <w:vMerge/>
            <w:tcBorders>
              <w:bottom w:val="single" w:sz="4" w:space="0" w:color="auto"/>
              <w:right w:val="single" w:sz="4" w:space="0" w:color="auto"/>
            </w:tcBorders>
          </w:tcPr>
          <w:p w:rsidR="00FE52AA" w:rsidRDefault="00FE52AA" w:rsidP="00892B9F">
            <w:pPr>
              <w:pStyle w:val="ListParagraph"/>
              <w:ind w:left="0"/>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3.2.3.Pasiruošimas naujiems mokslo metams.</w:t>
            </w:r>
          </w:p>
          <w:p w:rsidR="00FE52AA" w:rsidRDefault="00FE52AA" w:rsidP="00892B9F">
            <w:pPr>
              <w:pStyle w:val="ListParagraph"/>
              <w:ind w:left="0"/>
              <w:rPr>
                <w:rFonts w:ascii="Times New Roman" w:hAnsi="Times New Roman" w:cs="Times New Roman"/>
              </w:rPr>
            </w:pPr>
          </w:p>
        </w:tc>
        <w:tc>
          <w:tcPr>
            <w:tcW w:w="1701" w:type="dxa"/>
            <w:tcBorders>
              <w:top w:val="single" w:sz="4" w:space="0" w:color="auto"/>
              <w:bottom w:val="single" w:sz="4" w:space="0" w:color="auto"/>
            </w:tcBorders>
          </w:tcPr>
          <w:p w:rsidR="00FE52AA" w:rsidRDefault="00FE52AA" w:rsidP="00892B9F">
            <w:pPr>
              <w:pStyle w:val="ListParagraph"/>
              <w:ind w:left="0"/>
              <w:rPr>
                <w:rFonts w:ascii="Times New Roman" w:hAnsi="Times New Roman" w:cs="Times New Roman"/>
              </w:rPr>
            </w:pPr>
            <w:r>
              <w:rPr>
                <w:rFonts w:ascii="Times New Roman" w:hAnsi="Times New Roman" w:cs="Times New Roman"/>
              </w:rPr>
              <w:t>Darius Mizgiris</w:t>
            </w:r>
          </w:p>
        </w:tc>
        <w:tc>
          <w:tcPr>
            <w:tcW w:w="1987" w:type="dxa"/>
            <w:tcBorders>
              <w:top w:val="single" w:sz="4" w:space="0" w:color="auto"/>
              <w:bottom w:val="single" w:sz="4" w:space="0" w:color="auto"/>
              <w:right w:val="single" w:sz="4" w:space="0" w:color="auto"/>
            </w:tcBorders>
          </w:tcPr>
          <w:p w:rsidR="00DB38E6" w:rsidRDefault="00FE52AA" w:rsidP="00080567">
            <w:pPr>
              <w:rPr>
                <w:rFonts w:ascii="Times New Roman" w:hAnsi="Times New Roman" w:cs="Times New Roman"/>
              </w:rPr>
            </w:pPr>
            <w:r>
              <w:rPr>
                <w:rFonts w:ascii="Times New Roman" w:hAnsi="Times New Roman" w:cs="Times New Roman"/>
              </w:rPr>
              <w:t xml:space="preserve">Patalpų plotas, </w:t>
            </w:r>
          </w:p>
          <w:p w:rsidR="00FE52AA" w:rsidRDefault="00FE52AA" w:rsidP="00080567">
            <w:pPr>
              <w:rPr>
                <w:rFonts w:ascii="Times New Roman" w:hAnsi="Times New Roman" w:cs="Times New Roman"/>
              </w:rPr>
            </w:pPr>
            <w:r>
              <w:rPr>
                <w:rFonts w:ascii="Times New Roman" w:hAnsi="Times New Roman" w:cs="Times New Roman"/>
              </w:rPr>
              <w:t>kv.</w:t>
            </w:r>
            <w:r w:rsidR="00DB38E6">
              <w:rPr>
                <w:rFonts w:ascii="Times New Roman" w:hAnsi="Times New Roman" w:cs="Times New Roman"/>
              </w:rPr>
              <w:t xml:space="preserve"> </w:t>
            </w:r>
            <w:r>
              <w:rPr>
                <w:rFonts w:ascii="Times New Roman" w:hAnsi="Times New Roman" w:cs="Times New Roman"/>
              </w:rPr>
              <w:t>m</w:t>
            </w:r>
          </w:p>
        </w:tc>
        <w:tc>
          <w:tcPr>
            <w:tcW w:w="709" w:type="dxa"/>
            <w:tcBorders>
              <w:top w:val="single" w:sz="4" w:space="0" w:color="auto"/>
              <w:left w:val="single" w:sz="4" w:space="0" w:color="auto"/>
              <w:bottom w:val="single" w:sz="4" w:space="0" w:color="auto"/>
              <w:right w:val="single" w:sz="4" w:space="0" w:color="auto"/>
            </w:tcBorders>
          </w:tcPr>
          <w:p w:rsidR="00FE52AA" w:rsidRDefault="00EB2D02" w:rsidP="00080567">
            <w:pPr>
              <w:rPr>
                <w:rFonts w:ascii="Times New Roman" w:hAnsi="Times New Roman" w:cs="Times New Roman"/>
              </w:rPr>
            </w:pPr>
            <w:r>
              <w:rPr>
                <w:rFonts w:ascii="Times New Roman" w:hAnsi="Times New Roman" w:cs="Times New Roman"/>
              </w:rPr>
              <w:t>5</w:t>
            </w:r>
            <w:r w:rsidR="00834677">
              <w:rPr>
                <w:rFonts w:ascii="Times New Roman" w:hAnsi="Times New Roman" w:cs="Times New Roman"/>
              </w:rPr>
              <w:t>0</w:t>
            </w:r>
          </w:p>
        </w:tc>
        <w:tc>
          <w:tcPr>
            <w:tcW w:w="946" w:type="dxa"/>
            <w:tcBorders>
              <w:top w:val="single" w:sz="4" w:space="0" w:color="auto"/>
              <w:left w:val="single" w:sz="4" w:space="0" w:color="auto"/>
              <w:bottom w:val="single" w:sz="4" w:space="0" w:color="auto"/>
              <w:right w:val="single" w:sz="4" w:space="0" w:color="auto"/>
            </w:tcBorders>
          </w:tcPr>
          <w:p w:rsidR="00FE52AA" w:rsidRDefault="00EB2D02" w:rsidP="00080567">
            <w:pPr>
              <w:rPr>
                <w:rFonts w:ascii="Times New Roman" w:hAnsi="Times New Roman" w:cs="Times New Roman"/>
              </w:rPr>
            </w:pPr>
            <w:r>
              <w:rPr>
                <w:rFonts w:ascii="Times New Roman" w:hAnsi="Times New Roman" w:cs="Times New Roman"/>
              </w:rPr>
              <w:t>5</w:t>
            </w:r>
            <w:r w:rsidR="00834677">
              <w:rPr>
                <w:rFonts w:ascii="Times New Roman" w:hAnsi="Times New Roman" w:cs="Times New Roman"/>
              </w:rPr>
              <w:t>0</w:t>
            </w:r>
          </w:p>
        </w:tc>
        <w:tc>
          <w:tcPr>
            <w:tcW w:w="720" w:type="dxa"/>
            <w:tcBorders>
              <w:top w:val="single" w:sz="4" w:space="0" w:color="auto"/>
              <w:left w:val="single" w:sz="4" w:space="0" w:color="auto"/>
              <w:bottom w:val="single" w:sz="4" w:space="0" w:color="auto"/>
            </w:tcBorders>
          </w:tcPr>
          <w:p w:rsidR="00FE52AA" w:rsidRDefault="00EB2D02" w:rsidP="00080567">
            <w:pPr>
              <w:rPr>
                <w:rFonts w:ascii="Times New Roman" w:hAnsi="Times New Roman" w:cs="Times New Roman"/>
              </w:rPr>
            </w:pPr>
            <w:r>
              <w:rPr>
                <w:rFonts w:ascii="Times New Roman" w:hAnsi="Times New Roman" w:cs="Times New Roman"/>
              </w:rPr>
              <w:t>5</w:t>
            </w:r>
            <w:r w:rsidR="00834677">
              <w:rPr>
                <w:rFonts w:ascii="Times New Roman" w:hAnsi="Times New Roman" w:cs="Times New Roman"/>
              </w:rPr>
              <w:t>0</w:t>
            </w:r>
          </w:p>
        </w:tc>
      </w:tr>
      <w:tr w:rsidR="00EB196F" w:rsidTr="00EB196F">
        <w:trPr>
          <w:trHeight w:val="656"/>
        </w:trPr>
        <w:tc>
          <w:tcPr>
            <w:tcW w:w="1700" w:type="dxa"/>
            <w:tcBorders>
              <w:top w:val="single" w:sz="4" w:space="0" w:color="auto"/>
              <w:right w:val="single" w:sz="4" w:space="0" w:color="auto"/>
            </w:tcBorders>
          </w:tcPr>
          <w:p w:rsidR="00EB196F" w:rsidRDefault="00EB196F" w:rsidP="00892B9F">
            <w:pPr>
              <w:pStyle w:val="ListParagraph"/>
              <w:ind w:left="0"/>
              <w:rPr>
                <w:rFonts w:ascii="Times New Roman" w:hAnsi="Times New Roman" w:cs="Times New Roman"/>
              </w:rPr>
            </w:pPr>
            <w:r>
              <w:rPr>
                <w:rFonts w:ascii="Times New Roman" w:hAnsi="Times New Roman" w:cs="Times New Roman"/>
              </w:rPr>
              <w:t>3.3.Teikti paslaugas</w:t>
            </w:r>
          </w:p>
        </w:tc>
        <w:tc>
          <w:tcPr>
            <w:tcW w:w="2409" w:type="dxa"/>
            <w:tcBorders>
              <w:top w:val="single" w:sz="4" w:space="0" w:color="auto"/>
              <w:left w:val="single" w:sz="4" w:space="0" w:color="auto"/>
            </w:tcBorders>
          </w:tcPr>
          <w:p w:rsidR="00EB196F" w:rsidRDefault="00EB196F" w:rsidP="00892B9F">
            <w:pPr>
              <w:pStyle w:val="ListParagraph"/>
              <w:ind w:left="0"/>
              <w:rPr>
                <w:rFonts w:ascii="Times New Roman" w:hAnsi="Times New Roman" w:cs="Times New Roman"/>
              </w:rPr>
            </w:pPr>
            <w:r>
              <w:rPr>
                <w:rFonts w:ascii="Times New Roman" w:hAnsi="Times New Roman" w:cs="Times New Roman"/>
              </w:rPr>
              <w:t>3.3.1.Patalpų nuoma laisvu nuo užsiėmimų metu</w:t>
            </w:r>
            <w:r w:rsidR="00FE52AA">
              <w:rPr>
                <w:rFonts w:ascii="Times New Roman" w:hAnsi="Times New Roman" w:cs="Times New Roman"/>
              </w:rPr>
              <w:t>.</w:t>
            </w:r>
          </w:p>
        </w:tc>
        <w:tc>
          <w:tcPr>
            <w:tcW w:w="1701" w:type="dxa"/>
            <w:tcBorders>
              <w:top w:val="single" w:sz="4" w:space="0" w:color="auto"/>
            </w:tcBorders>
          </w:tcPr>
          <w:p w:rsidR="00EB196F" w:rsidRDefault="00EB196F" w:rsidP="00892B9F">
            <w:pPr>
              <w:pStyle w:val="ListParagraph"/>
              <w:ind w:left="0"/>
              <w:rPr>
                <w:rFonts w:ascii="Times New Roman" w:hAnsi="Times New Roman" w:cs="Times New Roman"/>
              </w:rPr>
            </w:pPr>
            <w:r>
              <w:rPr>
                <w:rFonts w:ascii="Times New Roman" w:hAnsi="Times New Roman" w:cs="Times New Roman"/>
              </w:rPr>
              <w:t>Lina Kymantienė</w:t>
            </w:r>
          </w:p>
        </w:tc>
        <w:tc>
          <w:tcPr>
            <w:tcW w:w="1987" w:type="dxa"/>
            <w:tcBorders>
              <w:top w:val="single" w:sz="4" w:space="0" w:color="auto"/>
              <w:right w:val="single" w:sz="4" w:space="0" w:color="auto"/>
            </w:tcBorders>
          </w:tcPr>
          <w:p w:rsidR="00EB196F" w:rsidRDefault="00FE52AA" w:rsidP="00080567">
            <w:pPr>
              <w:rPr>
                <w:rFonts w:ascii="Times New Roman" w:hAnsi="Times New Roman" w:cs="Times New Roman"/>
              </w:rPr>
            </w:pPr>
            <w:r>
              <w:rPr>
                <w:rFonts w:ascii="Times New Roman" w:hAnsi="Times New Roman" w:cs="Times New Roman"/>
              </w:rPr>
              <w:t>Patalpų skaičius, vnt.</w:t>
            </w:r>
          </w:p>
        </w:tc>
        <w:tc>
          <w:tcPr>
            <w:tcW w:w="709" w:type="dxa"/>
            <w:tcBorders>
              <w:top w:val="single" w:sz="4" w:space="0" w:color="auto"/>
              <w:left w:val="single" w:sz="4" w:space="0" w:color="auto"/>
              <w:right w:val="single" w:sz="4" w:space="0" w:color="auto"/>
            </w:tcBorders>
          </w:tcPr>
          <w:p w:rsidR="00EB196F" w:rsidRDefault="00FE52AA" w:rsidP="00080567">
            <w:pPr>
              <w:rPr>
                <w:rFonts w:ascii="Times New Roman" w:hAnsi="Times New Roman" w:cs="Times New Roman"/>
              </w:rPr>
            </w:pPr>
            <w:r>
              <w:rPr>
                <w:rFonts w:ascii="Times New Roman" w:hAnsi="Times New Roman" w:cs="Times New Roman"/>
              </w:rPr>
              <w:t>2</w:t>
            </w:r>
          </w:p>
        </w:tc>
        <w:tc>
          <w:tcPr>
            <w:tcW w:w="946" w:type="dxa"/>
            <w:tcBorders>
              <w:top w:val="single" w:sz="4" w:space="0" w:color="auto"/>
              <w:left w:val="single" w:sz="4" w:space="0" w:color="auto"/>
              <w:right w:val="single" w:sz="4" w:space="0" w:color="auto"/>
            </w:tcBorders>
          </w:tcPr>
          <w:p w:rsidR="00EB196F" w:rsidRDefault="00FE52AA" w:rsidP="00080567">
            <w:pPr>
              <w:rPr>
                <w:rFonts w:ascii="Times New Roman" w:hAnsi="Times New Roman" w:cs="Times New Roman"/>
              </w:rPr>
            </w:pPr>
            <w:r>
              <w:rPr>
                <w:rFonts w:ascii="Times New Roman" w:hAnsi="Times New Roman" w:cs="Times New Roman"/>
              </w:rPr>
              <w:t>2</w:t>
            </w:r>
          </w:p>
        </w:tc>
        <w:tc>
          <w:tcPr>
            <w:tcW w:w="720" w:type="dxa"/>
            <w:tcBorders>
              <w:top w:val="single" w:sz="4" w:space="0" w:color="auto"/>
              <w:left w:val="single" w:sz="4" w:space="0" w:color="auto"/>
            </w:tcBorders>
          </w:tcPr>
          <w:p w:rsidR="00EB196F" w:rsidRDefault="00FE52AA" w:rsidP="00080567">
            <w:pPr>
              <w:rPr>
                <w:rFonts w:ascii="Times New Roman" w:hAnsi="Times New Roman" w:cs="Times New Roman"/>
              </w:rPr>
            </w:pPr>
            <w:r>
              <w:rPr>
                <w:rFonts w:ascii="Times New Roman" w:hAnsi="Times New Roman" w:cs="Times New Roman"/>
              </w:rPr>
              <w:t>2</w:t>
            </w:r>
          </w:p>
        </w:tc>
      </w:tr>
    </w:tbl>
    <w:p w:rsidR="00882351" w:rsidRDefault="00882351" w:rsidP="00080567">
      <w:pPr>
        <w:spacing w:after="0" w:line="240" w:lineRule="auto"/>
        <w:rPr>
          <w:rFonts w:ascii="Times New Roman" w:hAnsi="Times New Roman" w:cs="Times New Roman"/>
        </w:rPr>
      </w:pPr>
    </w:p>
    <w:p w:rsidR="00882351" w:rsidRDefault="00FB4F06" w:rsidP="00FB4F06">
      <w:pPr>
        <w:spacing w:after="0" w:line="240" w:lineRule="auto"/>
        <w:jc w:val="center"/>
        <w:rPr>
          <w:rFonts w:ascii="Times New Roman" w:hAnsi="Times New Roman" w:cs="Times New Roman"/>
          <w:b/>
        </w:rPr>
      </w:pPr>
      <w:r>
        <w:rPr>
          <w:rFonts w:ascii="Times New Roman" w:hAnsi="Times New Roman" w:cs="Times New Roman"/>
          <w:b/>
        </w:rPr>
        <w:t>VI. STRATEGINIO PLANO ĮGYVENDINIMO PRIEŽIŪRA</w:t>
      </w:r>
    </w:p>
    <w:p w:rsidR="00FB4F06" w:rsidRDefault="00FB4F06" w:rsidP="00FB4F06">
      <w:pPr>
        <w:spacing w:after="0" w:line="240" w:lineRule="auto"/>
        <w:rPr>
          <w:rFonts w:ascii="Times New Roman" w:hAnsi="Times New Roman" w:cs="Times New Roman"/>
        </w:rPr>
      </w:pPr>
    </w:p>
    <w:p w:rsidR="00FB4F06" w:rsidRDefault="00FB4F06" w:rsidP="003B3D47">
      <w:pPr>
        <w:spacing w:after="0" w:line="240" w:lineRule="auto"/>
        <w:jc w:val="both"/>
        <w:rPr>
          <w:rFonts w:ascii="Times New Roman" w:hAnsi="Times New Roman" w:cs="Times New Roman"/>
        </w:rPr>
      </w:pPr>
      <w:r>
        <w:rPr>
          <w:rFonts w:ascii="Times New Roman" w:hAnsi="Times New Roman" w:cs="Times New Roman"/>
        </w:rPr>
        <w:tab/>
        <w:t>Strateginiam planui įgyvendinti rengiami metiniai veiklos planai, juose detalizuojamas strateginių uždavinių įgyvendinimas. Strateginio plano įgyvendinimo priežiūra atliekama viso proceso metu ir visais lygmenimis. Lopšelio-darželio direktorius pristato bendruomenei informaciją apie strateginio</w:t>
      </w:r>
      <w:r w:rsidR="003B3D47">
        <w:rPr>
          <w:rFonts w:ascii="Times New Roman" w:hAnsi="Times New Roman" w:cs="Times New Roman"/>
        </w:rPr>
        <w:t xml:space="preserve"> </w:t>
      </w:r>
      <w:r>
        <w:rPr>
          <w:rFonts w:ascii="Times New Roman" w:hAnsi="Times New Roman" w:cs="Times New Roman"/>
        </w:rPr>
        <w:t>plano įgyvendinimą. Visi bendruomenės nariai turi galimybę stebėti ir įvertinti</w:t>
      </w:r>
      <w:r w:rsidR="003B3D47">
        <w:rPr>
          <w:rFonts w:ascii="Times New Roman" w:hAnsi="Times New Roman" w:cs="Times New Roman"/>
        </w:rPr>
        <w:t xml:space="preserve"> </w:t>
      </w:r>
      <w:r>
        <w:rPr>
          <w:rFonts w:ascii="Times New Roman" w:hAnsi="Times New Roman" w:cs="Times New Roman"/>
        </w:rPr>
        <w:t>kaip įgyvendinami strateginiai tikslai, teikti pastabas, pasiūlymus. Strateginis planas gali būti</w:t>
      </w:r>
      <w:r w:rsidR="003B3D47">
        <w:rPr>
          <w:rFonts w:ascii="Times New Roman" w:hAnsi="Times New Roman" w:cs="Times New Roman"/>
        </w:rPr>
        <w:t xml:space="preserve"> </w:t>
      </w:r>
      <w:r>
        <w:rPr>
          <w:rFonts w:ascii="Times New Roman" w:hAnsi="Times New Roman" w:cs="Times New Roman"/>
        </w:rPr>
        <w:t>tikslinamas atsižvelgiant į lopšelio-darželio veiklos kokybės įsivertinimo rezultatus</w:t>
      </w:r>
      <w:r w:rsidR="003B3D47">
        <w:rPr>
          <w:rFonts w:ascii="Times New Roman" w:hAnsi="Times New Roman" w:cs="Times New Roman"/>
        </w:rPr>
        <w:t>, išorės vertinimo pažymas, ataskaitas, rekomendacijas.</w:t>
      </w:r>
    </w:p>
    <w:p w:rsidR="003B3D47" w:rsidRDefault="003B3D47" w:rsidP="003B3D47">
      <w:pPr>
        <w:spacing w:after="0" w:line="240" w:lineRule="auto"/>
        <w:jc w:val="both"/>
        <w:rPr>
          <w:rFonts w:ascii="Times New Roman" w:hAnsi="Times New Roman" w:cs="Times New Roman"/>
        </w:rPr>
      </w:pPr>
    </w:p>
    <w:p w:rsidR="003B3D47" w:rsidRPr="00FB4F06" w:rsidRDefault="003B3D47" w:rsidP="00FB4F06">
      <w:pPr>
        <w:spacing w:after="0" w:line="240" w:lineRule="auto"/>
        <w:rPr>
          <w:rFonts w:ascii="Times New Roman" w:hAnsi="Times New Roman" w:cs="Times New Roman"/>
        </w:rPr>
      </w:pPr>
    </w:p>
    <w:p w:rsidR="00882351" w:rsidRPr="00080567" w:rsidRDefault="00882351" w:rsidP="00080567">
      <w:pPr>
        <w:spacing w:after="0" w:line="240" w:lineRule="auto"/>
        <w:rPr>
          <w:rFonts w:ascii="Times New Roman" w:hAnsi="Times New Roman" w:cs="Times New Roman"/>
        </w:rPr>
      </w:pPr>
      <w:r>
        <w:rPr>
          <w:rFonts w:ascii="Times New Roman" w:hAnsi="Times New Roman" w:cs="Times New Roman"/>
        </w:rPr>
        <w:t>Tauragės lopšelio-darželio ,,Kodėlčius“ direktorė                                             Lina Kymantienė</w:t>
      </w:r>
    </w:p>
    <w:sectPr w:rsidR="00882351" w:rsidRPr="00080567" w:rsidSect="0015552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D73" w:rsidRDefault="00D50D73" w:rsidP="00F05311">
      <w:pPr>
        <w:spacing w:after="0" w:line="240" w:lineRule="auto"/>
      </w:pPr>
      <w:r>
        <w:separator/>
      </w:r>
    </w:p>
  </w:endnote>
  <w:endnote w:type="continuationSeparator" w:id="1">
    <w:p w:rsidR="00D50D73" w:rsidRDefault="00D50D73" w:rsidP="00F0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E6" w:rsidRDefault="00DB3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1675"/>
      <w:docPartObj>
        <w:docPartGallery w:val="Page Numbers (Bottom of Page)"/>
        <w:docPartUnique/>
      </w:docPartObj>
    </w:sdtPr>
    <w:sdtContent>
      <w:p w:rsidR="00DB38E6" w:rsidRDefault="00313113">
        <w:pPr>
          <w:pStyle w:val="Footer"/>
          <w:jc w:val="center"/>
        </w:pPr>
        <w:fldSimple w:instr=" PAGE   \* MERGEFORMAT ">
          <w:r w:rsidR="001107A5">
            <w:rPr>
              <w:noProof/>
            </w:rPr>
            <w:t>13</w:t>
          </w:r>
        </w:fldSimple>
      </w:p>
    </w:sdtContent>
  </w:sdt>
  <w:p w:rsidR="00DB38E6" w:rsidRDefault="00DB38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E6" w:rsidRDefault="00DB3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D73" w:rsidRDefault="00D50D73" w:rsidP="00F05311">
      <w:pPr>
        <w:spacing w:after="0" w:line="240" w:lineRule="auto"/>
      </w:pPr>
      <w:r>
        <w:separator/>
      </w:r>
    </w:p>
  </w:footnote>
  <w:footnote w:type="continuationSeparator" w:id="1">
    <w:p w:rsidR="00D50D73" w:rsidRDefault="00D50D73" w:rsidP="00F05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E6" w:rsidRDefault="00DB38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E6" w:rsidRDefault="00DB38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E6" w:rsidRDefault="00DB38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8C3"/>
    <w:multiLevelType w:val="multilevel"/>
    <w:tmpl w:val="1B68D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5E2C3E"/>
    <w:multiLevelType w:val="hybridMultilevel"/>
    <w:tmpl w:val="00CCD24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07642B6B"/>
    <w:multiLevelType w:val="hybridMultilevel"/>
    <w:tmpl w:val="BC30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80043"/>
    <w:multiLevelType w:val="hybridMultilevel"/>
    <w:tmpl w:val="9E7C85CE"/>
    <w:lvl w:ilvl="0" w:tplc="D27ECD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3C5E28"/>
    <w:multiLevelType w:val="hybridMultilevel"/>
    <w:tmpl w:val="BEA06F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12C4DFD"/>
    <w:multiLevelType w:val="multilevel"/>
    <w:tmpl w:val="FF38A8D4"/>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AA5F2E"/>
    <w:multiLevelType w:val="multilevel"/>
    <w:tmpl w:val="B686D18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5840E7"/>
    <w:multiLevelType w:val="hybridMultilevel"/>
    <w:tmpl w:val="B5E83D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C364422"/>
    <w:multiLevelType w:val="hybridMultilevel"/>
    <w:tmpl w:val="65A2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B7AB2"/>
    <w:multiLevelType w:val="hybridMultilevel"/>
    <w:tmpl w:val="96DAB1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3246CA6"/>
    <w:multiLevelType w:val="hybridMultilevel"/>
    <w:tmpl w:val="C28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9100A"/>
    <w:multiLevelType w:val="hybridMultilevel"/>
    <w:tmpl w:val="1B0E6B7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nsid w:val="7BFB23BD"/>
    <w:multiLevelType w:val="hybridMultilevel"/>
    <w:tmpl w:val="16204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9"/>
  </w:num>
  <w:num w:numId="5">
    <w:abstractNumId w:val="4"/>
  </w:num>
  <w:num w:numId="6">
    <w:abstractNumId w:val="12"/>
  </w:num>
  <w:num w:numId="7">
    <w:abstractNumId w:val="1"/>
  </w:num>
  <w:num w:numId="8">
    <w:abstractNumId w:val="6"/>
  </w:num>
  <w:num w:numId="9">
    <w:abstractNumId w:val="10"/>
  </w:num>
  <w:num w:numId="10">
    <w:abstractNumId w:val="2"/>
  </w:num>
  <w:num w:numId="11">
    <w:abstractNumId w:val="8"/>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885E53"/>
    <w:rsid w:val="0000457C"/>
    <w:rsid w:val="00026BC4"/>
    <w:rsid w:val="000343FC"/>
    <w:rsid w:val="000437E6"/>
    <w:rsid w:val="00047458"/>
    <w:rsid w:val="00051E25"/>
    <w:rsid w:val="00080567"/>
    <w:rsid w:val="00083037"/>
    <w:rsid w:val="0008690D"/>
    <w:rsid w:val="000A090A"/>
    <w:rsid w:val="000A2C6E"/>
    <w:rsid w:val="000B124D"/>
    <w:rsid w:val="000C2726"/>
    <w:rsid w:val="000E5620"/>
    <w:rsid w:val="001107A5"/>
    <w:rsid w:val="00120F55"/>
    <w:rsid w:val="00126872"/>
    <w:rsid w:val="00142D33"/>
    <w:rsid w:val="00145A7F"/>
    <w:rsid w:val="0015552B"/>
    <w:rsid w:val="00156F29"/>
    <w:rsid w:val="00161964"/>
    <w:rsid w:val="00170A58"/>
    <w:rsid w:val="0018227B"/>
    <w:rsid w:val="00194BDB"/>
    <w:rsid w:val="00195AE3"/>
    <w:rsid w:val="001A207C"/>
    <w:rsid w:val="001A58C6"/>
    <w:rsid w:val="001B5DF5"/>
    <w:rsid w:val="001D2C51"/>
    <w:rsid w:val="001E47F8"/>
    <w:rsid w:val="0022076F"/>
    <w:rsid w:val="00230DC4"/>
    <w:rsid w:val="00236D8D"/>
    <w:rsid w:val="00242D41"/>
    <w:rsid w:val="002522D0"/>
    <w:rsid w:val="00273C0E"/>
    <w:rsid w:val="0028344B"/>
    <w:rsid w:val="0029027E"/>
    <w:rsid w:val="002B7935"/>
    <w:rsid w:val="002C4B6B"/>
    <w:rsid w:val="002D40CA"/>
    <w:rsid w:val="002E303F"/>
    <w:rsid w:val="00313113"/>
    <w:rsid w:val="003223D5"/>
    <w:rsid w:val="0033353C"/>
    <w:rsid w:val="00335BC7"/>
    <w:rsid w:val="00336F68"/>
    <w:rsid w:val="00356B41"/>
    <w:rsid w:val="00363F40"/>
    <w:rsid w:val="0036637E"/>
    <w:rsid w:val="00386D6A"/>
    <w:rsid w:val="00391BFC"/>
    <w:rsid w:val="003B3D47"/>
    <w:rsid w:val="003B5089"/>
    <w:rsid w:val="003D1F83"/>
    <w:rsid w:val="00404F21"/>
    <w:rsid w:val="00421FED"/>
    <w:rsid w:val="004223AA"/>
    <w:rsid w:val="00424F6C"/>
    <w:rsid w:val="00433BCC"/>
    <w:rsid w:val="00442D5F"/>
    <w:rsid w:val="00450034"/>
    <w:rsid w:val="0046482E"/>
    <w:rsid w:val="00472EA5"/>
    <w:rsid w:val="00475297"/>
    <w:rsid w:val="004802F3"/>
    <w:rsid w:val="0048469B"/>
    <w:rsid w:val="004B2502"/>
    <w:rsid w:val="004B2AF4"/>
    <w:rsid w:val="004B3E25"/>
    <w:rsid w:val="004C5F65"/>
    <w:rsid w:val="004D32FA"/>
    <w:rsid w:val="004E58C3"/>
    <w:rsid w:val="005257AE"/>
    <w:rsid w:val="00533D0F"/>
    <w:rsid w:val="00543600"/>
    <w:rsid w:val="005466B8"/>
    <w:rsid w:val="0054677D"/>
    <w:rsid w:val="005575C6"/>
    <w:rsid w:val="00593242"/>
    <w:rsid w:val="00595C02"/>
    <w:rsid w:val="005B63A4"/>
    <w:rsid w:val="005C1C74"/>
    <w:rsid w:val="005C3FA0"/>
    <w:rsid w:val="005C4A7C"/>
    <w:rsid w:val="005C4E7C"/>
    <w:rsid w:val="005D028E"/>
    <w:rsid w:val="005D37A4"/>
    <w:rsid w:val="005F2D32"/>
    <w:rsid w:val="005F5E2E"/>
    <w:rsid w:val="00614ECF"/>
    <w:rsid w:val="006202B4"/>
    <w:rsid w:val="00643825"/>
    <w:rsid w:val="00644992"/>
    <w:rsid w:val="00653ADF"/>
    <w:rsid w:val="0068025D"/>
    <w:rsid w:val="00681495"/>
    <w:rsid w:val="00692892"/>
    <w:rsid w:val="006945D1"/>
    <w:rsid w:val="00696F9D"/>
    <w:rsid w:val="006A2B8C"/>
    <w:rsid w:val="006A3CD5"/>
    <w:rsid w:val="006A745F"/>
    <w:rsid w:val="006C412F"/>
    <w:rsid w:val="006F04CB"/>
    <w:rsid w:val="006F1876"/>
    <w:rsid w:val="006F3EF5"/>
    <w:rsid w:val="007138AE"/>
    <w:rsid w:val="00754066"/>
    <w:rsid w:val="00771BBF"/>
    <w:rsid w:val="00782F91"/>
    <w:rsid w:val="007B57E3"/>
    <w:rsid w:val="007C5EF3"/>
    <w:rsid w:val="007D5F51"/>
    <w:rsid w:val="00801F53"/>
    <w:rsid w:val="00805997"/>
    <w:rsid w:val="00832D76"/>
    <w:rsid w:val="00834677"/>
    <w:rsid w:val="00835CB8"/>
    <w:rsid w:val="00841976"/>
    <w:rsid w:val="00843BA1"/>
    <w:rsid w:val="00850ECD"/>
    <w:rsid w:val="008525A1"/>
    <w:rsid w:val="00852C99"/>
    <w:rsid w:val="00882351"/>
    <w:rsid w:val="00885E53"/>
    <w:rsid w:val="00892B9F"/>
    <w:rsid w:val="008A4F27"/>
    <w:rsid w:val="008A7889"/>
    <w:rsid w:val="008B17BB"/>
    <w:rsid w:val="008B66F7"/>
    <w:rsid w:val="008E71BB"/>
    <w:rsid w:val="008F45C8"/>
    <w:rsid w:val="008F7245"/>
    <w:rsid w:val="00904F2A"/>
    <w:rsid w:val="00910D34"/>
    <w:rsid w:val="00911E1C"/>
    <w:rsid w:val="0092293F"/>
    <w:rsid w:val="0093301D"/>
    <w:rsid w:val="0093341D"/>
    <w:rsid w:val="00960331"/>
    <w:rsid w:val="009654A5"/>
    <w:rsid w:val="00995E3C"/>
    <w:rsid w:val="009B2B5F"/>
    <w:rsid w:val="009B41FD"/>
    <w:rsid w:val="009C7960"/>
    <w:rsid w:val="009D4613"/>
    <w:rsid w:val="009D4AA5"/>
    <w:rsid w:val="009F4200"/>
    <w:rsid w:val="00A06EA2"/>
    <w:rsid w:val="00A10376"/>
    <w:rsid w:val="00A23E89"/>
    <w:rsid w:val="00A539C2"/>
    <w:rsid w:val="00A60239"/>
    <w:rsid w:val="00A60881"/>
    <w:rsid w:val="00A72DCB"/>
    <w:rsid w:val="00A858D7"/>
    <w:rsid w:val="00A91046"/>
    <w:rsid w:val="00AA6870"/>
    <w:rsid w:val="00AA6A96"/>
    <w:rsid w:val="00AC4282"/>
    <w:rsid w:val="00AD6198"/>
    <w:rsid w:val="00AD75FE"/>
    <w:rsid w:val="00AF42D1"/>
    <w:rsid w:val="00B04978"/>
    <w:rsid w:val="00B14407"/>
    <w:rsid w:val="00B21BBA"/>
    <w:rsid w:val="00B30F45"/>
    <w:rsid w:val="00B3442D"/>
    <w:rsid w:val="00B66356"/>
    <w:rsid w:val="00B92949"/>
    <w:rsid w:val="00B92D8C"/>
    <w:rsid w:val="00BA0CE8"/>
    <w:rsid w:val="00BA40B5"/>
    <w:rsid w:val="00BA4C2B"/>
    <w:rsid w:val="00BB7FD5"/>
    <w:rsid w:val="00BD116F"/>
    <w:rsid w:val="00BF21F7"/>
    <w:rsid w:val="00C04E08"/>
    <w:rsid w:val="00C07990"/>
    <w:rsid w:val="00C17958"/>
    <w:rsid w:val="00C44A58"/>
    <w:rsid w:val="00C54819"/>
    <w:rsid w:val="00C656A9"/>
    <w:rsid w:val="00C70EF6"/>
    <w:rsid w:val="00C724AB"/>
    <w:rsid w:val="00C72EAE"/>
    <w:rsid w:val="00C74EAA"/>
    <w:rsid w:val="00C87517"/>
    <w:rsid w:val="00CA16B5"/>
    <w:rsid w:val="00CA19E8"/>
    <w:rsid w:val="00CA77DC"/>
    <w:rsid w:val="00CB53E0"/>
    <w:rsid w:val="00CB5EB2"/>
    <w:rsid w:val="00CD02F8"/>
    <w:rsid w:val="00CE177B"/>
    <w:rsid w:val="00CF2C44"/>
    <w:rsid w:val="00CF3C39"/>
    <w:rsid w:val="00CF5DE8"/>
    <w:rsid w:val="00CF7E15"/>
    <w:rsid w:val="00D03BA2"/>
    <w:rsid w:val="00D174CB"/>
    <w:rsid w:val="00D2424D"/>
    <w:rsid w:val="00D2689E"/>
    <w:rsid w:val="00D354C0"/>
    <w:rsid w:val="00D41E0E"/>
    <w:rsid w:val="00D50D73"/>
    <w:rsid w:val="00D50EE8"/>
    <w:rsid w:val="00D53098"/>
    <w:rsid w:val="00D601D7"/>
    <w:rsid w:val="00D6161C"/>
    <w:rsid w:val="00D76716"/>
    <w:rsid w:val="00D77F9C"/>
    <w:rsid w:val="00D853C5"/>
    <w:rsid w:val="00D85949"/>
    <w:rsid w:val="00DA0AA9"/>
    <w:rsid w:val="00DB38E6"/>
    <w:rsid w:val="00DB73BC"/>
    <w:rsid w:val="00DE09C6"/>
    <w:rsid w:val="00DE331C"/>
    <w:rsid w:val="00E00438"/>
    <w:rsid w:val="00E029DB"/>
    <w:rsid w:val="00E259A5"/>
    <w:rsid w:val="00E40148"/>
    <w:rsid w:val="00E654E9"/>
    <w:rsid w:val="00E852E8"/>
    <w:rsid w:val="00E97DB8"/>
    <w:rsid w:val="00EA1B77"/>
    <w:rsid w:val="00EB196F"/>
    <w:rsid w:val="00EB2D02"/>
    <w:rsid w:val="00EC0299"/>
    <w:rsid w:val="00EC7CB6"/>
    <w:rsid w:val="00F01181"/>
    <w:rsid w:val="00F05311"/>
    <w:rsid w:val="00F214D2"/>
    <w:rsid w:val="00F21F88"/>
    <w:rsid w:val="00F22F96"/>
    <w:rsid w:val="00F30E83"/>
    <w:rsid w:val="00F3418D"/>
    <w:rsid w:val="00F42F75"/>
    <w:rsid w:val="00F465AD"/>
    <w:rsid w:val="00F46BFC"/>
    <w:rsid w:val="00FA6F6B"/>
    <w:rsid w:val="00FB11AE"/>
    <w:rsid w:val="00FB47C0"/>
    <w:rsid w:val="00FB4F06"/>
    <w:rsid w:val="00FC6856"/>
    <w:rsid w:val="00FD4867"/>
    <w:rsid w:val="00FE52AA"/>
    <w:rsid w:val="00FF415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D8D"/>
    <w:pPr>
      <w:ind w:left="720"/>
      <w:contextualSpacing/>
    </w:pPr>
  </w:style>
  <w:style w:type="table" w:styleId="TableGrid">
    <w:name w:val="Table Grid"/>
    <w:basedOn w:val="TableNormal"/>
    <w:uiPriority w:val="59"/>
    <w:rsid w:val="00CF2C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5311"/>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F05311"/>
  </w:style>
  <w:style w:type="paragraph" w:styleId="Footer">
    <w:name w:val="footer"/>
    <w:basedOn w:val="Normal"/>
    <w:link w:val="FooterChar"/>
    <w:uiPriority w:val="99"/>
    <w:unhideWhenUsed/>
    <w:rsid w:val="00F05311"/>
    <w:pPr>
      <w:tabs>
        <w:tab w:val="center" w:pos="4986"/>
        <w:tab w:val="right" w:pos="9972"/>
      </w:tabs>
      <w:spacing w:after="0" w:line="240" w:lineRule="auto"/>
    </w:pPr>
  </w:style>
  <w:style w:type="character" w:customStyle="1" w:styleId="FooterChar">
    <w:name w:val="Footer Char"/>
    <w:basedOn w:val="DefaultParagraphFont"/>
    <w:link w:val="Footer"/>
    <w:uiPriority w:val="99"/>
    <w:rsid w:val="00F053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3444-D7C5-4378-9A9E-AF9D7A6E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20208</Words>
  <Characters>11519</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as</cp:lastModifiedBy>
  <cp:revision>2</cp:revision>
  <cp:lastPrinted>2016-02-03T14:06:00Z</cp:lastPrinted>
  <dcterms:created xsi:type="dcterms:W3CDTF">2016-07-27T11:03:00Z</dcterms:created>
  <dcterms:modified xsi:type="dcterms:W3CDTF">2016-07-27T11:03:00Z</dcterms:modified>
</cp:coreProperties>
</file>