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68" w:rsidRDefault="0085575F" w:rsidP="0085575F">
      <w:pPr>
        <w:jc w:val="center"/>
        <w:rPr>
          <w:rFonts w:ascii="Times New Roman" w:hAnsi="Times New Roman" w:cs="Times New Roman"/>
          <w:b/>
          <w:sz w:val="24"/>
          <w:szCs w:val="24"/>
        </w:rPr>
      </w:pPr>
      <w:r>
        <w:rPr>
          <w:rFonts w:ascii="Times New Roman" w:hAnsi="Times New Roman" w:cs="Times New Roman"/>
          <w:b/>
          <w:sz w:val="24"/>
          <w:szCs w:val="24"/>
        </w:rPr>
        <w:t>TAURAGĖS LOPŠELIS-DARŽELIS ,,KODĖLČIUS“</w:t>
      </w:r>
    </w:p>
    <w:p w:rsidR="0085575F" w:rsidRDefault="0085575F" w:rsidP="0085575F">
      <w:pPr>
        <w:jc w:val="center"/>
        <w:rPr>
          <w:rFonts w:ascii="Times New Roman" w:hAnsi="Times New Roman" w:cs="Times New Roman"/>
          <w:b/>
          <w:sz w:val="24"/>
          <w:szCs w:val="24"/>
        </w:rPr>
      </w:pPr>
      <w:r>
        <w:rPr>
          <w:rFonts w:ascii="Times New Roman" w:hAnsi="Times New Roman" w:cs="Times New Roman"/>
          <w:b/>
          <w:sz w:val="24"/>
          <w:szCs w:val="24"/>
        </w:rPr>
        <w:t>2016 METŲ VEIKLOS KOKYBĖS ĮSIVERTINIMO ATASKAITA</w:t>
      </w:r>
    </w:p>
    <w:p w:rsidR="0085575F" w:rsidRDefault="00655342" w:rsidP="008557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m. gruodžio 27</w:t>
      </w:r>
      <w:r w:rsidR="0085575F">
        <w:rPr>
          <w:rFonts w:ascii="Times New Roman" w:hAnsi="Times New Roman" w:cs="Times New Roman"/>
          <w:sz w:val="24"/>
          <w:szCs w:val="24"/>
        </w:rPr>
        <w:t xml:space="preserve">  d. </w:t>
      </w:r>
    </w:p>
    <w:p w:rsidR="0085575F" w:rsidRDefault="0085575F" w:rsidP="008557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Tauragė</w:t>
      </w:r>
    </w:p>
    <w:p w:rsidR="0085575F" w:rsidRDefault="0085575F" w:rsidP="0085575F">
      <w:pPr>
        <w:spacing w:after="0"/>
        <w:jc w:val="center"/>
        <w:rPr>
          <w:rFonts w:ascii="Times New Roman" w:hAnsi="Times New Roman" w:cs="Times New Roman"/>
          <w:sz w:val="24"/>
          <w:szCs w:val="24"/>
        </w:rPr>
      </w:pPr>
    </w:p>
    <w:p w:rsidR="0085575F" w:rsidRDefault="0085575F" w:rsidP="0085575F">
      <w:pPr>
        <w:spacing w:after="0"/>
        <w:jc w:val="both"/>
        <w:rPr>
          <w:rFonts w:ascii="Times New Roman" w:hAnsi="Times New Roman" w:cs="Times New Roman"/>
          <w:sz w:val="24"/>
          <w:szCs w:val="24"/>
        </w:rPr>
      </w:pPr>
    </w:p>
    <w:p w:rsidR="0085575F" w:rsidRDefault="0085575F" w:rsidP="0033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 metais vasario mėnesį įstaigoje pravestas Platusis auditas. Plačiajam auditui atlikti buvo sukurta  anketa  (</w:t>
      </w:r>
      <w:hyperlink r:id="rId8" w:history="1">
        <w:r w:rsidRPr="00DF029D">
          <w:rPr>
            <w:rStyle w:val="Hyperlink"/>
            <w:rFonts w:ascii="Times New Roman" w:hAnsi="Times New Roman" w:cs="Times New Roman"/>
            <w:sz w:val="24"/>
            <w:szCs w:val="24"/>
          </w:rPr>
          <w:t>http://www.manoapklausa.lt</w:t>
        </w:r>
      </w:hyperlink>
      <w:r>
        <w:rPr>
          <w:rFonts w:ascii="Times New Roman" w:hAnsi="Times New Roman" w:cs="Times New Roman"/>
          <w:sz w:val="24"/>
          <w:szCs w:val="24"/>
        </w:rPr>
        <w:t xml:space="preserve"> ), kurios nuoroda buvo patalpinta lopšelio-darželio interneto svetainėje. Atsakė 38 respondentai (tėvai ir darbuotojai). Suskaičiuoti rezu</w:t>
      </w:r>
      <w:r w:rsidR="0060719C">
        <w:rPr>
          <w:rFonts w:ascii="Times New Roman" w:hAnsi="Times New Roman" w:cs="Times New Roman"/>
          <w:sz w:val="24"/>
          <w:szCs w:val="24"/>
        </w:rPr>
        <w:t>ltatai.</w:t>
      </w:r>
    </w:p>
    <w:p w:rsidR="0060719C" w:rsidRDefault="0060719C" w:rsidP="003371D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Geriausiai įstaigoje vertinami šie pagalbiniai rodikliai:</w:t>
      </w:r>
    </w:p>
    <w:p w:rsidR="0060719C" w:rsidRPr="0060719C" w:rsidRDefault="0060719C" w:rsidP="0060719C">
      <w:pPr>
        <w:pStyle w:val="ListParagraph"/>
        <w:numPr>
          <w:ilvl w:val="0"/>
          <w:numId w:val="1"/>
        </w:numPr>
        <w:spacing w:after="0" w:line="240" w:lineRule="auto"/>
        <w:jc w:val="both"/>
        <w:rPr>
          <w:rFonts w:ascii="Times New Roman" w:hAnsi="Times New Roman" w:cs="Times New Roman"/>
          <w:sz w:val="24"/>
          <w:szCs w:val="24"/>
        </w:rPr>
      </w:pPr>
      <w:r w:rsidRPr="0060719C">
        <w:rPr>
          <w:rFonts w:ascii="Times New Roman" w:hAnsi="Times New Roman" w:cs="Times New Roman"/>
          <w:sz w:val="24"/>
          <w:szCs w:val="24"/>
        </w:rPr>
        <w:t>Vaiko daroma pažanga įvairiais amžiaus tarpsniais</w:t>
      </w:r>
    </w:p>
    <w:p w:rsidR="0060719C" w:rsidRDefault="0060719C" w:rsidP="0060719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 populiarumas ir prestižas</w:t>
      </w:r>
    </w:p>
    <w:p w:rsidR="0060719C" w:rsidRDefault="0060719C" w:rsidP="0060719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Atvirumas pokyčiams</w:t>
      </w:r>
    </w:p>
    <w:p w:rsidR="0060719C" w:rsidRDefault="0060719C" w:rsidP="0060719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Ugdymo turinys</w:t>
      </w:r>
    </w:p>
    <w:p w:rsidR="0060719C" w:rsidRDefault="0060719C" w:rsidP="0060719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Ugdymo proceso kokybė</w:t>
      </w:r>
    </w:p>
    <w:p w:rsidR="0060719C" w:rsidRDefault="00E11259" w:rsidP="0060719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Vaiko poreikių tenkinimas</w:t>
      </w:r>
    </w:p>
    <w:p w:rsidR="0060719C" w:rsidRDefault="0060719C" w:rsidP="0060719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Galimybės tobulėti sudarymas</w:t>
      </w:r>
    </w:p>
    <w:p w:rsidR="0060719C" w:rsidRDefault="0060719C" w:rsidP="0060719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Materialinė aplinka</w:t>
      </w:r>
    </w:p>
    <w:p w:rsidR="0060719C" w:rsidRDefault="0060719C" w:rsidP="0060719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Silpniau įvertinti šie rodikliai</w:t>
      </w:r>
    </w:p>
    <w:p w:rsidR="0060719C" w:rsidRPr="0060719C" w:rsidRDefault="0060719C" w:rsidP="0060719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Tapatumo ir pasid</w:t>
      </w:r>
      <w:r w:rsidRPr="0060719C">
        <w:rPr>
          <w:rFonts w:ascii="Times New Roman" w:hAnsi="Times New Roman" w:cs="Times New Roman"/>
          <w:sz w:val="24"/>
          <w:szCs w:val="24"/>
        </w:rPr>
        <w:t>i</w:t>
      </w:r>
      <w:r>
        <w:rPr>
          <w:rFonts w:ascii="Times New Roman" w:hAnsi="Times New Roman" w:cs="Times New Roman"/>
          <w:sz w:val="24"/>
          <w:szCs w:val="24"/>
        </w:rPr>
        <w:t>d</w:t>
      </w:r>
      <w:r w:rsidRPr="0060719C">
        <w:rPr>
          <w:rFonts w:ascii="Times New Roman" w:hAnsi="Times New Roman" w:cs="Times New Roman"/>
          <w:sz w:val="24"/>
          <w:szCs w:val="24"/>
        </w:rPr>
        <w:t>žiavimo mokykla jausmas</w:t>
      </w:r>
    </w:p>
    <w:p w:rsidR="0060719C" w:rsidRDefault="0060719C" w:rsidP="0060719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 narių bendravimas ir bendradarbiavimas</w:t>
      </w:r>
    </w:p>
    <w:p w:rsidR="0060719C" w:rsidRDefault="0060719C" w:rsidP="0060719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Ryšiai su socialiniais partneriais</w:t>
      </w:r>
    </w:p>
    <w:p w:rsidR="007428AB" w:rsidRDefault="007428AB" w:rsidP="0060719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Specialiųjų poreikių vaikų ugdymas</w:t>
      </w:r>
    </w:p>
    <w:p w:rsidR="003371D1" w:rsidRDefault="007428AB" w:rsidP="003371D1">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Finansavimas</w:t>
      </w:r>
    </w:p>
    <w:p w:rsidR="003371D1" w:rsidRDefault="003371D1" w:rsidP="0033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 m.  įstaigos veiklos plano pirmasis uždavinys – tobulinti ugdymo procesą, siekiant kiekvieno vaiko pažangos. Todėl 2016 m. giluminiam auditui buvo pasirinktas pagalbinis rodiklis </w:t>
      </w:r>
      <w:r>
        <w:rPr>
          <w:rFonts w:ascii="Times New Roman" w:hAnsi="Times New Roman" w:cs="Times New Roman"/>
          <w:b/>
          <w:sz w:val="24"/>
          <w:szCs w:val="24"/>
        </w:rPr>
        <w:t xml:space="preserve">3.2.1. ,,Vaiko daroma pažanga įvairiais amžiaus tarpsniais“, </w:t>
      </w:r>
      <w:r>
        <w:rPr>
          <w:rFonts w:ascii="Times New Roman" w:hAnsi="Times New Roman" w:cs="Times New Roman"/>
          <w:sz w:val="24"/>
          <w:szCs w:val="24"/>
        </w:rPr>
        <w:t>kurį atliko veiklos kokybės įsivertinimo grupė, patvirtinta direktoriaus įsakymu.</w:t>
      </w:r>
    </w:p>
    <w:p w:rsidR="004235D3" w:rsidRDefault="004235D3" w:rsidP="0033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Rodiklio iliustracijos ir požymiai:</w:t>
      </w:r>
    </w:p>
    <w:p w:rsidR="001F5BD4" w:rsidRDefault="001F5BD4" w:rsidP="003371D1">
      <w:pPr>
        <w:spacing w:after="0" w:line="240" w:lineRule="auto"/>
        <w:jc w:val="both"/>
        <w:rPr>
          <w:rFonts w:ascii="Times New Roman" w:hAnsi="Times New Roman" w:cs="Times New Roman"/>
          <w:sz w:val="24"/>
          <w:szCs w:val="24"/>
        </w:rPr>
      </w:pPr>
    </w:p>
    <w:tbl>
      <w:tblPr>
        <w:tblStyle w:val="TableGrid"/>
        <w:tblW w:w="0" w:type="auto"/>
        <w:tblLook w:val="04A0"/>
      </w:tblPr>
      <w:tblGrid>
        <w:gridCol w:w="3284"/>
        <w:gridCol w:w="3285"/>
        <w:gridCol w:w="3285"/>
      </w:tblGrid>
      <w:tr w:rsidR="004235D3" w:rsidTr="00A41C41">
        <w:tc>
          <w:tcPr>
            <w:tcW w:w="6569" w:type="dxa"/>
            <w:gridSpan w:val="2"/>
          </w:tcPr>
          <w:p w:rsidR="004235D3" w:rsidRPr="001F5BD4" w:rsidRDefault="004235D3" w:rsidP="004235D3">
            <w:pPr>
              <w:jc w:val="center"/>
              <w:rPr>
                <w:rFonts w:ascii="Times New Roman" w:hAnsi="Times New Roman" w:cs="Times New Roman"/>
                <w:b/>
                <w:sz w:val="24"/>
                <w:szCs w:val="24"/>
              </w:rPr>
            </w:pPr>
            <w:r w:rsidRPr="001F5BD4">
              <w:rPr>
                <w:rFonts w:ascii="Times New Roman" w:hAnsi="Times New Roman" w:cs="Times New Roman"/>
                <w:b/>
                <w:sz w:val="24"/>
                <w:szCs w:val="24"/>
              </w:rPr>
              <w:t>Iliustracijos</w:t>
            </w:r>
          </w:p>
          <w:p w:rsidR="004235D3" w:rsidRDefault="004235D3" w:rsidP="004235D3">
            <w:pPr>
              <w:jc w:val="center"/>
              <w:rPr>
                <w:rFonts w:ascii="Times New Roman" w:hAnsi="Times New Roman" w:cs="Times New Roman"/>
                <w:sz w:val="24"/>
                <w:szCs w:val="24"/>
              </w:rPr>
            </w:pPr>
          </w:p>
          <w:p w:rsidR="004235D3" w:rsidRDefault="004235D3" w:rsidP="004235D3">
            <w:pPr>
              <w:jc w:val="center"/>
              <w:rPr>
                <w:rFonts w:ascii="Times New Roman" w:hAnsi="Times New Roman" w:cs="Times New Roman"/>
                <w:sz w:val="24"/>
                <w:szCs w:val="24"/>
              </w:rPr>
            </w:pPr>
          </w:p>
        </w:tc>
        <w:tc>
          <w:tcPr>
            <w:tcW w:w="3285" w:type="dxa"/>
            <w:vMerge w:val="restart"/>
          </w:tcPr>
          <w:p w:rsidR="004235D3" w:rsidRPr="001F5BD4" w:rsidRDefault="004235D3" w:rsidP="004235D3">
            <w:pPr>
              <w:jc w:val="center"/>
              <w:rPr>
                <w:rFonts w:ascii="Times New Roman" w:hAnsi="Times New Roman" w:cs="Times New Roman"/>
                <w:b/>
                <w:sz w:val="24"/>
                <w:szCs w:val="24"/>
              </w:rPr>
            </w:pPr>
            <w:r w:rsidRPr="001F5BD4">
              <w:rPr>
                <w:rFonts w:ascii="Times New Roman" w:hAnsi="Times New Roman" w:cs="Times New Roman"/>
                <w:b/>
                <w:sz w:val="24"/>
                <w:szCs w:val="24"/>
              </w:rPr>
              <w:t>Požymiai</w:t>
            </w:r>
          </w:p>
          <w:p w:rsidR="001F5BD4" w:rsidRDefault="001F5BD4" w:rsidP="004235D3">
            <w:pPr>
              <w:jc w:val="center"/>
              <w:rPr>
                <w:rFonts w:ascii="Times New Roman" w:hAnsi="Times New Roman" w:cs="Times New Roman"/>
                <w:sz w:val="24"/>
                <w:szCs w:val="24"/>
              </w:rPr>
            </w:pPr>
          </w:p>
          <w:p w:rsidR="001F5BD4" w:rsidRDefault="001F5BD4" w:rsidP="001F5BD4">
            <w:pPr>
              <w:rPr>
                <w:rFonts w:ascii="Times New Roman" w:hAnsi="Times New Roman" w:cs="Times New Roman"/>
                <w:sz w:val="24"/>
                <w:szCs w:val="24"/>
              </w:rPr>
            </w:pPr>
            <w:r>
              <w:rPr>
                <w:rFonts w:ascii="Times New Roman" w:hAnsi="Times New Roman" w:cs="Times New Roman"/>
                <w:sz w:val="24"/>
                <w:szCs w:val="24"/>
              </w:rPr>
              <w:t>Kokie yra bendri (grupės) ir individualūs vaikų pasiekimai įvairiais amžiaus tarpsniais? Kiek vaikų pasiekimai atitinka tėvų ir auklėtojų lūkesčius?</w:t>
            </w:r>
          </w:p>
          <w:p w:rsidR="00637116" w:rsidRDefault="00637116" w:rsidP="001F5BD4">
            <w:pPr>
              <w:rPr>
                <w:rFonts w:ascii="Times New Roman" w:hAnsi="Times New Roman" w:cs="Times New Roman"/>
                <w:sz w:val="24"/>
                <w:szCs w:val="24"/>
              </w:rPr>
            </w:pPr>
            <w:r>
              <w:rPr>
                <w:rFonts w:ascii="Times New Roman" w:hAnsi="Times New Roman" w:cs="Times New Roman"/>
                <w:sz w:val="24"/>
                <w:szCs w:val="24"/>
              </w:rPr>
              <w:t>Kokie vaikų pasiekimai rajone, respublikoje?</w:t>
            </w:r>
          </w:p>
        </w:tc>
      </w:tr>
      <w:tr w:rsidR="004235D3" w:rsidTr="004235D3">
        <w:tc>
          <w:tcPr>
            <w:tcW w:w="3284" w:type="dxa"/>
          </w:tcPr>
          <w:p w:rsidR="004235D3" w:rsidRPr="001F5BD4" w:rsidRDefault="004235D3" w:rsidP="004235D3">
            <w:pPr>
              <w:jc w:val="center"/>
              <w:rPr>
                <w:rFonts w:ascii="Times New Roman" w:hAnsi="Times New Roman" w:cs="Times New Roman"/>
                <w:b/>
                <w:sz w:val="24"/>
                <w:szCs w:val="24"/>
              </w:rPr>
            </w:pPr>
            <w:r w:rsidRPr="001F5BD4">
              <w:rPr>
                <w:rFonts w:ascii="Times New Roman" w:hAnsi="Times New Roman" w:cs="Times New Roman"/>
                <w:b/>
                <w:sz w:val="24"/>
                <w:szCs w:val="24"/>
              </w:rPr>
              <w:t>4 lygis</w:t>
            </w:r>
          </w:p>
          <w:p w:rsidR="001F5BD4" w:rsidRDefault="001F5BD4" w:rsidP="004235D3">
            <w:pPr>
              <w:jc w:val="center"/>
              <w:rPr>
                <w:rFonts w:ascii="Times New Roman" w:hAnsi="Times New Roman" w:cs="Times New Roman"/>
                <w:sz w:val="24"/>
                <w:szCs w:val="24"/>
              </w:rPr>
            </w:pPr>
          </w:p>
          <w:p w:rsidR="001F5BD4" w:rsidRDefault="001F5BD4" w:rsidP="001F5BD4">
            <w:pPr>
              <w:rPr>
                <w:rFonts w:ascii="Times New Roman" w:hAnsi="Times New Roman" w:cs="Times New Roman"/>
                <w:sz w:val="24"/>
                <w:szCs w:val="24"/>
              </w:rPr>
            </w:pPr>
            <w:r>
              <w:rPr>
                <w:rFonts w:ascii="Times New Roman" w:hAnsi="Times New Roman" w:cs="Times New Roman"/>
                <w:sz w:val="24"/>
                <w:szCs w:val="24"/>
              </w:rPr>
              <w:t>Matyti akivaizdi pažanga kiekviename amžiaus tarpsnyje</w:t>
            </w:r>
            <w:r w:rsidR="000674C4">
              <w:rPr>
                <w:rFonts w:ascii="Times New Roman" w:hAnsi="Times New Roman" w:cs="Times New Roman"/>
                <w:sz w:val="24"/>
                <w:szCs w:val="24"/>
              </w:rPr>
              <w:t xml:space="preserve"> (100-90 proc. vaikų padarė pažangą)</w:t>
            </w:r>
          </w:p>
        </w:tc>
        <w:tc>
          <w:tcPr>
            <w:tcW w:w="3285" w:type="dxa"/>
          </w:tcPr>
          <w:p w:rsidR="004235D3" w:rsidRPr="001F5BD4" w:rsidRDefault="004235D3" w:rsidP="004235D3">
            <w:pPr>
              <w:jc w:val="center"/>
              <w:rPr>
                <w:rFonts w:ascii="Times New Roman" w:hAnsi="Times New Roman" w:cs="Times New Roman"/>
                <w:b/>
                <w:sz w:val="24"/>
                <w:szCs w:val="24"/>
              </w:rPr>
            </w:pPr>
            <w:r w:rsidRPr="001F5BD4">
              <w:rPr>
                <w:rFonts w:ascii="Times New Roman" w:hAnsi="Times New Roman" w:cs="Times New Roman"/>
                <w:b/>
                <w:sz w:val="24"/>
                <w:szCs w:val="24"/>
              </w:rPr>
              <w:t>2 lygis</w:t>
            </w:r>
          </w:p>
          <w:p w:rsidR="001F5BD4" w:rsidRDefault="001F5BD4" w:rsidP="001F5BD4">
            <w:pPr>
              <w:rPr>
                <w:rFonts w:ascii="Times New Roman" w:hAnsi="Times New Roman" w:cs="Times New Roman"/>
                <w:sz w:val="24"/>
                <w:szCs w:val="24"/>
              </w:rPr>
            </w:pPr>
          </w:p>
          <w:p w:rsidR="001F5BD4" w:rsidRDefault="001F5BD4" w:rsidP="001F5BD4">
            <w:pPr>
              <w:rPr>
                <w:rFonts w:ascii="Times New Roman" w:hAnsi="Times New Roman" w:cs="Times New Roman"/>
                <w:sz w:val="24"/>
                <w:szCs w:val="24"/>
              </w:rPr>
            </w:pPr>
            <w:r>
              <w:rPr>
                <w:rFonts w:ascii="Times New Roman" w:hAnsi="Times New Roman" w:cs="Times New Roman"/>
                <w:sz w:val="24"/>
                <w:szCs w:val="24"/>
              </w:rPr>
              <w:t>Vaikų pasiekimai akivaizdūs tik tam tikrais amžiaus tarpsniais.</w:t>
            </w:r>
            <w:r w:rsidR="000674C4">
              <w:rPr>
                <w:rFonts w:ascii="Times New Roman" w:hAnsi="Times New Roman" w:cs="Times New Roman"/>
                <w:sz w:val="24"/>
                <w:szCs w:val="24"/>
              </w:rPr>
              <w:t xml:space="preserve"> (70-50 proc.vaikų padarė pažangą)</w:t>
            </w:r>
          </w:p>
        </w:tc>
        <w:tc>
          <w:tcPr>
            <w:tcW w:w="3285" w:type="dxa"/>
            <w:vMerge/>
          </w:tcPr>
          <w:p w:rsidR="004235D3" w:rsidRDefault="004235D3" w:rsidP="003371D1">
            <w:pPr>
              <w:jc w:val="both"/>
              <w:rPr>
                <w:rFonts w:ascii="Times New Roman" w:hAnsi="Times New Roman" w:cs="Times New Roman"/>
                <w:sz w:val="24"/>
                <w:szCs w:val="24"/>
              </w:rPr>
            </w:pPr>
          </w:p>
        </w:tc>
      </w:tr>
    </w:tbl>
    <w:p w:rsidR="004235D3" w:rsidRDefault="004235D3" w:rsidP="003371D1">
      <w:pPr>
        <w:spacing w:after="0" w:line="240" w:lineRule="auto"/>
        <w:jc w:val="both"/>
        <w:rPr>
          <w:rFonts w:ascii="Times New Roman" w:hAnsi="Times New Roman" w:cs="Times New Roman"/>
          <w:sz w:val="24"/>
          <w:szCs w:val="24"/>
        </w:rPr>
      </w:pPr>
    </w:p>
    <w:p w:rsidR="001F5BD4" w:rsidRDefault="001F5BD4" w:rsidP="00337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Naudoti metodai ir šaltiniai.</w:t>
      </w:r>
    </w:p>
    <w:p w:rsidR="001F5BD4" w:rsidRDefault="001F5BD4" w:rsidP="0033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Gautų duomenų analizei naudojome šiuos vertinimo metodus:</w:t>
      </w:r>
    </w:p>
    <w:p w:rsidR="001F5BD4" w:rsidRDefault="001F5BD4" w:rsidP="001F5BD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Tėvų</w:t>
      </w:r>
      <w:r w:rsidR="00770195">
        <w:rPr>
          <w:rFonts w:ascii="Times New Roman" w:hAnsi="Times New Roman" w:cs="Times New Roman"/>
          <w:sz w:val="24"/>
          <w:szCs w:val="24"/>
        </w:rPr>
        <w:t xml:space="preserve"> ir auklėtojų</w:t>
      </w:r>
      <w:r>
        <w:rPr>
          <w:rFonts w:ascii="Times New Roman" w:hAnsi="Times New Roman" w:cs="Times New Roman"/>
          <w:sz w:val="24"/>
          <w:szCs w:val="24"/>
        </w:rPr>
        <w:t xml:space="preserve"> anketinė apklausa</w:t>
      </w:r>
    </w:p>
    <w:p w:rsidR="001F5BD4" w:rsidRDefault="001F5BD4" w:rsidP="001F5BD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Grupių vaikų</w:t>
      </w:r>
      <w:r w:rsidR="00092386">
        <w:rPr>
          <w:rFonts w:ascii="Times New Roman" w:hAnsi="Times New Roman" w:cs="Times New Roman"/>
          <w:sz w:val="24"/>
          <w:szCs w:val="24"/>
        </w:rPr>
        <w:t xml:space="preserve"> pasiekimų duomenų analizė iš e</w:t>
      </w:r>
      <w:r>
        <w:rPr>
          <w:rFonts w:ascii="Times New Roman" w:hAnsi="Times New Roman" w:cs="Times New Roman"/>
          <w:sz w:val="24"/>
          <w:szCs w:val="24"/>
        </w:rPr>
        <w:t>.dienyno ,,Mūsų darželis“</w:t>
      </w:r>
    </w:p>
    <w:p w:rsidR="001F5BD4" w:rsidRDefault="001F5BD4" w:rsidP="00415B9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Pokalbiai  su auklėtojomis</w:t>
      </w:r>
    </w:p>
    <w:p w:rsidR="00415B99" w:rsidRDefault="00415B99" w:rsidP="00415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Giluminiam auditui 3.2.1. ,,Vaiko daroma pažanga įvairiais amžiaus tarpsniais“ rodiklio analizei pasirinkti šie vertinimo šaltiniai:</w:t>
      </w:r>
    </w:p>
    <w:p w:rsidR="00415B99" w:rsidRDefault="00415B99" w:rsidP="00415B9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Informacija iš elektroninio dienyno (sritis ,,Vaiko pasiekimų vertinimas pagal naująjį aprašą</w:t>
      </w:r>
      <w:r w:rsidR="0091534A">
        <w:rPr>
          <w:rFonts w:ascii="Times New Roman" w:hAnsi="Times New Roman" w:cs="Times New Roman"/>
          <w:sz w:val="24"/>
          <w:szCs w:val="24"/>
        </w:rPr>
        <w:t>“</w:t>
      </w:r>
      <w:r>
        <w:rPr>
          <w:rFonts w:ascii="Times New Roman" w:hAnsi="Times New Roman" w:cs="Times New Roman"/>
          <w:sz w:val="24"/>
          <w:szCs w:val="24"/>
        </w:rPr>
        <w:t>). Lyginamoji analizė, grafikai pagal metinius vertinimus.</w:t>
      </w:r>
    </w:p>
    <w:p w:rsidR="00415B99" w:rsidRDefault="00415B99" w:rsidP="00415B9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Vaikų darbų aplankai.</w:t>
      </w:r>
    </w:p>
    <w:p w:rsidR="00415B99" w:rsidRDefault="00415B99" w:rsidP="00415B9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Auklėtojų veiklos planai.</w:t>
      </w:r>
    </w:p>
    <w:p w:rsidR="002B5BD3" w:rsidRPr="00770195" w:rsidRDefault="00415B99" w:rsidP="0077019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Lopšelio-darželio pasiekimų </w:t>
      </w:r>
      <w:r w:rsidR="002B5BD3">
        <w:rPr>
          <w:rFonts w:ascii="Times New Roman" w:hAnsi="Times New Roman" w:cs="Times New Roman"/>
          <w:sz w:val="24"/>
          <w:szCs w:val="24"/>
        </w:rPr>
        <w:t xml:space="preserve">konkursuose, renginiuose, parodose </w:t>
      </w:r>
      <w:r>
        <w:rPr>
          <w:rFonts w:ascii="Times New Roman" w:hAnsi="Times New Roman" w:cs="Times New Roman"/>
          <w:sz w:val="24"/>
          <w:szCs w:val="24"/>
        </w:rPr>
        <w:t xml:space="preserve">analizė (pagal direktorės </w:t>
      </w:r>
      <w:r w:rsidR="002B5BD3">
        <w:rPr>
          <w:rFonts w:ascii="Times New Roman" w:hAnsi="Times New Roman" w:cs="Times New Roman"/>
          <w:sz w:val="24"/>
          <w:szCs w:val="24"/>
        </w:rPr>
        <w:t>pavaduotojos ugdymui Linos Nevardauskienės apibendrintus duomenis</w:t>
      </w:r>
      <w:r w:rsidR="00655342">
        <w:rPr>
          <w:rFonts w:ascii="Times New Roman" w:hAnsi="Times New Roman" w:cs="Times New Roman"/>
          <w:sz w:val="24"/>
          <w:szCs w:val="24"/>
        </w:rPr>
        <w:t>)</w:t>
      </w:r>
      <w:r w:rsidR="00770195">
        <w:rPr>
          <w:rFonts w:ascii="Times New Roman" w:hAnsi="Times New Roman" w:cs="Times New Roman"/>
          <w:sz w:val="24"/>
          <w:szCs w:val="24"/>
        </w:rPr>
        <w:t>.</w:t>
      </w:r>
    </w:p>
    <w:p w:rsidR="00F0049C" w:rsidRPr="00415B99" w:rsidRDefault="00F0049C" w:rsidP="00F0049C">
      <w:pPr>
        <w:pStyle w:val="ListParagraph"/>
        <w:spacing w:after="0" w:line="240" w:lineRule="auto"/>
        <w:ind w:left="1440"/>
        <w:jc w:val="both"/>
        <w:rPr>
          <w:rFonts w:ascii="Times New Roman" w:hAnsi="Times New Roman" w:cs="Times New Roman"/>
          <w:sz w:val="24"/>
          <w:szCs w:val="24"/>
        </w:rPr>
      </w:pPr>
    </w:p>
    <w:p w:rsidR="00F0049C" w:rsidRDefault="00F0049C" w:rsidP="00F0049C">
      <w:pPr>
        <w:jc w:val="center"/>
        <w:rPr>
          <w:rFonts w:ascii="Times New Roman" w:hAnsi="Times New Roman" w:cs="Times New Roman"/>
          <w:b/>
          <w:sz w:val="24"/>
          <w:szCs w:val="24"/>
        </w:rPr>
      </w:pPr>
      <w:r w:rsidRPr="00E953BC">
        <w:rPr>
          <w:rFonts w:ascii="Times New Roman" w:hAnsi="Times New Roman" w:cs="Times New Roman"/>
          <w:b/>
          <w:sz w:val="24"/>
          <w:szCs w:val="24"/>
        </w:rPr>
        <w:t>Vaikų pasiekimai įvairiais amžiaus tarpsniais</w:t>
      </w:r>
      <w:r>
        <w:rPr>
          <w:rFonts w:ascii="Times New Roman" w:hAnsi="Times New Roman" w:cs="Times New Roman"/>
          <w:b/>
          <w:sz w:val="24"/>
          <w:szCs w:val="24"/>
        </w:rPr>
        <w:t xml:space="preserve"> </w:t>
      </w:r>
    </w:p>
    <w:p w:rsidR="00F0049C" w:rsidRDefault="00F0049C" w:rsidP="00F0049C">
      <w:pPr>
        <w:jc w:val="center"/>
        <w:rPr>
          <w:rFonts w:ascii="Times New Roman" w:hAnsi="Times New Roman" w:cs="Times New Roman"/>
          <w:b/>
          <w:sz w:val="24"/>
          <w:szCs w:val="24"/>
        </w:rPr>
      </w:pPr>
      <w:r>
        <w:rPr>
          <w:rFonts w:ascii="Times New Roman" w:hAnsi="Times New Roman" w:cs="Times New Roman"/>
          <w:b/>
          <w:sz w:val="24"/>
          <w:szCs w:val="24"/>
        </w:rPr>
        <w:t>2015-2016 m.m.</w:t>
      </w:r>
    </w:p>
    <w:p w:rsidR="00F0049C" w:rsidRDefault="00F0049C" w:rsidP="00F0049C">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Vaikų ugdymosi pasiekimai – tai ugdymosi procese įgyti vaikų gebėjimai, žinios, supratimas, nuostatos, apie kuriuos sprendžiame iš vaikų veiklos ir jos rezultatų.</w:t>
      </w:r>
    </w:p>
    <w:p w:rsidR="00F0049C" w:rsidRDefault="00F0049C" w:rsidP="00F0049C">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2015-2016  m. m. vaikų pasiekimai įvertinti pagal 18 vaiko ugdymosi pasiekimų sričių, išskirtų siekiant visuminio vaiko asmenybės ugdymosi ir atsižvelgiant į vaiko raidos bei ugdymosi ypatumus. Jos apima visus svarbiausius vaiko nuo gimimo iki šešerių metų pasiekimus, kurie sudaro pamatą sėkmingai kompetencijų – socialinės, sveikatos, pažinimo, komunikavimo, meninės – plėtotei priešmokykliniame ugdyme.</w:t>
      </w:r>
    </w:p>
    <w:p w:rsidR="00F0049C" w:rsidRDefault="00F0049C" w:rsidP="00F0049C">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Geri vaiko pasiekimai:</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Fizinio aktyvumo ir kasdieninio gyvenimo įgūdžių srityse garantuoja vaiko asmens gerovę – stiprina vaiko sveikatą, sveikos gyvensenos įgūdžius, gerina emocinę savijautą, tobulina vaiko judesius bei laikyseną, didina ištvermingumą.</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Savivokos ir savigarbos, emocijų suvokimo ir raiškos, savireguliacijos ir savikontrolės srityse svarbūs vaiko pasitikėjimas savimi.</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Santykių su suaugusiais ir bendraamžiais srityse padeda vaikui išmokti būti greta ir kartu su kitais.</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Sakytinės ir rašytinės kalbos srityse padeda vaikui pažinti aplinkinį pasaulį.</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Aplinkos pažinimo srityse padeda orientuotis kasdieninio gyvenimo situacijose, suprasti gamtinę ir sociokultūrinę aplinką.</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Skaičiavimo ir matavimo srityse laiduoja vaiko mąstymo nuoseklumą.</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Estetinio suvokimo ir meninės raiškos srityse praturtina jo vaizduotės ir emocinį pasaulį.</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Iniciatyvos ir atkaklumo srityse padeda susirasti įdomios veiklos.</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Tyrinėjimo srityje padeda stebėti, eksperimentuoti.</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Problemų sprendimo srityje padeda vaikui savarankiškai įžvelgti kasdienio gyvenimo ir ugdymosi problemas.</w:t>
      </w:r>
    </w:p>
    <w:p w:rsidR="00F0049C"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Kūrybiškumo srityse išlaisvina vaiko vaizduotę, mąstymą.</w:t>
      </w:r>
    </w:p>
    <w:p w:rsidR="00F0049C" w:rsidRPr="00D6023A" w:rsidRDefault="00F0049C" w:rsidP="00F0049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Mokėjimo mokytis srityse laiduoja mokymosi motyvaciją ir sėkmę.</w:t>
      </w:r>
    </w:p>
    <w:p w:rsidR="00F0049C" w:rsidRDefault="00F0049C" w:rsidP="00F0049C">
      <w:pPr>
        <w:spacing w:after="0" w:line="240" w:lineRule="auto"/>
        <w:rPr>
          <w:rFonts w:ascii="Times New Roman" w:hAnsi="Times New Roman" w:cs="Times New Roman"/>
          <w:b/>
          <w:sz w:val="24"/>
          <w:szCs w:val="24"/>
        </w:rPr>
      </w:pPr>
    </w:p>
    <w:p w:rsidR="00F0049C" w:rsidRDefault="00F0049C" w:rsidP="00F0049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ANKSTYVOJO AMŽIAUS VAIKŲ PASIEKIMAI </w:t>
      </w:r>
    </w:p>
    <w:p w:rsidR="00F0049C" w:rsidRDefault="00F0049C" w:rsidP="00F0049C">
      <w:pPr>
        <w:spacing w:after="0"/>
        <w:jc w:val="center"/>
        <w:rPr>
          <w:rFonts w:ascii="Times New Roman" w:hAnsi="Times New Roman" w:cs="Times New Roman"/>
          <w:b/>
          <w:sz w:val="24"/>
          <w:szCs w:val="24"/>
        </w:rPr>
      </w:pPr>
    </w:p>
    <w:tbl>
      <w:tblPr>
        <w:tblStyle w:val="TableGrid"/>
        <w:tblW w:w="0" w:type="auto"/>
        <w:tblLook w:val="04A0"/>
      </w:tblPr>
      <w:tblGrid>
        <w:gridCol w:w="2093"/>
        <w:gridCol w:w="3969"/>
        <w:gridCol w:w="3792"/>
      </w:tblGrid>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Grupės</w:t>
            </w:r>
          </w:p>
        </w:tc>
        <w:tc>
          <w:tcPr>
            <w:tcW w:w="3969"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Stipriosios sritys</w:t>
            </w:r>
          </w:p>
        </w:tc>
        <w:tc>
          <w:tcPr>
            <w:tcW w:w="3792"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Silpnosios sritys</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Kasdieniniai gyvenimo įgūdžiai</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suaugusiais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Savireguliacija ir savikontrolė</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bendraamžiais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Iniciatyvumas ir atkaklumas</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Rašytinė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Skaičiavimas ir matavimas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Meninė raiška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Problemų sprendimas</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lastRenderedPageBreak/>
              <w:t>Emocijų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bendraamžiais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suaugusiais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Problemų sprendimas</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lastRenderedPageBreak/>
              <w:t>Kūrybiškumas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lastRenderedPageBreak/>
              <w:t>Meninė raiška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Skaičiavimas ir matavimas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Sakytinė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Savivoka ir savigarba</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Savireguliacija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bendraamžiais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Estetinis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Tyrinėjimas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Kūrybiškumas</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Sakytinė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Aplinkos pažinimas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Skaičiavimas ir matavimas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Meninė raiška</w:t>
            </w:r>
          </w:p>
        </w:tc>
      </w:tr>
    </w:tbl>
    <w:p w:rsidR="00F0049C" w:rsidRPr="0053622D" w:rsidRDefault="00F0049C" w:rsidP="00F0049C">
      <w:pPr>
        <w:spacing w:after="0"/>
        <w:rPr>
          <w:rFonts w:ascii="Times New Roman" w:hAnsi="Times New Roman" w:cs="Times New Roman"/>
          <w:sz w:val="24"/>
          <w:szCs w:val="24"/>
        </w:rPr>
      </w:pPr>
    </w:p>
    <w:p w:rsidR="00F0049C" w:rsidRPr="00F868B8" w:rsidRDefault="00F0049C" w:rsidP="00F0049C">
      <w:pPr>
        <w:jc w:val="both"/>
        <w:rPr>
          <w:rFonts w:ascii="Times New Roman" w:hAnsi="Times New Roman" w:cs="Times New Roman"/>
          <w:sz w:val="24"/>
          <w:szCs w:val="24"/>
        </w:rPr>
      </w:pPr>
      <w:r w:rsidRPr="00C160FD">
        <w:rPr>
          <w:rFonts w:ascii="Times New Roman" w:hAnsi="Times New Roman" w:cs="Times New Roman"/>
          <w:b/>
          <w:sz w:val="24"/>
          <w:szCs w:val="24"/>
          <w:u w:val="single"/>
        </w:rPr>
        <w:t>Išvad</w:t>
      </w:r>
      <w:r w:rsidR="00C160FD">
        <w:rPr>
          <w:rFonts w:ascii="Times New Roman" w:hAnsi="Times New Roman" w:cs="Times New Roman"/>
          <w:b/>
          <w:sz w:val="24"/>
          <w:szCs w:val="24"/>
          <w:u w:val="single"/>
        </w:rPr>
        <w:t>a</w:t>
      </w:r>
      <w:r>
        <w:rPr>
          <w:rFonts w:ascii="Times New Roman" w:hAnsi="Times New Roman" w:cs="Times New Roman"/>
          <w:b/>
          <w:sz w:val="24"/>
          <w:szCs w:val="24"/>
        </w:rPr>
        <w:t xml:space="preserve">: </w:t>
      </w:r>
      <w:r w:rsidR="00B4329A">
        <w:rPr>
          <w:rFonts w:ascii="Times New Roman" w:hAnsi="Times New Roman" w:cs="Times New Roman"/>
          <w:i/>
          <w:sz w:val="24"/>
          <w:szCs w:val="24"/>
        </w:rPr>
        <w:t>A</w:t>
      </w:r>
      <w:r w:rsidRPr="00C160FD">
        <w:rPr>
          <w:rFonts w:ascii="Times New Roman" w:hAnsi="Times New Roman" w:cs="Times New Roman"/>
          <w:i/>
          <w:sz w:val="24"/>
          <w:szCs w:val="24"/>
        </w:rPr>
        <w:t xml:space="preserve">nkstyvajame amžiuje labiausiai išryškėja </w:t>
      </w:r>
      <w:r w:rsidR="005A3DCB">
        <w:rPr>
          <w:rFonts w:ascii="Times New Roman" w:hAnsi="Times New Roman" w:cs="Times New Roman"/>
          <w:i/>
          <w:sz w:val="24"/>
          <w:szCs w:val="24"/>
        </w:rPr>
        <w:t xml:space="preserve">geri </w:t>
      </w:r>
      <w:r w:rsidRPr="00C160FD">
        <w:rPr>
          <w:rFonts w:ascii="Times New Roman" w:hAnsi="Times New Roman" w:cs="Times New Roman"/>
          <w:i/>
          <w:sz w:val="24"/>
          <w:szCs w:val="24"/>
        </w:rPr>
        <w:t xml:space="preserve">vaikų pasiekimai tokiose srityse kaip fizinis aktyvumas, santykiai su bendraamžiais ir suaugusiais. Silpnesni </w:t>
      </w:r>
      <w:r w:rsidR="00C160FD" w:rsidRPr="00C160FD">
        <w:rPr>
          <w:rFonts w:ascii="Times New Roman" w:hAnsi="Times New Roman" w:cs="Times New Roman"/>
          <w:i/>
          <w:sz w:val="24"/>
          <w:szCs w:val="24"/>
        </w:rPr>
        <w:t>-</w:t>
      </w:r>
      <w:r w:rsidRPr="00C160FD">
        <w:rPr>
          <w:rFonts w:ascii="Times New Roman" w:hAnsi="Times New Roman" w:cs="Times New Roman"/>
          <w:i/>
          <w:sz w:val="24"/>
          <w:szCs w:val="24"/>
        </w:rPr>
        <w:t xml:space="preserve"> meninės raiškos, sakytinės ir rašytinės kalbos bei skaičiavimo ir matavimo pasiekimai</w:t>
      </w:r>
      <w:r>
        <w:rPr>
          <w:rFonts w:ascii="Times New Roman" w:hAnsi="Times New Roman" w:cs="Times New Roman"/>
          <w:sz w:val="24"/>
          <w:szCs w:val="24"/>
        </w:rPr>
        <w:t>.</w:t>
      </w:r>
    </w:p>
    <w:p w:rsidR="00F0049C" w:rsidRDefault="00F0049C" w:rsidP="00F0049C">
      <w:pPr>
        <w:jc w:val="center"/>
        <w:rPr>
          <w:rFonts w:ascii="Times New Roman" w:hAnsi="Times New Roman" w:cs="Times New Roman"/>
          <w:b/>
          <w:sz w:val="24"/>
          <w:szCs w:val="24"/>
        </w:rPr>
      </w:pPr>
      <w:r>
        <w:rPr>
          <w:rFonts w:ascii="Times New Roman" w:hAnsi="Times New Roman" w:cs="Times New Roman"/>
          <w:b/>
          <w:sz w:val="24"/>
          <w:szCs w:val="24"/>
        </w:rPr>
        <w:t>IKIMOKYKLINIO AMŽIAUS VAIKŲ PASIEKIMAI</w:t>
      </w:r>
    </w:p>
    <w:tbl>
      <w:tblPr>
        <w:tblStyle w:val="TableGrid"/>
        <w:tblW w:w="0" w:type="auto"/>
        <w:tblLook w:val="04A0"/>
      </w:tblPr>
      <w:tblGrid>
        <w:gridCol w:w="2093"/>
        <w:gridCol w:w="3969"/>
        <w:gridCol w:w="3792"/>
      </w:tblGrid>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Grupės</w:t>
            </w:r>
          </w:p>
        </w:tc>
        <w:tc>
          <w:tcPr>
            <w:tcW w:w="3969"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Stipriosios sritys</w:t>
            </w:r>
          </w:p>
        </w:tc>
        <w:tc>
          <w:tcPr>
            <w:tcW w:w="3792"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Silpnosios sritys</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Kasdieniniai gyvenimo įgūdžiai</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Emocijų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bendraamžiais ir suaugusiais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Meninė raiška</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Tyrinėjimas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Sakytinė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Rašytinė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Aplinkos pažinimas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Skaičiavimas ir matavimas</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Kasdieniniai gyvenimo įgūdžiai 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Emocijų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bendraamžiais ir suaugusiais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Sakytinė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Problemų sprendimas</w:t>
            </w:r>
          </w:p>
          <w:p w:rsidR="00F0049C" w:rsidRDefault="00F0049C" w:rsidP="00A41C41">
            <w:pPr>
              <w:rPr>
                <w:rFonts w:ascii="Times New Roman" w:hAnsi="Times New Roman" w:cs="Times New Roman"/>
                <w:sz w:val="24"/>
                <w:szCs w:val="24"/>
              </w:rPr>
            </w:pP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Aplinkos pažinimas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Skaičiavimas ir matavimas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Meninė raiška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Estetinis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Mokėjimas mokytis</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Kasdieniniai gyvenimo įgūdžiai</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Emocijų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suaugusiais ir bendraamžiais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Sakytinė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Tyrinėjimas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Problemų sprendimas</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Rašytinė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Aplinkos pažinimas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Kūrybiškumas</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Kasdieniniai gyvenimo įgūdžiai</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bendraamžiais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Aplinkos pažinimas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Meninė raiška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Kūrybiškumas</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Emocijų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Rašytinė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Skaičiavimas ir matavimas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Problemų sprendimas</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Aplinkos pažinimas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Tyrinėjimas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Kūrybiškumas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Sakytinė kalba</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Kasdieniniai gyvenimo įgūdžiai</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Emocijų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Savireguliacija ir savigarba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bendraamžiais ir suaugusiais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lastRenderedPageBreak/>
              <w:t>Problemų sprendimas</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Kasdieniniai gyvenimo įgūdžiai</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Emocijų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bendraamžiais ir suaugusiais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Meninė raiška</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Problemų sprendimas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Iniciatyvumas ir atkaklumas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Estetinis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Sakytinė kalba</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Kasdieniniai gyvenimo įgūdžiai</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suaugusiais ir bendraamžiais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Tyrinėjimas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kūrybiškumas</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Savivoka ir savigarba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Sakytinė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Rašytinė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Skaičiavimas ir matavimas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Meninė raiška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Problemų sprendimas</w:t>
            </w:r>
          </w:p>
        </w:tc>
      </w:tr>
    </w:tbl>
    <w:p w:rsidR="00F0049C" w:rsidRPr="00C160FD" w:rsidRDefault="00F0049C" w:rsidP="00C44C42">
      <w:pPr>
        <w:jc w:val="both"/>
        <w:rPr>
          <w:rFonts w:ascii="Times New Roman" w:hAnsi="Times New Roman" w:cs="Times New Roman"/>
          <w:i/>
          <w:sz w:val="24"/>
          <w:szCs w:val="24"/>
        </w:rPr>
      </w:pPr>
      <w:r w:rsidRPr="00C160FD">
        <w:rPr>
          <w:rFonts w:ascii="Times New Roman" w:hAnsi="Times New Roman" w:cs="Times New Roman"/>
          <w:b/>
          <w:sz w:val="24"/>
          <w:szCs w:val="24"/>
          <w:u w:val="single"/>
        </w:rPr>
        <w:t>Išvada:</w:t>
      </w:r>
      <w:r>
        <w:rPr>
          <w:rFonts w:ascii="Times New Roman" w:hAnsi="Times New Roman" w:cs="Times New Roman"/>
          <w:sz w:val="24"/>
          <w:szCs w:val="24"/>
        </w:rPr>
        <w:t xml:space="preserve"> </w:t>
      </w:r>
      <w:r w:rsidR="00B4329A">
        <w:rPr>
          <w:rFonts w:ascii="Times New Roman" w:hAnsi="Times New Roman" w:cs="Times New Roman"/>
          <w:i/>
          <w:sz w:val="24"/>
          <w:szCs w:val="24"/>
        </w:rPr>
        <w:t>I</w:t>
      </w:r>
      <w:r w:rsidRPr="00C160FD">
        <w:rPr>
          <w:rFonts w:ascii="Times New Roman" w:hAnsi="Times New Roman" w:cs="Times New Roman"/>
          <w:i/>
          <w:sz w:val="24"/>
          <w:szCs w:val="24"/>
        </w:rPr>
        <w:t>kimokykliniame amžiuje geri vaikų pasiekimai tokiose srityse: kasdieniniai gyvenimo įgūdžiai, fizinis aktyvumas, santykiai su bendraamžiais ir suaugusiais, o silpniau išreikštos sritys: sakytinė kalba, savireguliacija, emocijų suvokimas, rašytinė kalba.</w:t>
      </w:r>
    </w:p>
    <w:p w:rsidR="00F0049C" w:rsidRDefault="00F0049C" w:rsidP="00F0049C">
      <w:pPr>
        <w:jc w:val="center"/>
        <w:rPr>
          <w:rFonts w:ascii="Times New Roman" w:hAnsi="Times New Roman" w:cs="Times New Roman"/>
          <w:b/>
          <w:sz w:val="24"/>
          <w:szCs w:val="24"/>
        </w:rPr>
      </w:pPr>
      <w:r>
        <w:rPr>
          <w:rFonts w:ascii="Times New Roman" w:hAnsi="Times New Roman" w:cs="Times New Roman"/>
          <w:b/>
          <w:sz w:val="24"/>
          <w:szCs w:val="24"/>
        </w:rPr>
        <w:t>PRIEŠMOKYKLINIO AMŽIAUS VAIKŲ PASIEKIMAI</w:t>
      </w:r>
    </w:p>
    <w:tbl>
      <w:tblPr>
        <w:tblStyle w:val="TableGrid"/>
        <w:tblW w:w="0" w:type="auto"/>
        <w:tblLook w:val="04A0"/>
      </w:tblPr>
      <w:tblGrid>
        <w:gridCol w:w="2093"/>
        <w:gridCol w:w="3969"/>
        <w:gridCol w:w="3792"/>
      </w:tblGrid>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Grupės</w:t>
            </w:r>
          </w:p>
        </w:tc>
        <w:tc>
          <w:tcPr>
            <w:tcW w:w="3969"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Stipriosios sritys</w:t>
            </w:r>
          </w:p>
        </w:tc>
        <w:tc>
          <w:tcPr>
            <w:tcW w:w="3792"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Silpnosios sritys</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suaugusiais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Savireguliacija ir savikontrolė</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Rašytinė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Aplinkos pažinimas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Skaičiai ir matavimas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Mininė raiška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Estetinis suvokimas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Tyrinėjimas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Problemų sprendimas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Kūrybiškumas</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Kasdieniniai gyvenimo įgūdžiai</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Iniciatyvumas ir atkaklumas</w:t>
            </w:r>
          </w:p>
        </w:tc>
      </w:tr>
      <w:tr w:rsidR="00F0049C" w:rsidTr="00A41C41">
        <w:tc>
          <w:tcPr>
            <w:tcW w:w="2093"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Kasdieniniai gyvenimo įgūdžiai</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Fizinis aktyvumas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Santykiai su bendraamžiais ir suaugusiais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Aplinkos pažinimas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Tyrinėjimas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Problemų sprendimas</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Mokėjimas mokytis</w:t>
            </w:r>
          </w:p>
        </w:tc>
        <w:tc>
          <w:tcPr>
            <w:tcW w:w="3792" w:type="dxa"/>
          </w:tcPr>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Sakytinė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Rašytinė kalba</w:t>
            </w:r>
          </w:p>
          <w:p w:rsidR="00F0049C" w:rsidRDefault="00F0049C" w:rsidP="00A41C41">
            <w:pPr>
              <w:rPr>
                <w:rFonts w:ascii="Times New Roman" w:hAnsi="Times New Roman" w:cs="Times New Roman"/>
                <w:sz w:val="24"/>
                <w:szCs w:val="24"/>
              </w:rPr>
            </w:pPr>
            <w:r>
              <w:rPr>
                <w:rFonts w:ascii="Times New Roman" w:hAnsi="Times New Roman" w:cs="Times New Roman"/>
                <w:sz w:val="24"/>
                <w:szCs w:val="24"/>
              </w:rPr>
              <w:t>Kūrybiškumas</w:t>
            </w:r>
          </w:p>
        </w:tc>
      </w:tr>
    </w:tbl>
    <w:p w:rsidR="00F0049C" w:rsidRPr="00C160FD" w:rsidRDefault="00F0049C" w:rsidP="00F0049C">
      <w:pPr>
        <w:jc w:val="both"/>
        <w:rPr>
          <w:rFonts w:ascii="Times New Roman" w:hAnsi="Times New Roman" w:cs="Times New Roman"/>
          <w:i/>
          <w:sz w:val="24"/>
          <w:szCs w:val="24"/>
        </w:rPr>
      </w:pPr>
      <w:r w:rsidRPr="00C160FD">
        <w:rPr>
          <w:rFonts w:ascii="Times New Roman" w:hAnsi="Times New Roman" w:cs="Times New Roman"/>
          <w:b/>
          <w:sz w:val="24"/>
          <w:szCs w:val="24"/>
          <w:u w:val="single"/>
        </w:rPr>
        <w:t>Išvada:</w:t>
      </w:r>
      <w:r>
        <w:rPr>
          <w:rFonts w:ascii="Times New Roman" w:hAnsi="Times New Roman" w:cs="Times New Roman"/>
          <w:b/>
          <w:sz w:val="24"/>
          <w:szCs w:val="24"/>
        </w:rPr>
        <w:t xml:space="preserve"> </w:t>
      </w:r>
      <w:r w:rsidR="00B4329A">
        <w:rPr>
          <w:rFonts w:ascii="Times New Roman" w:hAnsi="Times New Roman" w:cs="Times New Roman"/>
          <w:i/>
          <w:sz w:val="24"/>
          <w:szCs w:val="24"/>
        </w:rPr>
        <w:t>P</w:t>
      </w:r>
      <w:r w:rsidRPr="00C160FD">
        <w:rPr>
          <w:rFonts w:ascii="Times New Roman" w:hAnsi="Times New Roman" w:cs="Times New Roman"/>
          <w:i/>
          <w:sz w:val="24"/>
          <w:szCs w:val="24"/>
        </w:rPr>
        <w:t xml:space="preserve">riešmokykliniame amžiuje </w:t>
      </w:r>
      <w:r w:rsidR="005A3DCB">
        <w:rPr>
          <w:rFonts w:ascii="Times New Roman" w:hAnsi="Times New Roman" w:cs="Times New Roman"/>
          <w:i/>
          <w:sz w:val="24"/>
          <w:szCs w:val="24"/>
        </w:rPr>
        <w:t xml:space="preserve">vaikų pasiekimų </w:t>
      </w:r>
      <w:r w:rsidRPr="00C160FD">
        <w:rPr>
          <w:rFonts w:ascii="Times New Roman" w:hAnsi="Times New Roman" w:cs="Times New Roman"/>
          <w:i/>
          <w:sz w:val="24"/>
          <w:szCs w:val="24"/>
        </w:rPr>
        <w:t>stipriosios sritys: aplinkos pažinimas, tyrinėjimas, problemų sprendimas, santykiai su suaugusiais ir bendraamžiais., o silpniau išreikštos sritys kiekvienoje grupėje skirtingai: 6 grupėje kasdieniniai gyvenimo įgūdžiai, fizinis aktyvumas, 12 grupėje – rašytinė ir sakytinė kalba, kūrybiškumas.</w:t>
      </w:r>
    </w:p>
    <w:p w:rsidR="00F0049C" w:rsidRDefault="00F0049C" w:rsidP="00F0049C">
      <w:pPr>
        <w:jc w:val="center"/>
        <w:rPr>
          <w:rFonts w:ascii="Times New Roman" w:hAnsi="Times New Roman" w:cs="Times New Roman"/>
          <w:b/>
          <w:sz w:val="24"/>
          <w:szCs w:val="24"/>
        </w:rPr>
      </w:pPr>
      <w:r>
        <w:rPr>
          <w:rFonts w:ascii="Times New Roman" w:hAnsi="Times New Roman" w:cs="Times New Roman"/>
          <w:b/>
          <w:sz w:val="24"/>
          <w:szCs w:val="24"/>
        </w:rPr>
        <w:t>Vaikai, turintys specialiųjų ugdymosi  poreikių arba turintys požymių, kurie įspėja apie poreikį pritaikyti ugdymo procesą</w:t>
      </w:r>
    </w:p>
    <w:tbl>
      <w:tblPr>
        <w:tblStyle w:val="TableGrid"/>
        <w:tblW w:w="9889" w:type="dxa"/>
        <w:tblLook w:val="04A0"/>
      </w:tblPr>
      <w:tblGrid>
        <w:gridCol w:w="4644"/>
        <w:gridCol w:w="5245"/>
      </w:tblGrid>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Grupė</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Vaikų skaičius</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0</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0</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2</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0</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2</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5 (3-ims nustatyti sutrikimai PPT)</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0</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2</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9</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2</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10</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1</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11</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1 (paruošti dokumentai)</w:t>
            </w:r>
          </w:p>
        </w:tc>
      </w:tr>
      <w:tr w:rsidR="00F0049C" w:rsidTr="00A41C41">
        <w:tc>
          <w:tcPr>
            <w:tcW w:w="4644"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12</w:t>
            </w:r>
          </w:p>
        </w:tc>
        <w:tc>
          <w:tcPr>
            <w:tcW w:w="5245" w:type="dxa"/>
          </w:tcPr>
          <w:p w:rsidR="00F0049C" w:rsidRDefault="00F0049C" w:rsidP="00A41C41">
            <w:pPr>
              <w:jc w:val="center"/>
              <w:rPr>
                <w:rFonts w:ascii="Times New Roman" w:hAnsi="Times New Roman" w:cs="Times New Roman"/>
                <w:sz w:val="24"/>
                <w:szCs w:val="24"/>
              </w:rPr>
            </w:pPr>
            <w:r>
              <w:rPr>
                <w:rFonts w:ascii="Times New Roman" w:hAnsi="Times New Roman" w:cs="Times New Roman"/>
                <w:sz w:val="24"/>
                <w:szCs w:val="24"/>
              </w:rPr>
              <w:t>3</w:t>
            </w:r>
          </w:p>
        </w:tc>
      </w:tr>
    </w:tbl>
    <w:p w:rsidR="00F0049C" w:rsidRDefault="00F0049C" w:rsidP="00F0049C">
      <w:pPr>
        <w:jc w:val="center"/>
        <w:rPr>
          <w:rFonts w:ascii="Times New Roman" w:hAnsi="Times New Roman" w:cs="Times New Roman"/>
          <w:sz w:val="24"/>
          <w:szCs w:val="24"/>
        </w:rPr>
      </w:pPr>
      <w:r>
        <w:rPr>
          <w:rFonts w:ascii="Times New Roman" w:hAnsi="Times New Roman" w:cs="Times New Roman"/>
          <w:sz w:val="24"/>
          <w:szCs w:val="24"/>
        </w:rPr>
        <w:t>Iš viso: 18 vaikų</w:t>
      </w:r>
    </w:p>
    <w:p w:rsidR="00F0049C" w:rsidRPr="009E3C47" w:rsidRDefault="00F0049C" w:rsidP="00F0049C">
      <w:pPr>
        <w:jc w:val="both"/>
        <w:rPr>
          <w:rFonts w:ascii="Times New Roman" w:hAnsi="Times New Roman" w:cs="Times New Roman"/>
          <w:sz w:val="24"/>
          <w:szCs w:val="24"/>
        </w:rPr>
      </w:pPr>
      <w:r w:rsidRPr="00C160FD">
        <w:rPr>
          <w:rFonts w:ascii="Times New Roman" w:hAnsi="Times New Roman" w:cs="Times New Roman"/>
          <w:b/>
          <w:sz w:val="24"/>
          <w:szCs w:val="24"/>
          <w:u w:val="single"/>
        </w:rPr>
        <w:t>Išvada:</w:t>
      </w:r>
      <w:r>
        <w:rPr>
          <w:rFonts w:ascii="Times New Roman" w:hAnsi="Times New Roman" w:cs="Times New Roman"/>
          <w:b/>
          <w:sz w:val="24"/>
          <w:szCs w:val="24"/>
        </w:rPr>
        <w:t xml:space="preserve"> </w:t>
      </w:r>
      <w:r w:rsidR="00A41C41" w:rsidRPr="00A41C41">
        <w:rPr>
          <w:rFonts w:ascii="Times New Roman" w:hAnsi="Times New Roman" w:cs="Times New Roman"/>
          <w:i/>
          <w:sz w:val="24"/>
          <w:szCs w:val="24"/>
        </w:rPr>
        <w:t>Daliai vaikų</w:t>
      </w:r>
      <w:r w:rsidR="00A41C41">
        <w:rPr>
          <w:rFonts w:ascii="Times New Roman" w:hAnsi="Times New Roman" w:cs="Times New Roman"/>
          <w:sz w:val="24"/>
          <w:szCs w:val="24"/>
        </w:rPr>
        <w:t xml:space="preserve"> (</w:t>
      </w:r>
      <w:r w:rsidR="00E71F4C">
        <w:rPr>
          <w:rFonts w:ascii="Times New Roman" w:hAnsi="Times New Roman" w:cs="Times New Roman"/>
          <w:i/>
          <w:sz w:val="24"/>
          <w:szCs w:val="24"/>
        </w:rPr>
        <w:t>6,4 proc.</w:t>
      </w:r>
      <w:r w:rsidR="00A41C41">
        <w:rPr>
          <w:rFonts w:ascii="Times New Roman" w:hAnsi="Times New Roman" w:cs="Times New Roman"/>
          <w:i/>
          <w:sz w:val="24"/>
          <w:szCs w:val="24"/>
        </w:rPr>
        <w:t>)</w:t>
      </w:r>
      <w:r w:rsidR="00B4329A">
        <w:rPr>
          <w:rFonts w:ascii="Times New Roman" w:hAnsi="Times New Roman" w:cs="Times New Roman"/>
          <w:i/>
          <w:sz w:val="24"/>
          <w:szCs w:val="24"/>
        </w:rPr>
        <w:t xml:space="preserve"> </w:t>
      </w:r>
      <w:r w:rsidRPr="00C160FD">
        <w:rPr>
          <w:rFonts w:ascii="Times New Roman" w:hAnsi="Times New Roman" w:cs="Times New Roman"/>
          <w:i/>
          <w:sz w:val="24"/>
          <w:szCs w:val="24"/>
        </w:rPr>
        <w:t xml:space="preserve"> ugdymo proceso metu  išryškėja ženklai, įspėjantys apie poreikį pritaikyti ugdymo procesą. (saviti vaiko veiklos būdai žaidžiant, tyrinėjant aplinką, bendraujant </w:t>
      </w:r>
      <w:r w:rsidR="00A41C41">
        <w:rPr>
          <w:rFonts w:ascii="Times New Roman" w:hAnsi="Times New Roman" w:cs="Times New Roman"/>
          <w:i/>
          <w:sz w:val="24"/>
          <w:szCs w:val="24"/>
        </w:rPr>
        <w:t>su suaugusiais ir bendraamžiais</w:t>
      </w:r>
      <w:r w:rsidRPr="00C160FD">
        <w:rPr>
          <w:rFonts w:ascii="Times New Roman" w:hAnsi="Times New Roman" w:cs="Times New Roman"/>
          <w:i/>
          <w:sz w:val="24"/>
          <w:szCs w:val="24"/>
        </w:rPr>
        <w:t>)</w:t>
      </w:r>
      <w:r w:rsidR="00A41C41">
        <w:rPr>
          <w:rFonts w:ascii="Times New Roman" w:hAnsi="Times New Roman" w:cs="Times New Roman"/>
          <w:i/>
          <w:sz w:val="24"/>
          <w:szCs w:val="24"/>
        </w:rPr>
        <w:t>.</w:t>
      </w:r>
      <w:r w:rsidRPr="00C160FD">
        <w:rPr>
          <w:rFonts w:ascii="Times New Roman" w:hAnsi="Times New Roman" w:cs="Times New Roman"/>
          <w:i/>
          <w:sz w:val="24"/>
          <w:szCs w:val="24"/>
        </w:rPr>
        <w:t xml:space="preserve"> Pedagogai turi atidžiau stebėti ir ieškoti būdų bei metodų, kurie padėtų vaikui išsiugdyti jo galimybes atitinkančius gebėjimus</w:t>
      </w:r>
      <w:r>
        <w:rPr>
          <w:rFonts w:ascii="Times New Roman" w:hAnsi="Times New Roman" w:cs="Times New Roman"/>
          <w:sz w:val="24"/>
          <w:szCs w:val="24"/>
        </w:rPr>
        <w:t>.</w:t>
      </w:r>
    </w:p>
    <w:p w:rsidR="00415B99" w:rsidRDefault="00770195" w:rsidP="007701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Anketos pedagogams apie </w:t>
      </w:r>
      <w:r w:rsidR="00F56B72">
        <w:rPr>
          <w:rFonts w:ascii="Times New Roman" w:hAnsi="Times New Roman" w:cs="Times New Roman"/>
          <w:b/>
          <w:sz w:val="24"/>
          <w:szCs w:val="24"/>
        </w:rPr>
        <w:t>vaiko pasiekimų vertinimą rezultatų analizė</w:t>
      </w:r>
    </w:p>
    <w:p w:rsidR="00F56B72" w:rsidRDefault="00F56B72" w:rsidP="00770195">
      <w:pPr>
        <w:spacing w:after="0" w:line="240" w:lineRule="auto"/>
        <w:jc w:val="center"/>
        <w:rPr>
          <w:rFonts w:ascii="Times New Roman" w:hAnsi="Times New Roman" w:cs="Times New Roman"/>
          <w:b/>
          <w:sz w:val="24"/>
          <w:szCs w:val="24"/>
        </w:rPr>
      </w:pPr>
    </w:p>
    <w:p w:rsidR="00F56B72" w:rsidRDefault="00F56B72" w:rsidP="007C76FA">
      <w:pPr>
        <w:spacing w:after="0" w:line="240" w:lineRule="auto"/>
        <w:jc w:val="both"/>
      </w:pPr>
      <w:r>
        <w:rPr>
          <w:rFonts w:ascii="Times New Roman" w:hAnsi="Times New Roman" w:cs="Times New Roman"/>
          <w:sz w:val="24"/>
          <w:szCs w:val="24"/>
        </w:rPr>
        <w:t xml:space="preserve">Pedagogams buvo pateikta 14 klausimų. Į juos atsakė 18 pedagogų, tai </w:t>
      </w:r>
      <w:r w:rsidR="00A41C41">
        <w:rPr>
          <w:rFonts w:ascii="Times New Roman" w:hAnsi="Times New Roman" w:cs="Times New Roman"/>
          <w:sz w:val="24"/>
          <w:szCs w:val="24"/>
        </w:rPr>
        <w:t>sudaro 90 proc</w:t>
      </w:r>
      <w:r w:rsidR="007C76FA">
        <w:rPr>
          <w:rFonts w:ascii="Times New Roman" w:hAnsi="Times New Roman" w:cs="Times New Roman"/>
          <w:sz w:val="24"/>
          <w:szCs w:val="24"/>
        </w:rPr>
        <w:t xml:space="preserve">. </w:t>
      </w:r>
      <w:r>
        <w:rPr>
          <w:rFonts w:ascii="Times New Roman" w:hAnsi="Times New Roman" w:cs="Times New Roman"/>
          <w:sz w:val="24"/>
          <w:szCs w:val="24"/>
        </w:rPr>
        <w:t xml:space="preserve"> Anketa sukurta </w:t>
      </w:r>
      <w:hyperlink r:id="rId9" w:history="1">
        <w:r w:rsidRPr="00DF029D">
          <w:rPr>
            <w:rStyle w:val="Hyperlink"/>
            <w:rFonts w:ascii="Times New Roman" w:hAnsi="Times New Roman" w:cs="Times New Roman"/>
            <w:sz w:val="24"/>
            <w:szCs w:val="24"/>
          </w:rPr>
          <w:t>http://www.manoapklausa.lt</w:t>
        </w:r>
      </w:hyperlink>
      <w:r>
        <w:t>.</w:t>
      </w:r>
    </w:p>
    <w:p w:rsidR="00F56B72" w:rsidRDefault="00F56B72" w:rsidP="007C76FA">
      <w:pPr>
        <w:spacing w:after="0" w:line="240" w:lineRule="auto"/>
        <w:jc w:val="both"/>
        <w:rPr>
          <w:rFonts w:ascii="Times New Roman" w:hAnsi="Times New Roman" w:cs="Times New Roman"/>
          <w:sz w:val="24"/>
          <w:szCs w:val="24"/>
        </w:rPr>
      </w:pPr>
      <w:r>
        <w:t xml:space="preserve"> </w:t>
      </w:r>
      <w:r w:rsidRPr="00F56B72">
        <w:rPr>
          <w:rFonts w:ascii="Times New Roman" w:hAnsi="Times New Roman" w:cs="Times New Roman"/>
          <w:sz w:val="24"/>
          <w:szCs w:val="24"/>
        </w:rPr>
        <w:t xml:space="preserve">Į pirmąjį klausimą </w:t>
      </w:r>
      <w:r w:rsidRPr="007C76FA">
        <w:rPr>
          <w:rFonts w:ascii="Times New Roman" w:hAnsi="Times New Roman" w:cs="Times New Roman"/>
          <w:b/>
          <w:sz w:val="24"/>
          <w:szCs w:val="24"/>
        </w:rPr>
        <w:t>,,Kiek ikimokyklinio ir priešmokyklinio amžiaus vaikams reik</w:t>
      </w:r>
      <w:r w:rsidR="007C76FA" w:rsidRPr="007C76FA">
        <w:rPr>
          <w:rFonts w:ascii="Times New Roman" w:hAnsi="Times New Roman" w:cs="Times New Roman"/>
          <w:b/>
          <w:sz w:val="24"/>
          <w:szCs w:val="24"/>
        </w:rPr>
        <w:t>alingas pasiekimų</w:t>
      </w:r>
      <w:r w:rsidR="007C76FA">
        <w:rPr>
          <w:rFonts w:ascii="Times New Roman" w:hAnsi="Times New Roman" w:cs="Times New Roman"/>
          <w:sz w:val="24"/>
          <w:szCs w:val="24"/>
        </w:rPr>
        <w:t xml:space="preserve"> </w:t>
      </w:r>
      <w:r w:rsidR="007C76FA" w:rsidRPr="007C76FA">
        <w:rPr>
          <w:rFonts w:ascii="Times New Roman" w:hAnsi="Times New Roman" w:cs="Times New Roman"/>
          <w:b/>
          <w:sz w:val="24"/>
          <w:szCs w:val="24"/>
        </w:rPr>
        <w:t>vertinimas?“</w:t>
      </w:r>
      <w:r w:rsidR="007C76FA">
        <w:rPr>
          <w:rFonts w:ascii="Times New Roman" w:hAnsi="Times New Roman" w:cs="Times New Roman"/>
          <w:sz w:val="24"/>
          <w:szCs w:val="24"/>
        </w:rPr>
        <w:t xml:space="preserve"> </w:t>
      </w:r>
      <w:r>
        <w:rPr>
          <w:rFonts w:ascii="Times New Roman" w:hAnsi="Times New Roman" w:cs="Times New Roman"/>
          <w:sz w:val="24"/>
          <w:szCs w:val="24"/>
        </w:rPr>
        <w:t xml:space="preserve"> 50 proc. pedagogų  atsakė, kad </w:t>
      </w:r>
      <w:r w:rsidR="007C76FA">
        <w:rPr>
          <w:rFonts w:ascii="Times New Roman" w:hAnsi="Times New Roman" w:cs="Times New Roman"/>
          <w:sz w:val="24"/>
          <w:szCs w:val="24"/>
        </w:rPr>
        <w:t>,,</w:t>
      </w:r>
      <w:r>
        <w:rPr>
          <w:rFonts w:ascii="Times New Roman" w:hAnsi="Times New Roman" w:cs="Times New Roman"/>
          <w:sz w:val="24"/>
          <w:szCs w:val="24"/>
        </w:rPr>
        <w:t>reikalingas</w:t>
      </w:r>
      <w:r w:rsidR="007C76FA">
        <w:rPr>
          <w:rFonts w:ascii="Times New Roman" w:hAnsi="Times New Roman" w:cs="Times New Roman"/>
          <w:sz w:val="24"/>
          <w:szCs w:val="24"/>
        </w:rPr>
        <w:t>“</w:t>
      </w:r>
      <w:r>
        <w:rPr>
          <w:rFonts w:ascii="Times New Roman" w:hAnsi="Times New Roman" w:cs="Times New Roman"/>
          <w:sz w:val="24"/>
          <w:szCs w:val="24"/>
        </w:rPr>
        <w:t xml:space="preserve">, </w:t>
      </w:r>
      <w:r w:rsidR="007C76FA">
        <w:rPr>
          <w:rFonts w:ascii="Times New Roman" w:hAnsi="Times New Roman" w:cs="Times New Roman"/>
          <w:sz w:val="24"/>
          <w:szCs w:val="24"/>
        </w:rPr>
        <w:t xml:space="preserve">o  </w:t>
      </w:r>
      <w:r>
        <w:rPr>
          <w:rFonts w:ascii="Times New Roman" w:hAnsi="Times New Roman" w:cs="Times New Roman"/>
          <w:sz w:val="24"/>
          <w:szCs w:val="24"/>
        </w:rPr>
        <w:t>16,7 proc.</w:t>
      </w:r>
      <w:r w:rsidR="007C76FA">
        <w:rPr>
          <w:rFonts w:ascii="Times New Roman" w:hAnsi="Times New Roman" w:cs="Times New Roman"/>
          <w:sz w:val="24"/>
          <w:szCs w:val="24"/>
        </w:rPr>
        <w:t xml:space="preserve"> įvertino kaip ,,labai reikalingu“  dalyku ugdymo procese, ,,nelabai reikalingu“ – 27,8 proc. pedagogų. Tik 1 pedagogas atsakė, kad pasiekimų vertinimas nereikalingas.</w:t>
      </w:r>
    </w:p>
    <w:p w:rsidR="00084047" w:rsidRPr="00F56B72" w:rsidRDefault="00F847A0" w:rsidP="007C76F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5237411" cy="2823668"/>
            <wp:effectExtent l="19050" t="0" r="1339" b="0"/>
            <wp:docPr id="1" name="Paveikslėlis 1" descr="C:\Users\Mano\Deskto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Desktop\Chart.jpg"/>
                    <pic:cNvPicPr>
                      <a:picLocks noChangeAspect="1" noChangeArrowheads="1"/>
                    </pic:cNvPicPr>
                  </pic:nvPicPr>
                  <pic:blipFill>
                    <a:blip r:embed="rId10"/>
                    <a:srcRect/>
                    <a:stretch>
                      <a:fillRect/>
                    </a:stretch>
                  </pic:blipFill>
                  <pic:spPr bwMode="auto">
                    <a:xfrm>
                      <a:off x="0" y="0"/>
                      <a:ext cx="5237480" cy="2823705"/>
                    </a:xfrm>
                    <a:prstGeom prst="rect">
                      <a:avLst/>
                    </a:prstGeom>
                    <a:noFill/>
                    <a:ln w="9525">
                      <a:noFill/>
                      <a:miter lim="800000"/>
                      <a:headEnd/>
                      <a:tailEnd/>
                    </a:ln>
                  </pic:spPr>
                </pic:pic>
              </a:graphicData>
            </a:graphic>
          </wp:inline>
        </w:drawing>
      </w:r>
    </w:p>
    <w:p w:rsidR="00F56B72" w:rsidRPr="00F56B72" w:rsidRDefault="00F56B72" w:rsidP="007C76FA">
      <w:pPr>
        <w:spacing w:after="0" w:line="240" w:lineRule="auto"/>
        <w:jc w:val="both"/>
        <w:rPr>
          <w:rFonts w:ascii="Times New Roman" w:hAnsi="Times New Roman" w:cs="Times New Roman"/>
          <w:b/>
          <w:sz w:val="24"/>
          <w:szCs w:val="24"/>
        </w:rPr>
      </w:pPr>
    </w:p>
    <w:p w:rsidR="00F56B72" w:rsidRDefault="00084047" w:rsidP="00F847A0">
      <w:pPr>
        <w:spacing w:after="0" w:line="240" w:lineRule="auto"/>
        <w:jc w:val="both"/>
        <w:rPr>
          <w:rFonts w:ascii="Times New Roman" w:hAnsi="Times New Roman" w:cs="Times New Roman"/>
          <w:noProof/>
          <w:sz w:val="24"/>
          <w:szCs w:val="24"/>
          <w:lang w:eastAsia="lt-LT"/>
        </w:rPr>
      </w:pPr>
      <w:r>
        <w:rPr>
          <w:rFonts w:ascii="Times New Roman" w:hAnsi="Times New Roman" w:cs="Times New Roman"/>
          <w:sz w:val="24"/>
          <w:szCs w:val="24"/>
        </w:rPr>
        <w:t>Į antrąjį klausimą ,,</w:t>
      </w:r>
      <w:r>
        <w:rPr>
          <w:rFonts w:ascii="Times New Roman" w:hAnsi="Times New Roman" w:cs="Times New Roman"/>
          <w:b/>
          <w:sz w:val="24"/>
          <w:szCs w:val="24"/>
        </w:rPr>
        <w:t>Kodėl reikalingas vaikų pasiekimų vertinimas</w:t>
      </w:r>
      <w:r>
        <w:rPr>
          <w:rFonts w:ascii="Times New Roman" w:hAnsi="Times New Roman" w:cs="Times New Roman"/>
          <w:noProof/>
          <w:sz w:val="24"/>
          <w:szCs w:val="24"/>
          <w:lang w:eastAsia="lt-LT"/>
        </w:rPr>
        <w:t xml:space="preserve">?“ 34,1 proc. pedagogų atsakė, jog reikalingas vaiko raidos stebėjimui, 22 proc. – ugdymo žingsnių numatymui, </w:t>
      </w:r>
      <w:r w:rsidR="005F5035">
        <w:rPr>
          <w:rFonts w:ascii="Times New Roman" w:hAnsi="Times New Roman" w:cs="Times New Roman"/>
          <w:noProof/>
          <w:sz w:val="24"/>
          <w:szCs w:val="24"/>
          <w:lang w:eastAsia="lt-LT"/>
        </w:rPr>
        <w:t xml:space="preserve"> po 17 proc. – vaiko pažinimui ir informacijos tėvams pateikimui apie vaiką.</w:t>
      </w:r>
      <w:r w:rsidR="00F847A0">
        <w:rPr>
          <w:rFonts w:ascii="Times New Roman" w:hAnsi="Times New Roman" w:cs="Times New Roman"/>
          <w:noProof/>
          <w:sz w:val="24"/>
          <w:szCs w:val="24"/>
          <w:lang w:eastAsia="lt-LT"/>
        </w:rPr>
        <w:t xml:space="preserve"> Tik 9,8 proc.  atsakė, jog vaiko pasiekimų vertinimas reikalingas užtikrinti ugdymo kokybę.</w:t>
      </w:r>
    </w:p>
    <w:p w:rsidR="00F847A0" w:rsidRDefault="00F847A0" w:rsidP="00F847A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extent cx="4633417" cy="2640787"/>
            <wp:effectExtent l="19050" t="0" r="0" b="0"/>
            <wp:docPr id="2" name="Paveikslėlis 2" descr="C:\Users\Mano\Desktop\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o\Desktop\Chart1.jpg"/>
                    <pic:cNvPicPr>
                      <a:picLocks noChangeAspect="1" noChangeArrowheads="1"/>
                    </pic:cNvPicPr>
                  </pic:nvPicPr>
                  <pic:blipFill>
                    <a:blip r:embed="rId11"/>
                    <a:srcRect/>
                    <a:stretch>
                      <a:fillRect/>
                    </a:stretch>
                  </pic:blipFill>
                  <pic:spPr bwMode="auto">
                    <a:xfrm>
                      <a:off x="0" y="0"/>
                      <a:ext cx="4633478" cy="2640822"/>
                    </a:xfrm>
                    <a:prstGeom prst="rect">
                      <a:avLst/>
                    </a:prstGeom>
                    <a:noFill/>
                    <a:ln w="9525">
                      <a:noFill/>
                      <a:miter lim="800000"/>
                      <a:headEnd/>
                      <a:tailEnd/>
                    </a:ln>
                  </pic:spPr>
                </pic:pic>
              </a:graphicData>
            </a:graphic>
          </wp:inline>
        </w:drawing>
      </w:r>
    </w:p>
    <w:p w:rsidR="00F847A0" w:rsidRDefault="00F847A0" w:rsidP="00F84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Vertindami vaiko pažangą ir pasiekimus pedagogai </w:t>
      </w:r>
      <w:r w:rsidR="000647FB">
        <w:rPr>
          <w:rFonts w:ascii="Times New Roman" w:hAnsi="Times New Roman" w:cs="Times New Roman"/>
          <w:sz w:val="24"/>
          <w:szCs w:val="24"/>
        </w:rPr>
        <w:t>dažniausiai</w:t>
      </w:r>
      <w:r>
        <w:rPr>
          <w:rFonts w:ascii="Times New Roman" w:hAnsi="Times New Roman" w:cs="Times New Roman"/>
          <w:sz w:val="24"/>
          <w:szCs w:val="24"/>
        </w:rPr>
        <w:t xml:space="preserve"> remiasi ,,</w:t>
      </w:r>
      <w:r w:rsidR="00E11259">
        <w:rPr>
          <w:rFonts w:ascii="Times New Roman" w:hAnsi="Times New Roman" w:cs="Times New Roman"/>
          <w:sz w:val="24"/>
          <w:szCs w:val="24"/>
        </w:rPr>
        <w:t>Ikimokyklinio amžiaus v</w:t>
      </w:r>
      <w:r>
        <w:rPr>
          <w:rFonts w:ascii="Times New Roman" w:hAnsi="Times New Roman" w:cs="Times New Roman"/>
          <w:sz w:val="24"/>
          <w:szCs w:val="24"/>
        </w:rPr>
        <w:t xml:space="preserve">aiko pasiekimų aprašu“ (77,8 proc.), </w:t>
      </w:r>
      <w:r w:rsidR="009E2FEC">
        <w:rPr>
          <w:rFonts w:ascii="Times New Roman" w:hAnsi="Times New Roman" w:cs="Times New Roman"/>
          <w:sz w:val="24"/>
          <w:szCs w:val="24"/>
        </w:rPr>
        <w:t>Ikimokyklinio ugdymo rekomendacijomis bei Ikimokyklinio ugdymo programa</w:t>
      </w:r>
      <w:r w:rsidR="00E11259">
        <w:rPr>
          <w:rFonts w:ascii="Times New Roman" w:hAnsi="Times New Roman" w:cs="Times New Roman"/>
          <w:sz w:val="24"/>
          <w:szCs w:val="24"/>
        </w:rPr>
        <w:t xml:space="preserve"> ,,Kodėlčiuko žingsneliai“</w:t>
      </w:r>
      <w:r w:rsidR="009E2FEC">
        <w:rPr>
          <w:rFonts w:ascii="Times New Roman" w:hAnsi="Times New Roman" w:cs="Times New Roman"/>
          <w:sz w:val="24"/>
          <w:szCs w:val="24"/>
        </w:rPr>
        <w:t xml:space="preserve"> (44,4 proc.). </w:t>
      </w:r>
    </w:p>
    <w:p w:rsidR="001B341C" w:rsidRDefault="001B341C" w:rsidP="00F84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Į klausimą ,, </w:t>
      </w:r>
      <w:r w:rsidRPr="00833826">
        <w:rPr>
          <w:rFonts w:ascii="Times New Roman" w:hAnsi="Times New Roman" w:cs="Times New Roman"/>
          <w:b/>
          <w:sz w:val="24"/>
          <w:szCs w:val="24"/>
        </w:rPr>
        <w:t>Kaip dažnai vertinate savo ugdytinius?“</w:t>
      </w:r>
      <w:r>
        <w:rPr>
          <w:rFonts w:ascii="Times New Roman" w:hAnsi="Times New Roman" w:cs="Times New Roman"/>
          <w:sz w:val="24"/>
          <w:szCs w:val="24"/>
        </w:rPr>
        <w:t xml:space="preserve"> – 70,8 proc. pedagogų atsakė, jog kartą per pusmetį, kasdien – 12,5 proc., kartą per mėn. – 16,7 proc. Dokumentavimo formas įstaigos pedagogai renkasi labai įvairias: pokalbius (26 proc.), darbelių pvz.(22,8 proc.), refleksijos užrašus (14 proc.), vertinimo lenteles (15 proc.), nuotraukas (4 proc.), stebėjimų aprašus (7 proc.).</w:t>
      </w:r>
    </w:p>
    <w:p w:rsidR="00655342" w:rsidRPr="00655342" w:rsidRDefault="00655342" w:rsidP="00F847A0">
      <w:pPr>
        <w:spacing w:after="0" w:line="240" w:lineRule="auto"/>
        <w:jc w:val="both"/>
        <w:rPr>
          <w:rFonts w:ascii="Times New Roman" w:hAnsi="Times New Roman" w:cs="Times New Roman"/>
          <w:b/>
          <w:sz w:val="24"/>
          <w:szCs w:val="24"/>
        </w:rPr>
      </w:pPr>
      <w:r w:rsidRPr="00655342">
        <w:rPr>
          <w:rFonts w:ascii="Times New Roman" w:hAnsi="Times New Roman" w:cs="Times New Roman"/>
          <w:b/>
          <w:sz w:val="24"/>
          <w:szCs w:val="24"/>
        </w:rPr>
        <w:t>Aspektai, padedantys tiksliau įvertinti vaiko pasiekimus ir pažangą pagal svarbumą išsidėstė taip:</w:t>
      </w:r>
    </w:p>
    <w:p w:rsidR="001B341C" w:rsidRDefault="00655342" w:rsidP="00F847A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4684623" cy="3328416"/>
            <wp:effectExtent l="19050" t="0" r="1677" b="0"/>
            <wp:docPr id="3" name="Paveikslėlis 1" descr="C:\Users\Mano\Desktop\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Desktop\Chart2.jpg"/>
                    <pic:cNvPicPr>
                      <a:picLocks noChangeAspect="1" noChangeArrowheads="1"/>
                    </pic:cNvPicPr>
                  </pic:nvPicPr>
                  <pic:blipFill>
                    <a:blip r:embed="rId12"/>
                    <a:srcRect/>
                    <a:stretch>
                      <a:fillRect/>
                    </a:stretch>
                  </pic:blipFill>
                  <pic:spPr bwMode="auto">
                    <a:xfrm>
                      <a:off x="0" y="0"/>
                      <a:ext cx="4684686" cy="3328461"/>
                    </a:xfrm>
                    <a:prstGeom prst="rect">
                      <a:avLst/>
                    </a:prstGeom>
                    <a:noFill/>
                    <a:ln w="9525">
                      <a:noFill/>
                      <a:miter lim="800000"/>
                      <a:headEnd/>
                      <a:tailEnd/>
                    </a:ln>
                  </pic:spPr>
                </pic:pic>
              </a:graphicData>
            </a:graphic>
          </wp:inline>
        </w:drawing>
      </w:r>
    </w:p>
    <w:p w:rsidR="002A4AB5" w:rsidRDefault="002A4AB5" w:rsidP="00F84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Apie vertinimo strategijas auklėtojos atsakė, jog dažnai vaiko pažangą ir pasiekimus vertina sistemingai, pritaiko specialiųjų poreikių vaikams individualias programas, niekada nelygina vieną vaiką su kitu, vaikus skatina vertinti grupės draugų pasiekimus arba įsivertinti savo pažangą, daž-nai akcentuoja ir klaidas.</w:t>
      </w:r>
    </w:p>
    <w:p w:rsidR="002A4AB5" w:rsidRDefault="002A4AB5" w:rsidP="00F84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Auklėtojoms buvo pateiktas klausimas </w:t>
      </w:r>
      <w:r w:rsidRPr="002A4AB5">
        <w:rPr>
          <w:rFonts w:ascii="Times New Roman" w:hAnsi="Times New Roman" w:cs="Times New Roman"/>
          <w:b/>
          <w:sz w:val="24"/>
          <w:szCs w:val="24"/>
        </w:rPr>
        <w:t>,,Kokias komunikavimo priemones r</w:t>
      </w:r>
      <w:r>
        <w:rPr>
          <w:rFonts w:ascii="Times New Roman" w:hAnsi="Times New Roman" w:cs="Times New Roman"/>
          <w:b/>
          <w:sz w:val="24"/>
          <w:szCs w:val="24"/>
        </w:rPr>
        <w:t>enkatės, teikdami informaciją t</w:t>
      </w:r>
      <w:r w:rsidRPr="002A4AB5">
        <w:rPr>
          <w:rFonts w:ascii="Times New Roman" w:hAnsi="Times New Roman" w:cs="Times New Roman"/>
          <w:b/>
          <w:sz w:val="24"/>
          <w:szCs w:val="24"/>
        </w:rPr>
        <w:t>ėvams apie vaiko daromą pažangą ir pasiekimus</w:t>
      </w:r>
      <w:r>
        <w:rPr>
          <w:rFonts w:ascii="Times New Roman" w:hAnsi="Times New Roman" w:cs="Times New Roman"/>
          <w:sz w:val="24"/>
          <w:szCs w:val="24"/>
        </w:rPr>
        <w:t>?“ 28,8 proc. atsakė, jog renkasi individualius pokalbi</w:t>
      </w:r>
      <w:r w:rsidR="002129C4">
        <w:rPr>
          <w:rFonts w:ascii="Times New Roman" w:hAnsi="Times New Roman" w:cs="Times New Roman"/>
          <w:sz w:val="24"/>
          <w:szCs w:val="24"/>
        </w:rPr>
        <w:t xml:space="preserve">us kasdien, 25,4 proc. </w:t>
      </w:r>
      <w:r w:rsidR="00E71F4C">
        <w:rPr>
          <w:rFonts w:ascii="Times New Roman" w:hAnsi="Times New Roman" w:cs="Times New Roman"/>
          <w:sz w:val="24"/>
          <w:szCs w:val="24"/>
        </w:rPr>
        <w:t xml:space="preserve">- </w:t>
      </w:r>
      <w:r w:rsidR="002129C4">
        <w:rPr>
          <w:rFonts w:ascii="Times New Roman" w:hAnsi="Times New Roman" w:cs="Times New Roman"/>
          <w:sz w:val="24"/>
          <w:szCs w:val="24"/>
        </w:rPr>
        <w:t>tėvų susirinkimų metu</w:t>
      </w:r>
      <w:r>
        <w:rPr>
          <w:rFonts w:ascii="Times New Roman" w:hAnsi="Times New Roman" w:cs="Times New Roman"/>
          <w:sz w:val="24"/>
          <w:szCs w:val="24"/>
        </w:rPr>
        <w:t xml:space="preserve">, 20,3 proc. – </w:t>
      </w:r>
      <w:r w:rsidR="002129C4">
        <w:rPr>
          <w:rFonts w:ascii="Times New Roman" w:hAnsi="Times New Roman" w:cs="Times New Roman"/>
          <w:sz w:val="24"/>
          <w:szCs w:val="24"/>
        </w:rPr>
        <w:t xml:space="preserve">naudojasi </w:t>
      </w:r>
      <w:r>
        <w:rPr>
          <w:rFonts w:ascii="Times New Roman" w:hAnsi="Times New Roman" w:cs="Times New Roman"/>
          <w:sz w:val="24"/>
          <w:szCs w:val="24"/>
        </w:rPr>
        <w:t>e-</w:t>
      </w:r>
      <w:r>
        <w:rPr>
          <w:rFonts w:ascii="Times New Roman" w:hAnsi="Times New Roman" w:cs="Times New Roman"/>
          <w:sz w:val="24"/>
          <w:szCs w:val="24"/>
        </w:rPr>
        <w:lastRenderedPageBreak/>
        <w:t>dienyno pagalba</w:t>
      </w:r>
      <w:r w:rsidR="002129C4">
        <w:rPr>
          <w:rFonts w:ascii="Times New Roman" w:hAnsi="Times New Roman" w:cs="Times New Roman"/>
          <w:sz w:val="24"/>
          <w:szCs w:val="24"/>
        </w:rPr>
        <w:t>, 8,5 proc. telefonu, 8,5 proc. naudoja kitas rašytines formas (laiškai, el.paštas), 6,8 proc. – informuoja skelbimų lentoje. Į klausimą ,,</w:t>
      </w:r>
      <w:r w:rsidR="002129C4" w:rsidRPr="0091534A">
        <w:rPr>
          <w:rFonts w:ascii="Times New Roman" w:hAnsi="Times New Roman" w:cs="Times New Roman"/>
          <w:b/>
          <w:sz w:val="24"/>
          <w:szCs w:val="24"/>
        </w:rPr>
        <w:t>Ar tėvai noriai įsitraukia į vertinimo procesą</w:t>
      </w:r>
      <w:r w:rsidR="0091534A">
        <w:rPr>
          <w:rFonts w:ascii="Times New Roman" w:hAnsi="Times New Roman" w:cs="Times New Roman"/>
          <w:sz w:val="24"/>
          <w:szCs w:val="24"/>
        </w:rPr>
        <w:t>?</w:t>
      </w:r>
      <w:r w:rsidR="002129C4">
        <w:rPr>
          <w:rFonts w:ascii="Times New Roman" w:hAnsi="Times New Roman" w:cs="Times New Roman"/>
          <w:sz w:val="24"/>
          <w:szCs w:val="24"/>
        </w:rPr>
        <w:t>: 50 proc. pedagogų atsakė - ,,taip“, 38,9 proc. - ,,ne“, 11,15 - ,,nežinau“.</w:t>
      </w:r>
    </w:p>
    <w:p w:rsidR="00092386" w:rsidRDefault="00092386" w:rsidP="00F84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 klausimą ,,</w:t>
      </w:r>
      <w:r>
        <w:rPr>
          <w:rFonts w:ascii="Times New Roman" w:hAnsi="Times New Roman" w:cs="Times New Roman"/>
          <w:b/>
          <w:sz w:val="24"/>
          <w:szCs w:val="24"/>
        </w:rPr>
        <w:t xml:space="preserve">Kas trukdo siekti kokybiško vaikų pažangos ir pasiekimų vertinimo?“ </w:t>
      </w:r>
      <w:r>
        <w:rPr>
          <w:rFonts w:ascii="Times New Roman" w:hAnsi="Times New Roman" w:cs="Times New Roman"/>
          <w:sz w:val="24"/>
          <w:szCs w:val="24"/>
        </w:rPr>
        <w:t>atsakymai pagal svarbumą išsidėstė taip:</w:t>
      </w:r>
    </w:p>
    <w:p w:rsidR="00092386" w:rsidRDefault="00092386" w:rsidP="00F847A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5237480" cy="3811270"/>
            <wp:effectExtent l="19050" t="0" r="1270" b="0"/>
            <wp:docPr id="4" name="Paveikslėlis 1" descr="C:\Users\Mano\Download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Downloads\Chart.jpg"/>
                    <pic:cNvPicPr>
                      <a:picLocks noChangeAspect="1" noChangeArrowheads="1"/>
                    </pic:cNvPicPr>
                  </pic:nvPicPr>
                  <pic:blipFill>
                    <a:blip r:embed="rId13"/>
                    <a:srcRect/>
                    <a:stretch>
                      <a:fillRect/>
                    </a:stretch>
                  </pic:blipFill>
                  <pic:spPr bwMode="auto">
                    <a:xfrm>
                      <a:off x="0" y="0"/>
                      <a:ext cx="5237480" cy="3811270"/>
                    </a:xfrm>
                    <a:prstGeom prst="rect">
                      <a:avLst/>
                    </a:prstGeom>
                    <a:noFill/>
                    <a:ln w="9525">
                      <a:noFill/>
                      <a:miter lim="800000"/>
                      <a:headEnd/>
                      <a:tailEnd/>
                    </a:ln>
                  </pic:spPr>
                </pic:pic>
              </a:graphicData>
            </a:graphic>
          </wp:inline>
        </w:drawing>
      </w:r>
    </w:p>
    <w:p w:rsidR="00092386" w:rsidRDefault="00092386" w:rsidP="00F84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Kaip matome iš lentelės</w:t>
      </w:r>
      <w:r w:rsidR="00BD7B56">
        <w:rPr>
          <w:rFonts w:ascii="Times New Roman" w:hAnsi="Times New Roman" w:cs="Times New Roman"/>
          <w:sz w:val="24"/>
          <w:szCs w:val="24"/>
        </w:rPr>
        <w:t>,</w:t>
      </w:r>
      <w:r>
        <w:rPr>
          <w:rFonts w:ascii="Times New Roman" w:hAnsi="Times New Roman" w:cs="Times New Roman"/>
          <w:sz w:val="24"/>
          <w:szCs w:val="24"/>
        </w:rPr>
        <w:t xml:space="preserve"> labiausiai trukdo siekti kokybiško vertinimo – per didelis vaikų skaičius</w:t>
      </w:r>
      <w:r w:rsidR="00BD7B56">
        <w:rPr>
          <w:rFonts w:ascii="Times New Roman" w:hAnsi="Times New Roman" w:cs="Times New Roman"/>
          <w:sz w:val="24"/>
          <w:szCs w:val="24"/>
        </w:rPr>
        <w:t>, dokumentacijos gausa ir laiko stoka. Kaip spręsti įvardintas problemas pedagogai siūlo taip: 50 proc. pasisako už vaikų skaičiaus mažinimą, 27,8 proc.- už nekontaktinių valandų didinimą, 16,7 proc. siūlo mažinti vertinimo dokumentų, 5,6 proc. norėtų naujos vertinimo sistemos sukūrimo.</w:t>
      </w:r>
    </w:p>
    <w:p w:rsidR="00C160FD" w:rsidRDefault="00C160FD" w:rsidP="00F847A0">
      <w:pPr>
        <w:spacing w:after="0" w:line="240" w:lineRule="auto"/>
        <w:jc w:val="both"/>
        <w:rPr>
          <w:rFonts w:ascii="Times New Roman" w:hAnsi="Times New Roman" w:cs="Times New Roman"/>
          <w:sz w:val="24"/>
          <w:szCs w:val="24"/>
        </w:rPr>
      </w:pPr>
    </w:p>
    <w:p w:rsidR="00C160FD" w:rsidRDefault="00C160FD" w:rsidP="00F847A0">
      <w:pPr>
        <w:spacing w:after="0" w:line="240" w:lineRule="auto"/>
        <w:jc w:val="both"/>
        <w:rPr>
          <w:rFonts w:ascii="Times New Roman" w:hAnsi="Times New Roman" w:cs="Times New Roman"/>
          <w:i/>
          <w:sz w:val="24"/>
          <w:szCs w:val="24"/>
        </w:rPr>
      </w:pPr>
      <w:r>
        <w:rPr>
          <w:rFonts w:ascii="Times New Roman" w:hAnsi="Times New Roman" w:cs="Times New Roman"/>
          <w:b/>
          <w:sz w:val="24"/>
          <w:szCs w:val="24"/>
          <w:u w:val="single"/>
        </w:rPr>
        <w:t xml:space="preserve">Išvada: </w:t>
      </w:r>
      <w:r>
        <w:rPr>
          <w:rFonts w:ascii="Times New Roman" w:hAnsi="Times New Roman" w:cs="Times New Roman"/>
          <w:b/>
          <w:i/>
          <w:sz w:val="24"/>
          <w:szCs w:val="24"/>
          <w:u w:val="single"/>
        </w:rPr>
        <w:t xml:space="preserve"> </w:t>
      </w:r>
      <w:r w:rsidR="00B4329A">
        <w:rPr>
          <w:rFonts w:ascii="Times New Roman" w:hAnsi="Times New Roman" w:cs="Times New Roman"/>
          <w:i/>
          <w:sz w:val="24"/>
          <w:szCs w:val="24"/>
        </w:rPr>
        <w:t>V</w:t>
      </w:r>
      <w:r>
        <w:rPr>
          <w:rFonts w:ascii="Times New Roman" w:hAnsi="Times New Roman" w:cs="Times New Roman"/>
          <w:i/>
          <w:sz w:val="24"/>
          <w:szCs w:val="24"/>
        </w:rPr>
        <w:t xml:space="preserve">adovaujantis </w:t>
      </w:r>
      <w:r w:rsidR="00F6394D">
        <w:rPr>
          <w:rFonts w:ascii="Times New Roman" w:hAnsi="Times New Roman" w:cs="Times New Roman"/>
          <w:i/>
          <w:sz w:val="24"/>
          <w:szCs w:val="24"/>
        </w:rPr>
        <w:t xml:space="preserve">pedagogų </w:t>
      </w:r>
      <w:r>
        <w:rPr>
          <w:rFonts w:ascii="Times New Roman" w:hAnsi="Times New Roman" w:cs="Times New Roman"/>
          <w:i/>
          <w:sz w:val="24"/>
          <w:szCs w:val="24"/>
        </w:rPr>
        <w:t>anketinės apklausos</w:t>
      </w:r>
      <w:r w:rsidR="00F6394D">
        <w:rPr>
          <w:rFonts w:ascii="Times New Roman" w:hAnsi="Times New Roman" w:cs="Times New Roman"/>
          <w:i/>
          <w:sz w:val="24"/>
          <w:szCs w:val="24"/>
        </w:rPr>
        <w:t xml:space="preserve"> analize, galima teigti, jog vaikų pasiekimų ir pažangos vertinimas yra reikalingas vaiko raidos stebėjimui, ugdymo žingsnių numatymui, vaiko pažinimui, jis atliekamas dažniausiai kartą per pusmetį. Auklėtojos, vertindamos vaikus,  dažniausiai naudojasi </w:t>
      </w:r>
      <w:r w:rsidR="005A3DCB">
        <w:rPr>
          <w:rFonts w:ascii="Times New Roman" w:hAnsi="Times New Roman" w:cs="Times New Roman"/>
          <w:i/>
          <w:sz w:val="24"/>
          <w:szCs w:val="24"/>
        </w:rPr>
        <w:t>Ikimokyklinio amžiaus v</w:t>
      </w:r>
      <w:r w:rsidR="00F6394D">
        <w:rPr>
          <w:rFonts w:ascii="Times New Roman" w:hAnsi="Times New Roman" w:cs="Times New Roman"/>
          <w:i/>
          <w:sz w:val="24"/>
          <w:szCs w:val="24"/>
        </w:rPr>
        <w:t>aiko pasiekimų aprašu. Tik dalis tėvų noriai įsitraukia į vertinimo procesą. Kokybiškai įvertinti vaikus kasdien trukdo per didelis vaikų skaičius grupėse ir laiko stoka.</w:t>
      </w:r>
      <w:r w:rsidR="00E71F4C">
        <w:rPr>
          <w:rFonts w:ascii="Times New Roman" w:hAnsi="Times New Roman" w:cs="Times New Roman"/>
          <w:i/>
          <w:sz w:val="24"/>
          <w:szCs w:val="24"/>
        </w:rPr>
        <w:t xml:space="preserve"> Fiksuodamos vaiko pasiekimus auklėtojos retai naudojasi stebėjimų bei refleksijos užrašais.</w:t>
      </w:r>
    </w:p>
    <w:p w:rsidR="00F6394D" w:rsidRDefault="00F6394D" w:rsidP="00F847A0">
      <w:pPr>
        <w:spacing w:after="0" w:line="240" w:lineRule="auto"/>
        <w:jc w:val="both"/>
        <w:rPr>
          <w:rFonts w:ascii="Times New Roman" w:hAnsi="Times New Roman" w:cs="Times New Roman"/>
          <w:i/>
          <w:sz w:val="24"/>
          <w:szCs w:val="24"/>
        </w:rPr>
      </w:pPr>
    </w:p>
    <w:p w:rsidR="00F6394D" w:rsidRDefault="00F6394D" w:rsidP="00F639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Anketos tėvams apie vaiko pasiekimų vertinimą rezultatų analizė</w:t>
      </w:r>
    </w:p>
    <w:p w:rsidR="00F6394D" w:rsidRDefault="00F6394D" w:rsidP="00F6394D">
      <w:pPr>
        <w:spacing w:after="0" w:line="240" w:lineRule="auto"/>
        <w:jc w:val="center"/>
        <w:rPr>
          <w:rFonts w:ascii="Times New Roman" w:hAnsi="Times New Roman" w:cs="Times New Roman"/>
          <w:b/>
          <w:sz w:val="24"/>
          <w:szCs w:val="24"/>
        </w:rPr>
      </w:pPr>
    </w:p>
    <w:p w:rsidR="00F6394D" w:rsidRDefault="00F6394D" w:rsidP="00F6394D">
      <w:pPr>
        <w:spacing w:after="0" w:line="240" w:lineRule="auto"/>
        <w:jc w:val="both"/>
      </w:pPr>
      <w:r>
        <w:rPr>
          <w:rFonts w:ascii="Times New Roman" w:hAnsi="Times New Roman" w:cs="Times New Roman"/>
          <w:sz w:val="24"/>
          <w:szCs w:val="24"/>
        </w:rPr>
        <w:t>Anketa tėvams apie vaiko pasiekimų vertinimą pateikta per :</w:t>
      </w:r>
      <w:r w:rsidRPr="00F6394D">
        <w:t xml:space="preserve"> </w:t>
      </w:r>
      <w:hyperlink r:id="rId14" w:history="1">
        <w:r w:rsidRPr="00DF029D">
          <w:rPr>
            <w:rStyle w:val="Hyperlink"/>
            <w:rFonts w:ascii="Times New Roman" w:hAnsi="Times New Roman" w:cs="Times New Roman"/>
            <w:sz w:val="24"/>
            <w:szCs w:val="24"/>
          </w:rPr>
          <w:t>http://www.manoapklausa.lt</w:t>
        </w:r>
      </w:hyperlink>
    </w:p>
    <w:p w:rsidR="00F6394D" w:rsidRPr="00022F04" w:rsidRDefault="00F6394D" w:rsidP="00F63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 anketos klausimus atsakė 36 proc. tėvų (101). Jiems buvo pateikta 10 klausimų.</w:t>
      </w:r>
    </w:p>
    <w:p w:rsidR="00F6394D" w:rsidRDefault="00022F04" w:rsidP="00F63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Į klausimą </w:t>
      </w:r>
      <w:r w:rsidRPr="00022F04">
        <w:rPr>
          <w:rFonts w:ascii="Times New Roman" w:hAnsi="Times New Roman" w:cs="Times New Roman"/>
          <w:b/>
          <w:sz w:val="24"/>
          <w:szCs w:val="24"/>
        </w:rPr>
        <w:t>,,Kiek reikalingas</w:t>
      </w:r>
      <w:r>
        <w:rPr>
          <w:rFonts w:ascii="Times New Roman" w:hAnsi="Times New Roman" w:cs="Times New Roman"/>
          <w:b/>
          <w:sz w:val="24"/>
          <w:szCs w:val="24"/>
        </w:rPr>
        <w:t xml:space="preserve"> vaikų</w:t>
      </w:r>
      <w:r w:rsidRPr="00022F04">
        <w:rPr>
          <w:rFonts w:ascii="Times New Roman" w:hAnsi="Times New Roman" w:cs="Times New Roman"/>
          <w:b/>
          <w:sz w:val="24"/>
          <w:szCs w:val="24"/>
        </w:rPr>
        <w:t xml:space="preserve"> pasiekimų vertinimas?“</w:t>
      </w:r>
      <w:r>
        <w:rPr>
          <w:rFonts w:ascii="Times New Roman" w:hAnsi="Times New Roman" w:cs="Times New Roman"/>
          <w:b/>
          <w:sz w:val="24"/>
          <w:szCs w:val="24"/>
        </w:rPr>
        <w:t xml:space="preserve"> </w:t>
      </w:r>
      <w:r>
        <w:rPr>
          <w:rFonts w:ascii="Times New Roman" w:hAnsi="Times New Roman" w:cs="Times New Roman"/>
          <w:sz w:val="24"/>
          <w:szCs w:val="24"/>
        </w:rPr>
        <w:t>38,6 proc. tėvų atsakė, jog ,,labai reikalingas“, 52,5 proc. – ,,reikalingas“, tik 8,9 proc. – ,,nelabai reikalingas“.  Tėvai mano, jog pasiekimų vertinimas reikalingas vaiko raidos stebėjimui (44,8 proc.), vaiko pažinimui (29,5 proc.), ugdymo žingsnių numatymui (24 proc.).</w:t>
      </w:r>
    </w:p>
    <w:p w:rsidR="000A51F0" w:rsidRDefault="000A51F0" w:rsidP="00F63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Į klausimą ,,</w:t>
      </w:r>
      <w:r w:rsidRPr="000A51F0">
        <w:rPr>
          <w:rFonts w:ascii="Times New Roman" w:hAnsi="Times New Roman" w:cs="Times New Roman"/>
          <w:b/>
          <w:sz w:val="24"/>
          <w:szCs w:val="24"/>
        </w:rPr>
        <w:t xml:space="preserve">Kaip dažnai </w:t>
      </w:r>
      <w:r>
        <w:rPr>
          <w:rFonts w:ascii="Times New Roman" w:hAnsi="Times New Roman" w:cs="Times New Roman"/>
          <w:b/>
          <w:sz w:val="24"/>
          <w:szCs w:val="24"/>
        </w:rPr>
        <w:t xml:space="preserve">pedagogai vertina Jūsų vaiko pasiekimus? </w:t>
      </w:r>
      <w:r>
        <w:rPr>
          <w:rFonts w:ascii="Times New Roman" w:hAnsi="Times New Roman" w:cs="Times New Roman"/>
          <w:sz w:val="24"/>
          <w:szCs w:val="24"/>
        </w:rPr>
        <w:t>23,9 proc. tėvų atsakė, jog kiekvieną dieną, 19,5 proc. – kartą per savaitę, 19,5 proc. – kartą per mėn., 32,7 proc. – kartą per pusmetį.</w:t>
      </w:r>
    </w:p>
    <w:p w:rsidR="000A51F0" w:rsidRDefault="000A51F0" w:rsidP="00F6394D">
      <w:pPr>
        <w:spacing w:after="0" w:line="240" w:lineRule="auto"/>
        <w:jc w:val="both"/>
        <w:rPr>
          <w:rFonts w:ascii="Times New Roman" w:hAnsi="Times New Roman" w:cs="Times New Roman"/>
          <w:sz w:val="24"/>
          <w:szCs w:val="24"/>
        </w:rPr>
      </w:pPr>
      <w:r w:rsidRPr="00A61EDF">
        <w:rPr>
          <w:rFonts w:ascii="Times New Roman" w:hAnsi="Times New Roman" w:cs="Times New Roman"/>
          <w:b/>
          <w:sz w:val="24"/>
          <w:szCs w:val="24"/>
        </w:rPr>
        <w:t>Kaip dažnai tėvams pavyksta aptarti vaikų daromą pažangą su auklėtojomis</w:t>
      </w:r>
      <w:r w:rsidR="00E11259">
        <w:rPr>
          <w:rFonts w:ascii="Times New Roman" w:hAnsi="Times New Roman" w:cs="Times New Roman"/>
          <w:b/>
          <w:sz w:val="24"/>
          <w:szCs w:val="24"/>
        </w:rPr>
        <w:t xml:space="preserve"> ?</w:t>
      </w:r>
      <w:r>
        <w:rPr>
          <w:rFonts w:ascii="Times New Roman" w:hAnsi="Times New Roman" w:cs="Times New Roman"/>
          <w:sz w:val="24"/>
          <w:szCs w:val="24"/>
        </w:rPr>
        <w:t xml:space="preserve"> – rodo duomenys grafike:</w:t>
      </w:r>
    </w:p>
    <w:p w:rsidR="000A51F0" w:rsidRDefault="000A51F0" w:rsidP="00F6394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4494428" cy="3262579"/>
            <wp:effectExtent l="19050" t="0" r="1372" b="0"/>
            <wp:docPr id="5" name="Paveikslėlis 1" descr="C:\Users\Mano\Deskto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Desktop\Chart.jpg"/>
                    <pic:cNvPicPr>
                      <a:picLocks noChangeAspect="1" noChangeArrowheads="1"/>
                    </pic:cNvPicPr>
                  </pic:nvPicPr>
                  <pic:blipFill>
                    <a:blip r:embed="rId15"/>
                    <a:srcRect/>
                    <a:stretch>
                      <a:fillRect/>
                    </a:stretch>
                  </pic:blipFill>
                  <pic:spPr bwMode="auto">
                    <a:xfrm>
                      <a:off x="0" y="0"/>
                      <a:ext cx="4494489" cy="3262623"/>
                    </a:xfrm>
                    <a:prstGeom prst="rect">
                      <a:avLst/>
                    </a:prstGeom>
                    <a:noFill/>
                    <a:ln w="9525">
                      <a:noFill/>
                      <a:miter lim="800000"/>
                      <a:headEnd/>
                      <a:tailEnd/>
                    </a:ln>
                  </pic:spPr>
                </pic:pic>
              </a:graphicData>
            </a:graphic>
          </wp:inline>
        </w:drawing>
      </w:r>
    </w:p>
    <w:p w:rsidR="000A51F0" w:rsidRDefault="00C44C42" w:rsidP="00F63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Tėvai pažymėjo, jog pedagogai dažniausiai apie pažangą informuoja tėvų susirinkimų metu (35 proc.), skelbimų lentoje (14 proc.), individualių pokalbių metu (19 proc.), laiškais (15 proc.), telefonu (8 proc.). </w:t>
      </w:r>
      <w:r w:rsidRPr="00B4329A">
        <w:rPr>
          <w:rFonts w:ascii="Times New Roman" w:hAnsi="Times New Roman" w:cs="Times New Roman"/>
          <w:b/>
          <w:sz w:val="24"/>
          <w:szCs w:val="24"/>
        </w:rPr>
        <w:t>Kokios informavimo formos tėvams priimtiniausios</w:t>
      </w:r>
      <w:r w:rsidR="00B4329A">
        <w:rPr>
          <w:rFonts w:ascii="Times New Roman" w:hAnsi="Times New Roman" w:cs="Times New Roman"/>
          <w:b/>
          <w:sz w:val="24"/>
          <w:szCs w:val="24"/>
        </w:rPr>
        <w:t>?</w:t>
      </w:r>
      <w:r w:rsidR="00B4329A">
        <w:rPr>
          <w:rFonts w:ascii="Times New Roman" w:hAnsi="Times New Roman" w:cs="Times New Roman"/>
          <w:sz w:val="24"/>
          <w:szCs w:val="24"/>
        </w:rPr>
        <w:t xml:space="preserve"> B</w:t>
      </w:r>
      <w:r>
        <w:rPr>
          <w:rFonts w:ascii="Times New Roman" w:hAnsi="Times New Roman" w:cs="Times New Roman"/>
          <w:sz w:val="24"/>
          <w:szCs w:val="24"/>
        </w:rPr>
        <w:t xml:space="preserve">eveik visi tėvai atsakė, jog </w:t>
      </w:r>
      <w:r w:rsidR="00FB7208">
        <w:rPr>
          <w:rFonts w:ascii="Times New Roman" w:hAnsi="Times New Roman" w:cs="Times New Roman"/>
          <w:sz w:val="24"/>
          <w:szCs w:val="24"/>
        </w:rPr>
        <w:t xml:space="preserve">individualūs pokalbiai. Apie </w:t>
      </w:r>
      <w:r>
        <w:rPr>
          <w:rFonts w:ascii="Times New Roman" w:hAnsi="Times New Roman" w:cs="Times New Roman"/>
          <w:sz w:val="24"/>
          <w:szCs w:val="24"/>
        </w:rPr>
        <w:t>80  proc. tėvų teigia, jog jie gauna išsamią informaciją apie vaiko pasiekimus ir pažangą</w:t>
      </w:r>
      <w:r w:rsidR="00A61EDF">
        <w:rPr>
          <w:rFonts w:ascii="Times New Roman" w:hAnsi="Times New Roman" w:cs="Times New Roman"/>
          <w:sz w:val="24"/>
          <w:szCs w:val="24"/>
        </w:rPr>
        <w:t xml:space="preserve">, kad darželyje vykstantys vaikų pasiekimų aptarimai organizuojami tinkamai, kad pedagogai visada objektyviai vertina vaiką. </w:t>
      </w:r>
    </w:p>
    <w:p w:rsidR="00A61EDF" w:rsidRDefault="00A61EDF" w:rsidP="00F63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Tėvams buvo užduotas atviras klausimas </w:t>
      </w:r>
      <w:r w:rsidRPr="00A61EDF">
        <w:rPr>
          <w:rFonts w:ascii="Times New Roman" w:hAnsi="Times New Roman" w:cs="Times New Roman"/>
          <w:b/>
          <w:sz w:val="24"/>
          <w:szCs w:val="24"/>
        </w:rPr>
        <w:t xml:space="preserve">,,Kokie pokyčiai </w:t>
      </w:r>
      <w:r>
        <w:rPr>
          <w:rFonts w:ascii="Times New Roman" w:hAnsi="Times New Roman" w:cs="Times New Roman"/>
          <w:b/>
          <w:sz w:val="24"/>
          <w:szCs w:val="24"/>
        </w:rPr>
        <w:t xml:space="preserve">pedagogo veikloje galėtų padėti tobulinti vaikų pasiekimų ir pažangos vertinimą? </w:t>
      </w:r>
      <w:r>
        <w:rPr>
          <w:rFonts w:ascii="Times New Roman" w:hAnsi="Times New Roman" w:cs="Times New Roman"/>
          <w:sz w:val="24"/>
          <w:szCs w:val="24"/>
        </w:rPr>
        <w:t xml:space="preserve">Tėvai atsakė, jog ,,stebėjimo metodas turi būti pagrindinis metodas“, ,,auklėtojos turi domėtis naujovėmis, tobulėti“, ,,daugiau dirbti individualiai su vaiku“, ,,kasdien fiksuoti pastebėjimus“. </w:t>
      </w:r>
    </w:p>
    <w:p w:rsidR="00FB7208" w:rsidRDefault="00FE4EB9" w:rsidP="00F63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Į klausimą </w:t>
      </w:r>
      <w:r>
        <w:rPr>
          <w:rFonts w:ascii="Times New Roman" w:hAnsi="Times New Roman" w:cs="Times New Roman"/>
          <w:b/>
          <w:sz w:val="24"/>
          <w:szCs w:val="24"/>
        </w:rPr>
        <w:t xml:space="preserve">,,Kokios išsamesnės informacijos apie vaiko pasiekimus norėtumėte gauti iš ugdymo įstaigos?“ </w:t>
      </w:r>
      <w:r>
        <w:rPr>
          <w:rFonts w:ascii="Times New Roman" w:hAnsi="Times New Roman" w:cs="Times New Roman"/>
          <w:sz w:val="24"/>
          <w:szCs w:val="24"/>
        </w:rPr>
        <w:t>daugelis tėvų atsakė, jog gauna pakankamą informaciją iš auklėtojų ir jos pakanka. Tik dalis tėvų norėtų gauti ,,informaciją pagrįstą faktais“, ,,konkrečiais pažymiais“, ,,jei įmanoma gauti ataskaitą kiekvieną mėnesį apie vaiko pasiekimus“, ,,dažniau vertinimą atlikti e-dienyne“.</w:t>
      </w:r>
    </w:p>
    <w:p w:rsidR="00E32AFD" w:rsidRDefault="00FB7208" w:rsidP="00F6394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E32AFD">
        <w:rPr>
          <w:rFonts w:ascii="Times New Roman" w:hAnsi="Times New Roman" w:cs="Times New Roman"/>
          <w:b/>
          <w:sz w:val="24"/>
          <w:szCs w:val="24"/>
          <w:u w:val="single"/>
        </w:rPr>
        <w:t xml:space="preserve">Išvada: </w:t>
      </w:r>
      <w:r w:rsidR="00E32AFD">
        <w:rPr>
          <w:rFonts w:ascii="Times New Roman" w:hAnsi="Times New Roman" w:cs="Times New Roman"/>
          <w:i/>
          <w:sz w:val="24"/>
          <w:szCs w:val="24"/>
        </w:rPr>
        <w:t>Tėvai mano, jog vaiko pasiekimų ir pažangos vertinimas yra labai reikalingas dėl galimybės stebėti vaiko raidą ar numaty</w:t>
      </w:r>
      <w:r>
        <w:rPr>
          <w:rFonts w:ascii="Times New Roman" w:hAnsi="Times New Roman" w:cs="Times New Roman"/>
          <w:i/>
          <w:sz w:val="24"/>
          <w:szCs w:val="24"/>
        </w:rPr>
        <w:t>t</w:t>
      </w:r>
      <w:r w:rsidR="00E32AFD">
        <w:rPr>
          <w:rFonts w:ascii="Times New Roman" w:hAnsi="Times New Roman" w:cs="Times New Roman"/>
          <w:i/>
          <w:sz w:val="24"/>
          <w:szCs w:val="24"/>
        </w:rPr>
        <w:t>i ugdymo žingsnius.  Tėvai linkę aptarti savo vaiko pasiekimus kiekvieną dieną ar kartą per savaitę. Priimtiniausia forma – individualus pokalbis</w:t>
      </w:r>
      <w:r>
        <w:rPr>
          <w:rFonts w:ascii="Times New Roman" w:hAnsi="Times New Roman" w:cs="Times New Roman"/>
          <w:i/>
          <w:sz w:val="24"/>
          <w:szCs w:val="24"/>
        </w:rPr>
        <w:t>, kurio metu jie nori gauti pilną informaciją, pagrįstą konkrečiais faktais.</w:t>
      </w:r>
      <w:r w:rsidR="00B4329A">
        <w:rPr>
          <w:rFonts w:ascii="Times New Roman" w:hAnsi="Times New Roman" w:cs="Times New Roman"/>
          <w:i/>
          <w:sz w:val="24"/>
          <w:szCs w:val="24"/>
        </w:rPr>
        <w:t xml:space="preserve"> Dauguma tėvų(80 proc.) vaiko pasiekimų vertinimo tvarką įvardina kaip tinkamą ir pakankamai aiškią.</w:t>
      </w:r>
    </w:p>
    <w:p w:rsidR="0060613C" w:rsidRDefault="0060613C" w:rsidP="00F6394D">
      <w:pPr>
        <w:spacing w:after="0" w:line="240" w:lineRule="auto"/>
        <w:jc w:val="both"/>
        <w:rPr>
          <w:rFonts w:ascii="Times New Roman" w:hAnsi="Times New Roman" w:cs="Times New Roman"/>
          <w:i/>
          <w:sz w:val="24"/>
          <w:szCs w:val="24"/>
        </w:rPr>
      </w:pPr>
    </w:p>
    <w:p w:rsidR="0060613C" w:rsidRDefault="0060613C" w:rsidP="00F6394D">
      <w:pPr>
        <w:spacing w:after="0" w:line="240" w:lineRule="auto"/>
        <w:jc w:val="both"/>
        <w:rPr>
          <w:rFonts w:ascii="Times New Roman" w:hAnsi="Times New Roman" w:cs="Times New Roman"/>
          <w:i/>
          <w:sz w:val="24"/>
          <w:szCs w:val="24"/>
        </w:rPr>
      </w:pPr>
    </w:p>
    <w:p w:rsidR="0060613C" w:rsidRDefault="0060613C" w:rsidP="00F6394D">
      <w:pPr>
        <w:spacing w:after="0" w:line="240" w:lineRule="auto"/>
        <w:jc w:val="both"/>
        <w:rPr>
          <w:rFonts w:ascii="Times New Roman" w:hAnsi="Times New Roman" w:cs="Times New Roman"/>
          <w:i/>
          <w:sz w:val="24"/>
          <w:szCs w:val="24"/>
        </w:rPr>
      </w:pPr>
    </w:p>
    <w:p w:rsidR="0060613C" w:rsidRDefault="0060613C" w:rsidP="00F6394D">
      <w:pPr>
        <w:spacing w:after="0" w:line="240" w:lineRule="auto"/>
        <w:jc w:val="both"/>
        <w:rPr>
          <w:rFonts w:ascii="Times New Roman" w:hAnsi="Times New Roman" w:cs="Times New Roman"/>
          <w:i/>
          <w:sz w:val="24"/>
          <w:szCs w:val="24"/>
        </w:rPr>
      </w:pPr>
    </w:p>
    <w:p w:rsidR="0060613C" w:rsidRDefault="0060613C" w:rsidP="00F6394D">
      <w:pPr>
        <w:spacing w:after="0" w:line="240" w:lineRule="auto"/>
        <w:jc w:val="both"/>
        <w:rPr>
          <w:rFonts w:ascii="Times New Roman" w:hAnsi="Times New Roman" w:cs="Times New Roman"/>
          <w:i/>
          <w:sz w:val="24"/>
          <w:szCs w:val="24"/>
        </w:rPr>
      </w:pPr>
    </w:p>
    <w:p w:rsidR="0060613C" w:rsidRDefault="0060613C" w:rsidP="00F6394D">
      <w:pPr>
        <w:spacing w:after="0" w:line="240" w:lineRule="auto"/>
        <w:jc w:val="both"/>
        <w:rPr>
          <w:rFonts w:ascii="Times New Roman" w:hAnsi="Times New Roman" w:cs="Times New Roman"/>
          <w:i/>
          <w:sz w:val="24"/>
          <w:szCs w:val="24"/>
        </w:rPr>
      </w:pPr>
    </w:p>
    <w:p w:rsidR="00B4329A" w:rsidRDefault="00B4329A" w:rsidP="00F6394D">
      <w:pPr>
        <w:spacing w:after="0" w:line="240" w:lineRule="auto"/>
        <w:jc w:val="both"/>
        <w:rPr>
          <w:rFonts w:ascii="Times New Roman" w:hAnsi="Times New Roman" w:cs="Times New Roman"/>
          <w:i/>
          <w:sz w:val="24"/>
          <w:szCs w:val="24"/>
        </w:rPr>
      </w:pPr>
    </w:p>
    <w:p w:rsidR="0060613C" w:rsidRDefault="00B4329A" w:rsidP="0060613C">
      <w:pPr>
        <w:spacing w:after="0" w:line="240" w:lineRule="auto"/>
        <w:jc w:val="center"/>
        <w:rPr>
          <w:rFonts w:ascii="Times New Roman" w:hAnsi="Times New Roman" w:cs="Times New Roman"/>
          <w:b/>
          <w:sz w:val="28"/>
          <w:szCs w:val="28"/>
        </w:rPr>
      </w:pPr>
      <w:r w:rsidRPr="00B4329A">
        <w:rPr>
          <w:rFonts w:ascii="Times New Roman" w:hAnsi="Times New Roman" w:cs="Times New Roman"/>
          <w:b/>
          <w:sz w:val="24"/>
          <w:szCs w:val="24"/>
        </w:rPr>
        <w:lastRenderedPageBreak/>
        <w:t>Vaikų pasiekimai</w:t>
      </w:r>
      <w:r>
        <w:rPr>
          <w:rFonts w:ascii="Times New Roman" w:hAnsi="Times New Roman" w:cs="Times New Roman"/>
          <w:b/>
          <w:sz w:val="24"/>
          <w:szCs w:val="24"/>
        </w:rPr>
        <w:t xml:space="preserve"> rajoninėje, respublikinėje veiklo</w:t>
      </w:r>
      <w:r w:rsidR="0060613C">
        <w:rPr>
          <w:rFonts w:ascii="Times New Roman" w:hAnsi="Times New Roman" w:cs="Times New Roman"/>
          <w:b/>
          <w:sz w:val="24"/>
          <w:szCs w:val="24"/>
        </w:rPr>
        <w:t>je</w:t>
      </w:r>
      <w:r w:rsidR="0060613C">
        <w:rPr>
          <w:rFonts w:ascii="Times New Roman" w:hAnsi="Times New Roman" w:cs="Times New Roman"/>
          <w:b/>
          <w:sz w:val="28"/>
          <w:szCs w:val="28"/>
        </w:rPr>
        <w:t xml:space="preserve"> </w:t>
      </w:r>
    </w:p>
    <w:p w:rsidR="0060613C" w:rsidRPr="0060613C" w:rsidRDefault="0060613C" w:rsidP="0060613C">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p>
    <w:p w:rsidR="0060613C" w:rsidRPr="0060613C" w:rsidRDefault="0060613C" w:rsidP="0060613C">
      <w:pPr>
        <w:jc w:val="center"/>
        <w:rPr>
          <w:rFonts w:ascii="Times New Roman" w:hAnsi="Times New Roman" w:cs="Times New Roman"/>
          <w:b/>
          <w:sz w:val="24"/>
          <w:szCs w:val="24"/>
        </w:rPr>
      </w:pPr>
      <w:r w:rsidRPr="0060613C">
        <w:rPr>
          <w:rFonts w:ascii="Times New Roman" w:hAnsi="Times New Roman" w:cs="Times New Roman"/>
          <w:b/>
          <w:sz w:val="24"/>
          <w:szCs w:val="24"/>
        </w:rPr>
        <w:t>Tarptautiniai   projektai</w:t>
      </w:r>
    </w:p>
    <w:tbl>
      <w:tblPr>
        <w:tblStyle w:val="TableGrid"/>
        <w:tblW w:w="0" w:type="auto"/>
        <w:tblLook w:val="04A0"/>
      </w:tblPr>
      <w:tblGrid>
        <w:gridCol w:w="570"/>
        <w:gridCol w:w="4222"/>
        <w:gridCol w:w="2546"/>
        <w:gridCol w:w="2516"/>
      </w:tblGrid>
      <w:tr w:rsidR="0060613C" w:rsidTr="00A41C41">
        <w:tc>
          <w:tcPr>
            <w:tcW w:w="570" w:type="dxa"/>
          </w:tcPr>
          <w:p w:rsidR="0060613C" w:rsidRPr="00E95A4F" w:rsidRDefault="0060613C" w:rsidP="00A41C41">
            <w:pPr>
              <w:rPr>
                <w:rFonts w:ascii="Times New Roman" w:hAnsi="Times New Roman" w:cs="Times New Roman"/>
                <w:sz w:val="24"/>
                <w:szCs w:val="24"/>
              </w:rPr>
            </w:pPr>
            <w:r w:rsidRPr="00473A5A">
              <w:rPr>
                <w:rFonts w:ascii="Times New Roman" w:hAnsi="Times New Roman" w:cs="Times New Roman"/>
                <w:b/>
                <w:sz w:val="24"/>
                <w:szCs w:val="24"/>
              </w:rPr>
              <w:t>Eil. Nr</w:t>
            </w:r>
            <w:r w:rsidRPr="00E95A4F">
              <w:rPr>
                <w:rFonts w:ascii="Times New Roman" w:hAnsi="Times New Roman" w:cs="Times New Roman"/>
                <w:sz w:val="24"/>
                <w:szCs w:val="24"/>
              </w:rPr>
              <w:t>.</w:t>
            </w:r>
          </w:p>
        </w:tc>
        <w:tc>
          <w:tcPr>
            <w:tcW w:w="4222" w:type="dxa"/>
          </w:tcPr>
          <w:p w:rsidR="0060613C" w:rsidRPr="00E95A4F" w:rsidRDefault="0060613C" w:rsidP="00A41C41">
            <w:pPr>
              <w:rPr>
                <w:rFonts w:ascii="Times New Roman" w:hAnsi="Times New Roman" w:cs="Times New Roman"/>
                <w:b/>
                <w:sz w:val="24"/>
                <w:szCs w:val="24"/>
              </w:rPr>
            </w:pPr>
            <w:r w:rsidRPr="00E95A4F">
              <w:rPr>
                <w:rFonts w:ascii="Times New Roman" w:hAnsi="Times New Roman" w:cs="Times New Roman"/>
                <w:b/>
                <w:sz w:val="24"/>
                <w:szCs w:val="24"/>
              </w:rPr>
              <w:t>Vykdyti tarptautiniai projektai</w:t>
            </w:r>
          </w:p>
        </w:tc>
        <w:tc>
          <w:tcPr>
            <w:tcW w:w="2546" w:type="dxa"/>
          </w:tcPr>
          <w:p w:rsidR="0060613C" w:rsidRPr="00473A5A" w:rsidRDefault="0060613C" w:rsidP="00A41C41">
            <w:pPr>
              <w:rPr>
                <w:rFonts w:ascii="Times New Roman" w:hAnsi="Times New Roman" w:cs="Times New Roman"/>
                <w:b/>
                <w:sz w:val="24"/>
                <w:szCs w:val="24"/>
              </w:rPr>
            </w:pPr>
            <w:r w:rsidRPr="00473A5A">
              <w:rPr>
                <w:rFonts w:ascii="Times New Roman" w:hAnsi="Times New Roman" w:cs="Times New Roman"/>
                <w:b/>
                <w:sz w:val="24"/>
                <w:szCs w:val="24"/>
              </w:rPr>
              <w:t>Vadovai</w:t>
            </w:r>
          </w:p>
        </w:tc>
        <w:tc>
          <w:tcPr>
            <w:tcW w:w="2516" w:type="dxa"/>
          </w:tcPr>
          <w:p w:rsidR="0060613C" w:rsidRPr="00473A5A" w:rsidRDefault="0060613C" w:rsidP="00A41C41">
            <w:pPr>
              <w:rPr>
                <w:rFonts w:ascii="Times New Roman" w:hAnsi="Times New Roman" w:cs="Times New Roman"/>
                <w:b/>
                <w:sz w:val="24"/>
                <w:szCs w:val="24"/>
              </w:rPr>
            </w:pPr>
            <w:r w:rsidRPr="00473A5A">
              <w:rPr>
                <w:rFonts w:ascii="Times New Roman" w:hAnsi="Times New Roman" w:cs="Times New Roman"/>
                <w:b/>
                <w:sz w:val="24"/>
                <w:szCs w:val="24"/>
              </w:rPr>
              <w:t>Rezultatai</w:t>
            </w:r>
          </w:p>
        </w:tc>
      </w:tr>
      <w:tr w:rsidR="0060613C" w:rsidTr="00A41C41">
        <w:tc>
          <w:tcPr>
            <w:tcW w:w="570" w:type="dxa"/>
          </w:tcPr>
          <w:p w:rsidR="0060613C" w:rsidRPr="00E95A4F" w:rsidRDefault="0060613C" w:rsidP="00A41C41">
            <w:pPr>
              <w:rPr>
                <w:rFonts w:ascii="Times New Roman" w:hAnsi="Times New Roman" w:cs="Times New Roman"/>
                <w:sz w:val="24"/>
                <w:szCs w:val="24"/>
              </w:rPr>
            </w:pPr>
            <w:r w:rsidRPr="00E95A4F">
              <w:rPr>
                <w:rFonts w:ascii="Times New Roman" w:hAnsi="Times New Roman" w:cs="Times New Roman"/>
                <w:sz w:val="24"/>
                <w:szCs w:val="24"/>
              </w:rPr>
              <w:t>1.</w:t>
            </w:r>
          </w:p>
        </w:tc>
        <w:tc>
          <w:tcPr>
            <w:tcW w:w="4222" w:type="dxa"/>
          </w:tcPr>
          <w:p w:rsidR="0060613C" w:rsidRPr="00E95A4F" w:rsidRDefault="0060613C" w:rsidP="00A41C41">
            <w:pPr>
              <w:rPr>
                <w:rFonts w:ascii="Times New Roman" w:hAnsi="Times New Roman" w:cs="Times New Roman"/>
                <w:sz w:val="24"/>
                <w:szCs w:val="24"/>
              </w:rPr>
            </w:pPr>
            <w:r>
              <w:rPr>
                <w:rFonts w:ascii="Times New Roman" w:hAnsi="Times New Roman" w:cs="Times New Roman"/>
                <w:sz w:val="24"/>
                <w:szCs w:val="24"/>
              </w:rPr>
              <w:t xml:space="preserve">Tarptautinis projektas </w:t>
            </w:r>
            <w:r w:rsidRPr="00E95A4F">
              <w:rPr>
                <w:rFonts w:ascii="Times New Roman" w:hAnsi="Times New Roman" w:cs="Times New Roman"/>
                <w:sz w:val="24"/>
                <w:szCs w:val="24"/>
              </w:rPr>
              <w:t>„Meškučio Kubuš gamtos mylėtojų klubas“</w:t>
            </w:r>
          </w:p>
        </w:tc>
        <w:tc>
          <w:tcPr>
            <w:tcW w:w="2546" w:type="dxa"/>
          </w:tcPr>
          <w:p w:rsidR="0060613C" w:rsidRPr="00E95A4F" w:rsidRDefault="0060613C" w:rsidP="00A41C41">
            <w:pPr>
              <w:rPr>
                <w:rFonts w:ascii="Times New Roman" w:hAnsi="Times New Roman" w:cs="Times New Roman"/>
                <w:sz w:val="24"/>
                <w:szCs w:val="24"/>
              </w:rPr>
            </w:pPr>
            <w:r w:rsidRPr="00E95A4F">
              <w:rPr>
                <w:rFonts w:ascii="Times New Roman" w:hAnsi="Times New Roman" w:cs="Times New Roman"/>
                <w:sz w:val="24"/>
                <w:szCs w:val="24"/>
              </w:rPr>
              <w:t xml:space="preserve">Aukl. </w:t>
            </w:r>
            <w:r>
              <w:rPr>
                <w:rFonts w:ascii="Times New Roman" w:hAnsi="Times New Roman" w:cs="Times New Roman"/>
                <w:sz w:val="24"/>
                <w:szCs w:val="24"/>
              </w:rPr>
              <w:t>m</w:t>
            </w:r>
            <w:r w:rsidRPr="00E95A4F">
              <w:rPr>
                <w:rFonts w:ascii="Times New Roman" w:hAnsi="Times New Roman" w:cs="Times New Roman"/>
                <w:sz w:val="24"/>
                <w:szCs w:val="24"/>
              </w:rPr>
              <w:t>etod.Rasa Damulytė</w:t>
            </w:r>
          </w:p>
          <w:p w:rsidR="0060613C" w:rsidRDefault="0060613C" w:rsidP="00A41C41">
            <w:pPr>
              <w:rPr>
                <w:rFonts w:ascii="Times New Roman" w:hAnsi="Times New Roman" w:cs="Times New Roman"/>
                <w:b/>
                <w:sz w:val="28"/>
                <w:szCs w:val="28"/>
              </w:rPr>
            </w:pPr>
            <w:r>
              <w:rPr>
                <w:rFonts w:ascii="Times New Roman" w:hAnsi="Times New Roman" w:cs="Times New Roman"/>
                <w:sz w:val="24"/>
                <w:szCs w:val="24"/>
              </w:rPr>
              <w:t>v</w:t>
            </w:r>
            <w:r w:rsidRPr="00E95A4F">
              <w:rPr>
                <w:rFonts w:ascii="Times New Roman" w:hAnsi="Times New Roman" w:cs="Times New Roman"/>
                <w:sz w:val="24"/>
                <w:szCs w:val="24"/>
              </w:rPr>
              <w:t>yr. aukl. :Stanislava Blažytė,</w:t>
            </w:r>
            <w:r>
              <w:rPr>
                <w:rFonts w:ascii="Times New Roman" w:hAnsi="Times New Roman" w:cs="Times New Roman"/>
                <w:sz w:val="24"/>
                <w:szCs w:val="24"/>
              </w:rPr>
              <w:t xml:space="preserve"> </w:t>
            </w:r>
            <w:r w:rsidRPr="00E95A4F">
              <w:rPr>
                <w:rFonts w:ascii="Times New Roman" w:hAnsi="Times New Roman" w:cs="Times New Roman"/>
                <w:sz w:val="24"/>
                <w:szCs w:val="24"/>
              </w:rPr>
              <w:t>Inga Jurgilaitė</w:t>
            </w:r>
          </w:p>
        </w:tc>
        <w:tc>
          <w:tcPr>
            <w:tcW w:w="2516" w:type="dxa"/>
          </w:tcPr>
          <w:p w:rsidR="0060613C" w:rsidRPr="00E95A4F" w:rsidRDefault="0060613C" w:rsidP="00A41C41">
            <w:pPr>
              <w:rPr>
                <w:rFonts w:ascii="Times New Roman" w:hAnsi="Times New Roman" w:cs="Times New Roman"/>
                <w:sz w:val="24"/>
                <w:szCs w:val="24"/>
              </w:rPr>
            </w:pPr>
            <w:r w:rsidRPr="00E95A4F">
              <w:rPr>
                <w:rFonts w:ascii="Times New Roman" w:hAnsi="Times New Roman" w:cs="Times New Roman"/>
                <w:sz w:val="24"/>
                <w:szCs w:val="24"/>
              </w:rPr>
              <w:t>Vaikai susipažino su daržovių ir vaisių nauda žmogaus sveikatai</w:t>
            </w:r>
          </w:p>
        </w:tc>
      </w:tr>
      <w:tr w:rsidR="0060613C" w:rsidTr="00A41C41">
        <w:tc>
          <w:tcPr>
            <w:tcW w:w="570" w:type="dxa"/>
          </w:tcPr>
          <w:p w:rsidR="0060613C" w:rsidRPr="00E95A4F" w:rsidRDefault="0060613C" w:rsidP="00A41C41">
            <w:pPr>
              <w:rPr>
                <w:rFonts w:ascii="Times New Roman" w:hAnsi="Times New Roman" w:cs="Times New Roman"/>
                <w:sz w:val="24"/>
                <w:szCs w:val="24"/>
              </w:rPr>
            </w:pPr>
            <w:r w:rsidRPr="00E95A4F">
              <w:rPr>
                <w:rFonts w:ascii="Times New Roman" w:hAnsi="Times New Roman" w:cs="Times New Roman"/>
                <w:sz w:val="24"/>
                <w:szCs w:val="24"/>
              </w:rPr>
              <w:t>2.</w:t>
            </w:r>
          </w:p>
        </w:tc>
        <w:tc>
          <w:tcPr>
            <w:tcW w:w="4222" w:type="dxa"/>
          </w:tcPr>
          <w:p w:rsidR="0060613C" w:rsidRPr="00473A5A" w:rsidRDefault="0060613C" w:rsidP="00A41C41">
            <w:pPr>
              <w:rPr>
                <w:rFonts w:ascii="Times New Roman" w:hAnsi="Times New Roman" w:cs="Times New Roman"/>
                <w:sz w:val="24"/>
                <w:szCs w:val="24"/>
              </w:rPr>
            </w:pPr>
            <w:r w:rsidRPr="00473A5A">
              <w:rPr>
                <w:rFonts w:ascii="Times New Roman" w:hAnsi="Times New Roman" w:cs="Times New Roman"/>
                <w:sz w:val="24"/>
                <w:szCs w:val="24"/>
              </w:rPr>
              <w:t>Tarptautinė Raštingumo savaitė Europoje</w:t>
            </w:r>
          </w:p>
        </w:tc>
        <w:tc>
          <w:tcPr>
            <w:tcW w:w="2546" w:type="dxa"/>
          </w:tcPr>
          <w:p w:rsidR="0060613C" w:rsidRPr="00473A5A" w:rsidRDefault="0060613C" w:rsidP="00A41C41">
            <w:pPr>
              <w:rPr>
                <w:rFonts w:ascii="Times New Roman" w:hAnsi="Times New Roman" w:cs="Times New Roman"/>
                <w:sz w:val="24"/>
                <w:szCs w:val="24"/>
              </w:rPr>
            </w:pPr>
            <w:r w:rsidRPr="00473A5A">
              <w:rPr>
                <w:rFonts w:ascii="Times New Roman" w:hAnsi="Times New Roman" w:cs="Times New Roman"/>
                <w:sz w:val="24"/>
                <w:szCs w:val="24"/>
              </w:rPr>
              <w:t xml:space="preserve">Direkt. </w:t>
            </w:r>
            <w:r>
              <w:rPr>
                <w:rFonts w:ascii="Times New Roman" w:hAnsi="Times New Roman" w:cs="Times New Roman"/>
                <w:sz w:val="24"/>
                <w:szCs w:val="24"/>
              </w:rPr>
              <w:t>p</w:t>
            </w:r>
            <w:r w:rsidRPr="00473A5A">
              <w:rPr>
                <w:rFonts w:ascii="Times New Roman" w:hAnsi="Times New Roman" w:cs="Times New Roman"/>
                <w:sz w:val="24"/>
                <w:szCs w:val="24"/>
              </w:rPr>
              <w:t>av. Lina Nevardasukienė</w:t>
            </w:r>
          </w:p>
        </w:tc>
        <w:tc>
          <w:tcPr>
            <w:tcW w:w="2516" w:type="dxa"/>
          </w:tcPr>
          <w:p w:rsidR="0060613C" w:rsidRPr="00473A5A" w:rsidRDefault="0060613C" w:rsidP="00A41C41">
            <w:pPr>
              <w:rPr>
                <w:rFonts w:ascii="Times New Roman" w:hAnsi="Times New Roman" w:cs="Times New Roman"/>
                <w:sz w:val="24"/>
                <w:szCs w:val="24"/>
              </w:rPr>
            </w:pPr>
            <w:r w:rsidRPr="00473A5A">
              <w:rPr>
                <w:rFonts w:ascii="Times New Roman" w:hAnsi="Times New Roman" w:cs="Times New Roman"/>
                <w:sz w:val="24"/>
                <w:szCs w:val="24"/>
              </w:rPr>
              <w:t>Vaikai skaitė, sekė, kūrė, vaidino pasakas</w:t>
            </w:r>
          </w:p>
        </w:tc>
      </w:tr>
    </w:tbl>
    <w:p w:rsidR="0060613C" w:rsidRDefault="0060613C" w:rsidP="0060613C">
      <w:pPr>
        <w:rPr>
          <w:rFonts w:ascii="Times New Roman" w:hAnsi="Times New Roman" w:cs="Times New Roman"/>
          <w:sz w:val="24"/>
          <w:szCs w:val="24"/>
        </w:rPr>
      </w:pPr>
    </w:p>
    <w:p w:rsidR="0060613C" w:rsidRPr="0060613C" w:rsidRDefault="0060613C" w:rsidP="0060613C">
      <w:pPr>
        <w:jc w:val="center"/>
        <w:rPr>
          <w:rFonts w:ascii="Times New Roman" w:hAnsi="Times New Roman" w:cs="Times New Roman"/>
          <w:b/>
          <w:sz w:val="24"/>
          <w:szCs w:val="24"/>
        </w:rPr>
      </w:pPr>
      <w:r w:rsidRPr="0060613C">
        <w:rPr>
          <w:rFonts w:ascii="Times New Roman" w:hAnsi="Times New Roman" w:cs="Times New Roman"/>
          <w:b/>
          <w:sz w:val="24"/>
          <w:szCs w:val="24"/>
        </w:rPr>
        <w:t>Respublikiniai projektai</w:t>
      </w:r>
    </w:p>
    <w:tbl>
      <w:tblPr>
        <w:tblStyle w:val="TableGrid"/>
        <w:tblW w:w="0" w:type="auto"/>
        <w:tblLook w:val="04A0"/>
      </w:tblPr>
      <w:tblGrid>
        <w:gridCol w:w="570"/>
        <w:gridCol w:w="4356"/>
        <w:gridCol w:w="13"/>
        <w:gridCol w:w="2451"/>
        <w:gridCol w:w="7"/>
        <w:gridCol w:w="2457"/>
      </w:tblGrid>
      <w:tr w:rsidR="0060613C" w:rsidTr="00A41C41">
        <w:tc>
          <w:tcPr>
            <w:tcW w:w="570" w:type="dxa"/>
          </w:tcPr>
          <w:p w:rsidR="0060613C" w:rsidRPr="007C2F2E" w:rsidRDefault="0060613C" w:rsidP="00A41C41">
            <w:pPr>
              <w:rPr>
                <w:rFonts w:ascii="Times New Roman" w:hAnsi="Times New Roman" w:cs="Times New Roman"/>
                <w:b/>
                <w:sz w:val="24"/>
                <w:szCs w:val="24"/>
              </w:rPr>
            </w:pPr>
            <w:r w:rsidRPr="007C2F2E">
              <w:rPr>
                <w:rFonts w:ascii="Times New Roman" w:hAnsi="Times New Roman" w:cs="Times New Roman"/>
                <w:b/>
                <w:sz w:val="24"/>
                <w:szCs w:val="24"/>
              </w:rPr>
              <w:t>Eil. Nr.</w:t>
            </w:r>
          </w:p>
        </w:tc>
        <w:tc>
          <w:tcPr>
            <w:tcW w:w="4369" w:type="dxa"/>
            <w:gridSpan w:val="2"/>
          </w:tcPr>
          <w:p w:rsidR="0060613C" w:rsidRPr="007C2F2E" w:rsidRDefault="0060613C" w:rsidP="00A41C41">
            <w:pPr>
              <w:rPr>
                <w:rFonts w:ascii="Times New Roman" w:hAnsi="Times New Roman" w:cs="Times New Roman"/>
                <w:b/>
                <w:sz w:val="24"/>
                <w:szCs w:val="24"/>
              </w:rPr>
            </w:pPr>
            <w:r w:rsidRPr="007C2F2E">
              <w:rPr>
                <w:rFonts w:ascii="Times New Roman" w:hAnsi="Times New Roman" w:cs="Times New Roman"/>
                <w:b/>
                <w:sz w:val="24"/>
                <w:szCs w:val="24"/>
              </w:rPr>
              <w:t>Vykdyti respublikiniai projektai</w:t>
            </w:r>
          </w:p>
        </w:tc>
        <w:tc>
          <w:tcPr>
            <w:tcW w:w="2458" w:type="dxa"/>
            <w:gridSpan w:val="2"/>
          </w:tcPr>
          <w:p w:rsidR="0060613C" w:rsidRPr="007C2F2E" w:rsidRDefault="0060613C" w:rsidP="00A41C41">
            <w:pPr>
              <w:rPr>
                <w:rFonts w:ascii="Times New Roman" w:hAnsi="Times New Roman" w:cs="Times New Roman"/>
                <w:b/>
                <w:sz w:val="24"/>
                <w:szCs w:val="24"/>
              </w:rPr>
            </w:pPr>
            <w:r w:rsidRPr="007C2F2E">
              <w:rPr>
                <w:rFonts w:ascii="Times New Roman" w:hAnsi="Times New Roman" w:cs="Times New Roman"/>
                <w:b/>
                <w:sz w:val="24"/>
                <w:szCs w:val="24"/>
              </w:rPr>
              <w:t>Vadovai</w:t>
            </w:r>
          </w:p>
        </w:tc>
        <w:tc>
          <w:tcPr>
            <w:tcW w:w="2457" w:type="dxa"/>
          </w:tcPr>
          <w:p w:rsidR="0060613C" w:rsidRPr="007C2F2E" w:rsidRDefault="0060613C" w:rsidP="00A41C41">
            <w:pPr>
              <w:rPr>
                <w:rFonts w:ascii="Times New Roman" w:hAnsi="Times New Roman" w:cs="Times New Roman"/>
                <w:b/>
                <w:sz w:val="24"/>
                <w:szCs w:val="24"/>
              </w:rPr>
            </w:pPr>
            <w:r w:rsidRPr="007C2F2E">
              <w:rPr>
                <w:rFonts w:ascii="Times New Roman" w:hAnsi="Times New Roman" w:cs="Times New Roman"/>
                <w:b/>
                <w:sz w:val="24"/>
                <w:szCs w:val="24"/>
              </w:rPr>
              <w:t>Rezultatai</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1.</w:t>
            </w:r>
          </w:p>
        </w:tc>
        <w:tc>
          <w:tcPr>
            <w:tcW w:w="4369"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Respublikinis ikimok. ugdymo įstaigų projekto „Mažųjų olimpiada 2016“ I etapas</w:t>
            </w:r>
          </w:p>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 varžybos tarp rajono darželių)</w:t>
            </w:r>
          </w:p>
        </w:tc>
        <w:tc>
          <w:tcPr>
            <w:tcW w:w="2458"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Dir. pav.Lina Nevardauskienė,</w:t>
            </w:r>
          </w:p>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vyr. aukl.</w:t>
            </w:r>
          </w:p>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Milana Beišienė</w:t>
            </w:r>
          </w:p>
        </w:tc>
        <w:tc>
          <w:tcPr>
            <w:tcW w:w="2457"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I vieta</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2.</w:t>
            </w:r>
          </w:p>
        </w:tc>
        <w:tc>
          <w:tcPr>
            <w:tcW w:w="4369"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Respublikinis ikimok.ugdymo  įstaigų projektas „Mažųjų olimpiada 2016“ II etapas Šilutėje</w:t>
            </w:r>
          </w:p>
        </w:tc>
        <w:tc>
          <w:tcPr>
            <w:tcW w:w="2458"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Vyr. aukl.Milana Beišienė</w:t>
            </w:r>
          </w:p>
        </w:tc>
        <w:tc>
          <w:tcPr>
            <w:tcW w:w="2457"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I vieta</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3.</w:t>
            </w:r>
          </w:p>
        </w:tc>
        <w:tc>
          <w:tcPr>
            <w:tcW w:w="4369"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Respublikinis ikimok. ugdymo įstaigų projektas „Mažųjų olimpiada 2016“ baigiamasis renginys Kaune Sabonio centre</w:t>
            </w:r>
          </w:p>
        </w:tc>
        <w:tc>
          <w:tcPr>
            <w:tcW w:w="2458"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Dir. pav. Lina Nevardauskienė,</w:t>
            </w:r>
          </w:p>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vyr. aukl. Milana Beišienė</w:t>
            </w:r>
          </w:p>
        </w:tc>
        <w:tc>
          <w:tcPr>
            <w:tcW w:w="2457"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Už I vietas apdovanoti padėkomis, medaliais, dovanomis</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4.</w:t>
            </w:r>
          </w:p>
        </w:tc>
        <w:tc>
          <w:tcPr>
            <w:tcW w:w="4369"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Respublikinis ikimok. ugdymo kūno kultūros pedagogų asociacijos projektas „Ikimokyklinukų žiemos olimpiada 2016“</w:t>
            </w:r>
          </w:p>
        </w:tc>
        <w:tc>
          <w:tcPr>
            <w:tcW w:w="2458"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Dir.pav. Lina Nevardauskienė,</w:t>
            </w:r>
          </w:p>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vyr. aukl. Vilija Lėkienė</w:t>
            </w:r>
          </w:p>
        </w:tc>
        <w:tc>
          <w:tcPr>
            <w:tcW w:w="2457"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Vaikai patyrė daug emocijų dalyvaujant įvairiose rungtyse žiemos metu.</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5.</w:t>
            </w:r>
          </w:p>
        </w:tc>
        <w:tc>
          <w:tcPr>
            <w:tcW w:w="4369"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Respublikinis ikimok. ir priešm. ugdymo įstaigų šokio, sporto ir sveikatingumo projektas „Šokio manija 2016“</w:t>
            </w:r>
          </w:p>
        </w:tc>
        <w:tc>
          <w:tcPr>
            <w:tcW w:w="2458"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Meninio ugdymo pedagogė Daiva Neverovienė</w:t>
            </w:r>
          </w:p>
        </w:tc>
        <w:tc>
          <w:tcPr>
            <w:tcW w:w="2457"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„Šokis su lankais“. Mergaitės patyrė šokio grožio jausmą</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6.</w:t>
            </w:r>
          </w:p>
        </w:tc>
        <w:tc>
          <w:tcPr>
            <w:tcW w:w="4369"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Respublikinis vaikų piešinių konkursas „Iš knygelės į širdelę 2016“</w:t>
            </w:r>
          </w:p>
        </w:tc>
        <w:tc>
          <w:tcPr>
            <w:tcW w:w="2458"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Logopedė Jūratė Markšaitienė,</w:t>
            </w:r>
          </w:p>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vyr. aukl. Sabina Laurinavičienė</w:t>
            </w:r>
          </w:p>
        </w:tc>
        <w:tc>
          <w:tcPr>
            <w:tcW w:w="2457" w:type="dxa"/>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I vieta – Austėja Lobinaitė</w:t>
            </w:r>
          </w:p>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II vieta – Guoda Vaicekauskaitė</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7.</w:t>
            </w:r>
          </w:p>
        </w:tc>
        <w:tc>
          <w:tcPr>
            <w:tcW w:w="4369"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Respublikinis piešinių konkursas „Mes – būsimi olimpiečiai“</w:t>
            </w:r>
          </w:p>
        </w:tc>
        <w:tc>
          <w:tcPr>
            <w:tcW w:w="2458"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Vyr. aukl. Sabina Laurinavičienė</w:t>
            </w:r>
          </w:p>
        </w:tc>
        <w:tc>
          <w:tcPr>
            <w:tcW w:w="2457"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Dovanos ir diplomai Samantai Skrodlytei ir Ugnei Grigalavičiūtei</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8.</w:t>
            </w:r>
          </w:p>
        </w:tc>
        <w:tc>
          <w:tcPr>
            <w:tcW w:w="4369"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Respublikinis kūrybinių darbų-piešinių konkursas „Šeimoje aš mylimas esu“</w:t>
            </w:r>
          </w:p>
        </w:tc>
        <w:tc>
          <w:tcPr>
            <w:tcW w:w="2458"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Vyr. aukl. Sabina Laurinavičienė</w:t>
            </w:r>
          </w:p>
        </w:tc>
        <w:tc>
          <w:tcPr>
            <w:tcW w:w="2457"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Padėka darželiui už dalyvavimą</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9.</w:t>
            </w:r>
          </w:p>
        </w:tc>
        <w:tc>
          <w:tcPr>
            <w:tcW w:w="4369"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 xml:space="preserve">Respublikinis „Dainų dainelė 2016“ konkursas </w:t>
            </w:r>
          </w:p>
        </w:tc>
        <w:tc>
          <w:tcPr>
            <w:tcW w:w="2458"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Meninio ugdymo mokytoja Daiva Neverovienė</w:t>
            </w:r>
          </w:p>
        </w:tc>
        <w:tc>
          <w:tcPr>
            <w:tcW w:w="2457"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Solistė Greta Svitojūtė</w:t>
            </w:r>
            <w:r w:rsidR="00DA5D85">
              <w:rPr>
                <w:rFonts w:ascii="Times New Roman" w:hAnsi="Times New Roman" w:cs="Times New Roman"/>
                <w:sz w:val="24"/>
                <w:szCs w:val="24"/>
              </w:rPr>
              <w:t xml:space="preserve"> pateko į zoninį turą. Gauta padėka </w:t>
            </w:r>
            <w:r>
              <w:rPr>
                <w:rFonts w:ascii="Times New Roman" w:hAnsi="Times New Roman" w:cs="Times New Roman"/>
                <w:sz w:val="24"/>
                <w:szCs w:val="24"/>
              </w:rPr>
              <w:t xml:space="preserve"> </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10.</w:t>
            </w:r>
          </w:p>
        </w:tc>
        <w:tc>
          <w:tcPr>
            <w:tcW w:w="4369"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UNICEF vaikų bėgimas</w:t>
            </w:r>
          </w:p>
        </w:tc>
        <w:tc>
          <w:tcPr>
            <w:tcW w:w="2458"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Direktorė Lina Kymantienė,</w:t>
            </w:r>
          </w:p>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lastRenderedPageBreak/>
              <w:t>direkt. pavad. Lina Nevardauskienė</w:t>
            </w:r>
          </w:p>
        </w:tc>
        <w:tc>
          <w:tcPr>
            <w:tcW w:w="2457"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lastRenderedPageBreak/>
              <w:t>Dalyvavo apie 100 mūsų darželio vaikų</w:t>
            </w:r>
          </w:p>
        </w:tc>
      </w:tr>
      <w:tr w:rsidR="0060613C" w:rsidTr="00A41C41">
        <w:tc>
          <w:tcPr>
            <w:tcW w:w="570" w:type="dxa"/>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4369" w:type="dxa"/>
            <w:gridSpan w:val="2"/>
          </w:tcPr>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Respublikinis projektas „Sveikatiada“</w:t>
            </w:r>
          </w:p>
        </w:tc>
        <w:tc>
          <w:tcPr>
            <w:tcW w:w="2458"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Sveikatos priežiūros specialistė Nijolė Šveikauskienė,</w:t>
            </w:r>
          </w:p>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direkt. pav. Lina Nevardaukienė</w:t>
            </w:r>
          </w:p>
        </w:tc>
        <w:tc>
          <w:tcPr>
            <w:tcW w:w="2457" w:type="dxa"/>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Savaitę laiko visa bendruomenė darė mankštas;</w:t>
            </w:r>
          </w:p>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sveik. pr. spec. skaitė paskaitą vaikams apie vandens naudą.</w:t>
            </w:r>
          </w:p>
          <w:p w:rsidR="0060613C" w:rsidRPr="00473A5A" w:rsidRDefault="0060613C" w:rsidP="00A41C41">
            <w:pPr>
              <w:rPr>
                <w:rFonts w:ascii="Times New Roman" w:hAnsi="Times New Roman" w:cs="Times New Roman"/>
                <w:sz w:val="24"/>
                <w:szCs w:val="24"/>
              </w:rPr>
            </w:pPr>
            <w:r>
              <w:rPr>
                <w:rFonts w:ascii="Times New Roman" w:hAnsi="Times New Roman" w:cs="Times New Roman"/>
                <w:sz w:val="24"/>
                <w:szCs w:val="24"/>
              </w:rPr>
              <w:t xml:space="preserve"> </w:t>
            </w:r>
          </w:p>
        </w:tc>
      </w:tr>
      <w:tr w:rsidR="0060613C" w:rsidTr="00A41C41">
        <w:tc>
          <w:tcPr>
            <w:tcW w:w="570" w:type="dxa"/>
          </w:tcPr>
          <w:p w:rsidR="0060613C" w:rsidRPr="00D44FD9" w:rsidRDefault="0060613C" w:rsidP="00A41C41">
            <w:pPr>
              <w:rPr>
                <w:rFonts w:ascii="Times New Roman" w:hAnsi="Times New Roman" w:cs="Times New Roman"/>
                <w:sz w:val="24"/>
                <w:szCs w:val="24"/>
              </w:rPr>
            </w:pPr>
            <w:r w:rsidRPr="00D44FD9">
              <w:rPr>
                <w:rFonts w:ascii="Times New Roman" w:hAnsi="Times New Roman" w:cs="Times New Roman"/>
                <w:sz w:val="24"/>
                <w:szCs w:val="24"/>
              </w:rPr>
              <w:t>12.</w:t>
            </w:r>
          </w:p>
        </w:tc>
        <w:tc>
          <w:tcPr>
            <w:tcW w:w="4369" w:type="dxa"/>
            <w:gridSpan w:val="2"/>
          </w:tcPr>
          <w:p w:rsidR="0060613C" w:rsidRPr="00D44FD9" w:rsidRDefault="0060613C" w:rsidP="00A41C41">
            <w:pPr>
              <w:rPr>
                <w:rFonts w:ascii="Times New Roman" w:hAnsi="Times New Roman" w:cs="Times New Roman"/>
                <w:sz w:val="24"/>
                <w:szCs w:val="24"/>
              </w:rPr>
            </w:pPr>
            <w:r w:rsidRPr="00D44FD9">
              <w:rPr>
                <w:rFonts w:ascii="Times New Roman" w:hAnsi="Times New Roman" w:cs="Times New Roman"/>
                <w:sz w:val="24"/>
                <w:szCs w:val="24"/>
              </w:rPr>
              <w:t>Respublikinis piešinių konkursas</w:t>
            </w:r>
          </w:p>
          <w:p w:rsidR="0060613C" w:rsidRPr="00D44FD9" w:rsidRDefault="0060613C" w:rsidP="00A41C41">
            <w:pPr>
              <w:rPr>
                <w:rFonts w:ascii="Times New Roman" w:hAnsi="Times New Roman" w:cs="Times New Roman"/>
                <w:sz w:val="24"/>
                <w:szCs w:val="24"/>
              </w:rPr>
            </w:pPr>
            <w:r w:rsidRPr="00D44FD9">
              <w:rPr>
                <w:rFonts w:ascii="Times New Roman" w:hAnsi="Times New Roman" w:cs="Times New Roman"/>
                <w:sz w:val="24"/>
                <w:szCs w:val="24"/>
              </w:rPr>
              <w:t xml:space="preserve">„Piešiu tautinį kostiumą“ </w:t>
            </w:r>
          </w:p>
        </w:tc>
        <w:tc>
          <w:tcPr>
            <w:tcW w:w="2458" w:type="dxa"/>
            <w:gridSpan w:val="2"/>
          </w:tcPr>
          <w:p w:rsidR="0060613C" w:rsidRPr="00D44FD9" w:rsidRDefault="0060613C" w:rsidP="00A41C41">
            <w:pPr>
              <w:rPr>
                <w:rFonts w:ascii="Times New Roman" w:hAnsi="Times New Roman" w:cs="Times New Roman"/>
                <w:sz w:val="24"/>
                <w:szCs w:val="24"/>
              </w:rPr>
            </w:pPr>
            <w:r>
              <w:rPr>
                <w:rFonts w:ascii="Times New Roman" w:hAnsi="Times New Roman" w:cs="Times New Roman"/>
                <w:sz w:val="24"/>
                <w:szCs w:val="24"/>
              </w:rPr>
              <w:t>Vyr. auklėtoja Sabina Laurinavičienė</w:t>
            </w:r>
          </w:p>
        </w:tc>
        <w:tc>
          <w:tcPr>
            <w:tcW w:w="2457" w:type="dxa"/>
          </w:tcPr>
          <w:p w:rsidR="0060613C" w:rsidRPr="00D44FD9" w:rsidRDefault="0060613C" w:rsidP="00A41C41">
            <w:pPr>
              <w:rPr>
                <w:rFonts w:ascii="Times New Roman" w:hAnsi="Times New Roman" w:cs="Times New Roman"/>
                <w:sz w:val="24"/>
                <w:szCs w:val="24"/>
              </w:rPr>
            </w:pPr>
            <w:r>
              <w:rPr>
                <w:rFonts w:ascii="Times New Roman" w:hAnsi="Times New Roman" w:cs="Times New Roman"/>
                <w:sz w:val="24"/>
                <w:szCs w:val="24"/>
              </w:rPr>
              <w:t>Išsiųsti piešiniai</w:t>
            </w:r>
          </w:p>
        </w:tc>
      </w:tr>
      <w:tr w:rsidR="0060613C" w:rsidTr="00DA5D85">
        <w:trPr>
          <w:trHeight w:val="56"/>
        </w:trPr>
        <w:tc>
          <w:tcPr>
            <w:tcW w:w="570" w:type="dxa"/>
          </w:tcPr>
          <w:p w:rsidR="0060613C" w:rsidRPr="00D44FD9" w:rsidRDefault="0060613C" w:rsidP="00A41C41">
            <w:pPr>
              <w:rPr>
                <w:rFonts w:ascii="Times New Roman" w:hAnsi="Times New Roman" w:cs="Times New Roman"/>
                <w:sz w:val="24"/>
                <w:szCs w:val="24"/>
              </w:rPr>
            </w:pPr>
          </w:p>
        </w:tc>
        <w:tc>
          <w:tcPr>
            <w:tcW w:w="4369" w:type="dxa"/>
            <w:gridSpan w:val="2"/>
          </w:tcPr>
          <w:p w:rsidR="0060613C" w:rsidRPr="00D44FD9" w:rsidRDefault="0060613C" w:rsidP="00A41C41">
            <w:pPr>
              <w:rPr>
                <w:rFonts w:ascii="Times New Roman" w:hAnsi="Times New Roman" w:cs="Times New Roman"/>
                <w:sz w:val="24"/>
                <w:szCs w:val="24"/>
              </w:rPr>
            </w:pPr>
          </w:p>
        </w:tc>
        <w:tc>
          <w:tcPr>
            <w:tcW w:w="2458" w:type="dxa"/>
            <w:gridSpan w:val="2"/>
          </w:tcPr>
          <w:p w:rsidR="0060613C" w:rsidRPr="00D44FD9" w:rsidRDefault="0060613C" w:rsidP="00A41C41">
            <w:pPr>
              <w:rPr>
                <w:rFonts w:ascii="Times New Roman" w:hAnsi="Times New Roman" w:cs="Times New Roman"/>
                <w:sz w:val="24"/>
                <w:szCs w:val="24"/>
              </w:rPr>
            </w:pPr>
          </w:p>
        </w:tc>
        <w:tc>
          <w:tcPr>
            <w:tcW w:w="2457" w:type="dxa"/>
          </w:tcPr>
          <w:p w:rsidR="0060613C" w:rsidRPr="00D44FD9" w:rsidRDefault="0060613C" w:rsidP="00A41C41">
            <w:pPr>
              <w:rPr>
                <w:rFonts w:ascii="Times New Roman" w:hAnsi="Times New Roman" w:cs="Times New Roman"/>
                <w:sz w:val="24"/>
                <w:szCs w:val="24"/>
              </w:rPr>
            </w:pPr>
          </w:p>
        </w:tc>
      </w:tr>
      <w:tr w:rsidR="0060613C" w:rsidTr="00A41C41">
        <w:tc>
          <w:tcPr>
            <w:tcW w:w="570" w:type="dxa"/>
          </w:tcPr>
          <w:p w:rsidR="0060613C" w:rsidRPr="00B87596" w:rsidRDefault="00DA5D85" w:rsidP="00A41C41">
            <w:pPr>
              <w:rPr>
                <w:rFonts w:ascii="Times New Roman" w:hAnsi="Times New Roman" w:cs="Times New Roman"/>
                <w:sz w:val="24"/>
                <w:szCs w:val="24"/>
              </w:rPr>
            </w:pPr>
            <w:r>
              <w:rPr>
                <w:rFonts w:ascii="Times New Roman" w:hAnsi="Times New Roman" w:cs="Times New Roman"/>
                <w:sz w:val="24"/>
                <w:szCs w:val="24"/>
              </w:rPr>
              <w:t>13</w:t>
            </w:r>
            <w:r w:rsidR="0060613C" w:rsidRPr="00B87596">
              <w:rPr>
                <w:rFonts w:ascii="Times New Roman" w:hAnsi="Times New Roman" w:cs="Times New Roman"/>
                <w:sz w:val="24"/>
                <w:szCs w:val="24"/>
              </w:rPr>
              <w:t>.</w:t>
            </w:r>
          </w:p>
        </w:tc>
        <w:tc>
          <w:tcPr>
            <w:tcW w:w="4356" w:type="dxa"/>
          </w:tcPr>
          <w:p w:rsidR="0060613C" w:rsidRPr="00B87596" w:rsidRDefault="0060613C" w:rsidP="00A41C41">
            <w:pPr>
              <w:rPr>
                <w:rFonts w:ascii="Times New Roman" w:hAnsi="Times New Roman" w:cs="Times New Roman"/>
                <w:sz w:val="24"/>
                <w:szCs w:val="24"/>
              </w:rPr>
            </w:pPr>
            <w:r w:rsidRPr="00B87596">
              <w:rPr>
                <w:rFonts w:ascii="Times New Roman" w:hAnsi="Times New Roman" w:cs="Times New Roman"/>
                <w:sz w:val="24"/>
                <w:szCs w:val="24"/>
              </w:rPr>
              <w:t xml:space="preserve">Respublikinis  </w:t>
            </w:r>
            <w:r>
              <w:rPr>
                <w:rFonts w:ascii="Times New Roman" w:hAnsi="Times New Roman" w:cs="Times New Roman"/>
                <w:sz w:val="24"/>
                <w:szCs w:val="24"/>
              </w:rPr>
              <w:t>prevencinis projektas „</w:t>
            </w:r>
            <w:r w:rsidRPr="00B87596">
              <w:rPr>
                <w:rFonts w:ascii="Times New Roman" w:hAnsi="Times New Roman" w:cs="Times New Roman"/>
                <w:sz w:val="24"/>
                <w:szCs w:val="24"/>
              </w:rPr>
              <w:t>Žaidimai moko“</w:t>
            </w:r>
          </w:p>
        </w:tc>
        <w:tc>
          <w:tcPr>
            <w:tcW w:w="2464" w:type="dxa"/>
            <w:gridSpan w:val="2"/>
          </w:tcPr>
          <w:p w:rsidR="0060613C" w:rsidRPr="00B87596" w:rsidRDefault="0060613C" w:rsidP="00A41C41">
            <w:pPr>
              <w:rPr>
                <w:rFonts w:ascii="Times New Roman" w:hAnsi="Times New Roman" w:cs="Times New Roman"/>
                <w:sz w:val="24"/>
                <w:szCs w:val="24"/>
              </w:rPr>
            </w:pPr>
            <w:r w:rsidRPr="00B87596">
              <w:rPr>
                <w:rFonts w:ascii="Times New Roman" w:hAnsi="Times New Roman" w:cs="Times New Roman"/>
                <w:sz w:val="24"/>
                <w:szCs w:val="24"/>
              </w:rPr>
              <w:t>Projektą vykdo šios grupės:</w:t>
            </w:r>
            <w:r>
              <w:rPr>
                <w:rFonts w:ascii="Times New Roman" w:hAnsi="Times New Roman" w:cs="Times New Roman"/>
                <w:sz w:val="24"/>
                <w:szCs w:val="24"/>
              </w:rPr>
              <w:t xml:space="preserve"> „Aitvarai“, „Širdukai“ ir „Saulutės“.</w:t>
            </w:r>
          </w:p>
        </w:tc>
        <w:tc>
          <w:tcPr>
            <w:tcW w:w="2464" w:type="dxa"/>
            <w:gridSpan w:val="2"/>
          </w:tcPr>
          <w:p w:rsidR="0060613C" w:rsidRPr="00B87596" w:rsidRDefault="0060613C" w:rsidP="00A41C41">
            <w:pPr>
              <w:rPr>
                <w:rFonts w:ascii="Times New Roman" w:hAnsi="Times New Roman" w:cs="Times New Roman"/>
                <w:sz w:val="24"/>
                <w:szCs w:val="24"/>
              </w:rPr>
            </w:pPr>
            <w:r>
              <w:rPr>
                <w:rFonts w:ascii="Times New Roman" w:hAnsi="Times New Roman" w:cs="Times New Roman"/>
                <w:sz w:val="24"/>
                <w:szCs w:val="24"/>
              </w:rPr>
              <w:t>Informacija talpinama mūsų įstaigos internetiniame puslapyje ir siunčiama organizatoriams</w:t>
            </w:r>
          </w:p>
        </w:tc>
      </w:tr>
      <w:tr w:rsidR="0060613C" w:rsidTr="00A41C41">
        <w:tc>
          <w:tcPr>
            <w:tcW w:w="570" w:type="dxa"/>
          </w:tcPr>
          <w:p w:rsidR="0060613C" w:rsidRPr="00024254" w:rsidRDefault="00DA5D85" w:rsidP="00A41C41">
            <w:pPr>
              <w:rPr>
                <w:rFonts w:ascii="Times New Roman" w:hAnsi="Times New Roman" w:cs="Times New Roman"/>
                <w:sz w:val="24"/>
                <w:szCs w:val="24"/>
              </w:rPr>
            </w:pPr>
            <w:r>
              <w:rPr>
                <w:rFonts w:ascii="Times New Roman" w:hAnsi="Times New Roman" w:cs="Times New Roman"/>
                <w:sz w:val="24"/>
                <w:szCs w:val="24"/>
              </w:rPr>
              <w:t>14</w:t>
            </w:r>
            <w:r w:rsidR="0060613C" w:rsidRPr="00024254">
              <w:rPr>
                <w:rFonts w:ascii="Times New Roman" w:hAnsi="Times New Roman" w:cs="Times New Roman"/>
                <w:sz w:val="24"/>
                <w:szCs w:val="24"/>
              </w:rPr>
              <w:t>.</w:t>
            </w:r>
          </w:p>
        </w:tc>
        <w:tc>
          <w:tcPr>
            <w:tcW w:w="4356" w:type="dxa"/>
          </w:tcPr>
          <w:p w:rsidR="0060613C" w:rsidRPr="00024254" w:rsidRDefault="0060613C" w:rsidP="00A41C41">
            <w:pPr>
              <w:rPr>
                <w:rFonts w:ascii="Times New Roman" w:hAnsi="Times New Roman" w:cs="Times New Roman"/>
                <w:sz w:val="24"/>
                <w:szCs w:val="24"/>
              </w:rPr>
            </w:pPr>
            <w:r w:rsidRPr="00024254">
              <w:rPr>
                <w:rFonts w:ascii="Times New Roman" w:hAnsi="Times New Roman" w:cs="Times New Roman"/>
                <w:sz w:val="24"/>
                <w:szCs w:val="24"/>
              </w:rPr>
              <w:t>Respublikinis projektas „Pasakų laboratorija“</w:t>
            </w:r>
            <w:r>
              <w:rPr>
                <w:rFonts w:ascii="Times New Roman" w:hAnsi="Times New Roman" w:cs="Times New Roman"/>
                <w:sz w:val="24"/>
                <w:szCs w:val="24"/>
              </w:rPr>
              <w:t xml:space="preserve"> </w:t>
            </w:r>
          </w:p>
        </w:tc>
        <w:tc>
          <w:tcPr>
            <w:tcW w:w="2464" w:type="dxa"/>
            <w:gridSpan w:val="2"/>
          </w:tcPr>
          <w:p w:rsidR="0060613C" w:rsidRPr="00024254" w:rsidRDefault="0060613C" w:rsidP="00A41C41">
            <w:pPr>
              <w:rPr>
                <w:rFonts w:ascii="Times New Roman" w:hAnsi="Times New Roman" w:cs="Times New Roman"/>
                <w:sz w:val="24"/>
                <w:szCs w:val="24"/>
              </w:rPr>
            </w:pPr>
            <w:r w:rsidRPr="00024254">
              <w:rPr>
                <w:rFonts w:ascii="Times New Roman" w:hAnsi="Times New Roman" w:cs="Times New Roman"/>
                <w:sz w:val="24"/>
                <w:szCs w:val="24"/>
              </w:rPr>
              <w:t>Auklėtoja Vilija Lėkienė</w:t>
            </w:r>
          </w:p>
        </w:tc>
        <w:tc>
          <w:tcPr>
            <w:tcW w:w="2464" w:type="dxa"/>
            <w:gridSpan w:val="2"/>
          </w:tcPr>
          <w:p w:rsidR="0060613C" w:rsidRPr="00024254" w:rsidRDefault="0060613C" w:rsidP="00A41C41">
            <w:pPr>
              <w:rPr>
                <w:rFonts w:ascii="Times New Roman" w:hAnsi="Times New Roman" w:cs="Times New Roman"/>
                <w:sz w:val="24"/>
                <w:szCs w:val="24"/>
              </w:rPr>
            </w:pPr>
            <w:r>
              <w:rPr>
                <w:rFonts w:ascii="Times New Roman" w:hAnsi="Times New Roman" w:cs="Times New Roman"/>
                <w:sz w:val="24"/>
                <w:szCs w:val="24"/>
              </w:rPr>
              <w:t>Padėka</w:t>
            </w:r>
          </w:p>
        </w:tc>
      </w:tr>
      <w:tr w:rsidR="0060613C" w:rsidTr="00A41C41">
        <w:tc>
          <w:tcPr>
            <w:tcW w:w="570" w:type="dxa"/>
          </w:tcPr>
          <w:p w:rsidR="0060613C" w:rsidRPr="0094488A" w:rsidRDefault="00DA5D85" w:rsidP="00A41C41">
            <w:pPr>
              <w:rPr>
                <w:rFonts w:ascii="Times New Roman" w:hAnsi="Times New Roman" w:cs="Times New Roman"/>
                <w:sz w:val="24"/>
                <w:szCs w:val="24"/>
              </w:rPr>
            </w:pPr>
            <w:r>
              <w:rPr>
                <w:rFonts w:ascii="Times New Roman" w:hAnsi="Times New Roman" w:cs="Times New Roman"/>
                <w:sz w:val="24"/>
                <w:szCs w:val="24"/>
              </w:rPr>
              <w:t>15</w:t>
            </w:r>
            <w:r w:rsidR="0060613C" w:rsidRPr="0094488A">
              <w:rPr>
                <w:rFonts w:ascii="Times New Roman" w:hAnsi="Times New Roman" w:cs="Times New Roman"/>
                <w:sz w:val="24"/>
                <w:szCs w:val="24"/>
              </w:rPr>
              <w:t>.</w:t>
            </w:r>
          </w:p>
        </w:tc>
        <w:tc>
          <w:tcPr>
            <w:tcW w:w="4356" w:type="dxa"/>
          </w:tcPr>
          <w:p w:rsidR="0060613C" w:rsidRPr="0094488A" w:rsidRDefault="0060613C" w:rsidP="00A41C41">
            <w:pPr>
              <w:rPr>
                <w:rFonts w:ascii="Times New Roman" w:hAnsi="Times New Roman" w:cs="Times New Roman"/>
                <w:sz w:val="24"/>
                <w:szCs w:val="24"/>
              </w:rPr>
            </w:pPr>
            <w:r w:rsidRPr="0094488A">
              <w:rPr>
                <w:rFonts w:ascii="Times New Roman" w:hAnsi="Times New Roman" w:cs="Times New Roman"/>
                <w:sz w:val="24"/>
                <w:szCs w:val="24"/>
              </w:rPr>
              <w:t xml:space="preserve">Respublikinis konkursas „Švarių rankų šokis 16“. </w:t>
            </w:r>
          </w:p>
        </w:tc>
        <w:tc>
          <w:tcPr>
            <w:tcW w:w="2464" w:type="dxa"/>
            <w:gridSpan w:val="2"/>
          </w:tcPr>
          <w:p w:rsidR="0060613C" w:rsidRPr="0094488A" w:rsidRDefault="0060613C" w:rsidP="00A41C41">
            <w:pPr>
              <w:rPr>
                <w:rFonts w:ascii="Times New Roman" w:hAnsi="Times New Roman" w:cs="Times New Roman"/>
                <w:sz w:val="24"/>
                <w:szCs w:val="24"/>
              </w:rPr>
            </w:pPr>
            <w:r w:rsidRPr="0094488A">
              <w:rPr>
                <w:rFonts w:ascii="Times New Roman" w:hAnsi="Times New Roman" w:cs="Times New Roman"/>
                <w:sz w:val="24"/>
                <w:szCs w:val="24"/>
              </w:rPr>
              <w:t>Auklėtoja Ramunė Bodrenkovienė, muzikos vadovė Daiva Neverovienė,</w:t>
            </w:r>
          </w:p>
          <w:p w:rsidR="0060613C" w:rsidRPr="0094488A" w:rsidRDefault="0060613C" w:rsidP="00A41C41">
            <w:pPr>
              <w:rPr>
                <w:rFonts w:ascii="Times New Roman" w:hAnsi="Times New Roman" w:cs="Times New Roman"/>
                <w:sz w:val="24"/>
                <w:szCs w:val="24"/>
              </w:rPr>
            </w:pPr>
            <w:r>
              <w:rPr>
                <w:rFonts w:ascii="Times New Roman" w:hAnsi="Times New Roman" w:cs="Times New Roman"/>
                <w:sz w:val="24"/>
                <w:szCs w:val="24"/>
              </w:rPr>
              <w:t>m</w:t>
            </w:r>
            <w:r w:rsidRPr="0094488A">
              <w:rPr>
                <w:rFonts w:ascii="Times New Roman" w:hAnsi="Times New Roman" w:cs="Times New Roman"/>
                <w:sz w:val="24"/>
                <w:szCs w:val="24"/>
              </w:rPr>
              <w:t>ama Jovita Verpečinskienė</w:t>
            </w:r>
          </w:p>
        </w:tc>
        <w:tc>
          <w:tcPr>
            <w:tcW w:w="2464"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Šokis laimėjo I vietą.</w:t>
            </w:r>
          </w:p>
          <w:p w:rsidR="0060613C" w:rsidRPr="0094488A" w:rsidRDefault="0060613C" w:rsidP="00A41C41">
            <w:pPr>
              <w:rPr>
                <w:rFonts w:ascii="Times New Roman" w:hAnsi="Times New Roman" w:cs="Times New Roman"/>
                <w:sz w:val="24"/>
                <w:szCs w:val="24"/>
              </w:rPr>
            </w:pPr>
            <w:r>
              <w:rPr>
                <w:rFonts w:ascii="Times New Roman" w:hAnsi="Times New Roman" w:cs="Times New Roman"/>
                <w:sz w:val="24"/>
                <w:szCs w:val="24"/>
              </w:rPr>
              <w:t xml:space="preserve">Išvyka į laureatų apdovanojimus Vilniuje. </w:t>
            </w:r>
          </w:p>
        </w:tc>
      </w:tr>
      <w:tr w:rsidR="0060613C" w:rsidTr="00A41C41">
        <w:tc>
          <w:tcPr>
            <w:tcW w:w="570" w:type="dxa"/>
          </w:tcPr>
          <w:p w:rsidR="0060613C" w:rsidRPr="0094488A" w:rsidRDefault="00DA5D85" w:rsidP="00A41C41">
            <w:pPr>
              <w:rPr>
                <w:rFonts w:ascii="Times New Roman" w:hAnsi="Times New Roman" w:cs="Times New Roman"/>
                <w:sz w:val="24"/>
                <w:szCs w:val="24"/>
              </w:rPr>
            </w:pPr>
            <w:r>
              <w:rPr>
                <w:rFonts w:ascii="Times New Roman" w:hAnsi="Times New Roman" w:cs="Times New Roman"/>
                <w:sz w:val="24"/>
                <w:szCs w:val="24"/>
              </w:rPr>
              <w:t>16</w:t>
            </w:r>
            <w:r w:rsidR="0060613C">
              <w:rPr>
                <w:rFonts w:ascii="Times New Roman" w:hAnsi="Times New Roman" w:cs="Times New Roman"/>
                <w:sz w:val="24"/>
                <w:szCs w:val="24"/>
              </w:rPr>
              <w:t xml:space="preserve">. </w:t>
            </w:r>
          </w:p>
        </w:tc>
        <w:tc>
          <w:tcPr>
            <w:tcW w:w="4356" w:type="dxa"/>
          </w:tcPr>
          <w:p w:rsidR="0060613C" w:rsidRPr="0094488A" w:rsidRDefault="0060613C" w:rsidP="00A41C41">
            <w:pPr>
              <w:rPr>
                <w:rFonts w:ascii="Times New Roman" w:hAnsi="Times New Roman" w:cs="Times New Roman"/>
                <w:sz w:val="24"/>
                <w:szCs w:val="24"/>
              </w:rPr>
            </w:pPr>
            <w:r>
              <w:rPr>
                <w:rFonts w:ascii="Times New Roman" w:hAnsi="Times New Roman" w:cs="Times New Roman"/>
                <w:sz w:val="24"/>
                <w:szCs w:val="24"/>
              </w:rPr>
              <w:t>Lietuvos olimpinės rinktinės Lteam organizuota rudens akcija</w:t>
            </w:r>
          </w:p>
        </w:tc>
        <w:tc>
          <w:tcPr>
            <w:tcW w:w="2464"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Direk. pav. Lina Nevardauskienė, sveikatos priežiūros specialistė</w:t>
            </w:r>
          </w:p>
          <w:p w:rsidR="0060613C" w:rsidRPr="0094488A" w:rsidRDefault="0060613C" w:rsidP="00A41C41">
            <w:pPr>
              <w:rPr>
                <w:rFonts w:ascii="Times New Roman" w:hAnsi="Times New Roman" w:cs="Times New Roman"/>
                <w:sz w:val="24"/>
                <w:szCs w:val="24"/>
              </w:rPr>
            </w:pPr>
            <w:r>
              <w:rPr>
                <w:rFonts w:ascii="Times New Roman" w:hAnsi="Times New Roman" w:cs="Times New Roman"/>
                <w:sz w:val="24"/>
                <w:szCs w:val="24"/>
              </w:rPr>
              <w:t>Nijolė Šveikauskienė</w:t>
            </w:r>
          </w:p>
        </w:tc>
        <w:tc>
          <w:tcPr>
            <w:tcW w:w="2464" w:type="dxa"/>
            <w:gridSpan w:val="2"/>
          </w:tcPr>
          <w:p w:rsidR="0060613C" w:rsidRPr="0094488A" w:rsidRDefault="0060613C" w:rsidP="00A41C41">
            <w:pPr>
              <w:rPr>
                <w:rFonts w:ascii="Times New Roman" w:hAnsi="Times New Roman" w:cs="Times New Roman"/>
                <w:sz w:val="24"/>
                <w:szCs w:val="24"/>
              </w:rPr>
            </w:pPr>
            <w:r>
              <w:rPr>
                <w:rFonts w:ascii="Times New Roman" w:hAnsi="Times New Roman" w:cs="Times New Roman"/>
                <w:sz w:val="24"/>
                <w:szCs w:val="24"/>
              </w:rPr>
              <w:t>Vaikų ir pedagogų mankšta</w:t>
            </w:r>
          </w:p>
        </w:tc>
      </w:tr>
      <w:tr w:rsidR="0060613C" w:rsidTr="00A41C41">
        <w:tc>
          <w:tcPr>
            <w:tcW w:w="570" w:type="dxa"/>
          </w:tcPr>
          <w:p w:rsidR="0060613C" w:rsidRPr="00105F43" w:rsidRDefault="00DA5D85" w:rsidP="00A41C41">
            <w:pPr>
              <w:rPr>
                <w:rFonts w:ascii="Times New Roman" w:hAnsi="Times New Roman" w:cs="Times New Roman"/>
                <w:sz w:val="24"/>
                <w:szCs w:val="24"/>
              </w:rPr>
            </w:pPr>
            <w:r>
              <w:rPr>
                <w:rFonts w:ascii="Times New Roman" w:hAnsi="Times New Roman" w:cs="Times New Roman"/>
                <w:sz w:val="24"/>
                <w:szCs w:val="24"/>
              </w:rPr>
              <w:t>17</w:t>
            </w:r>
            <w:r w:rsidR="0060613C" w:rsidRPr="00105F43">
              <w:rPr>
                <w:rFonts w:ascii="Times New Roman" w:hAnsi="Times New Roman" w:cs="Times New Roman"/>
                <w:sz w:val="24"/>
                <w:szCs w:val="24"/>
              </w:rPr>
              <w:t>.</w:t>
            </w:r>
          </w:p>
        </w:tc>
        <w:tc>
          <w:tcPr>
            <w:tcW w:w="4356" w:type="dxa"/>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 xml:space="preserve">Sveikatos mokymo ir ligų prevencijos centro organizuota sveikatingumo akcija </w:t>
            </w:r>
          </w:p>
          <w:p w:rsidR="0060613C" w:rsidRPr="00105F43" w:rsidRDefault="0060613C" w:rsidP="00A41C41">
            <w:pPr>
              <w:rPr>
                <w:rFonts w:ascii="Times New Roman" w:hAnsi="Times New Roman" w:cs="Times New Roman"/>
                <w:sz w:val="24"/>
                <w:szCs w:val="24"/>
              </w:rPr>
            </w:pPr>
            <w:r>
              <w:rPr>
                <w:rFonts w:ascii="Times New Roman" w:hAnsi="Times New Roman" w:cs="Times New Roman"/>
                <w:sz w:val="24"/>
                <w:szCs w:val="24"/>
              </w:rPr>
              <w:t>„Apibėk mokyklą“</w:t>
            </w:r>
          </w:p>
        </w:tc>
        <w:tc>
          <w:tcPr>
            <w:tcW w:w="2464" w:type="dxa"/>
            <w:gridSpan w:val="2"/>
          </w:tcPr>
          <w:p w:rsidR="0060613C" w:rsidRPr="00105F43" w:rsidRDefault="0060613C" w:rsidP="00A41C41">
            <w:pPr>
              <w:rPr>
                <w:rFonts w:ascii="Times New Roman" w:hAnsi="Times New Roman" w:cs="Times New Roman"/>
                <w:sz w:val="24"/>
                <w:szCs w:val="24"/>
              </w:rPr>
            </w:pPr>
            <w:r w:rsidRPr="00105F43">
              <w:rPr>
                <w:rFonts w:ascii="Times New Roman" w:hAnsi="Times New Roman" w:cs="Times New Roman"/>
                <w:sz w:val="24"/>
                <w:szCs w:val="24"/>
              </w:rPr>
              <w:t>Direkt. pav. Lina Nevardauskienė,</w:t>
            </w:r>
          </w:p>
          <w:p w:rsidR="0060613C" w:rsidRPr="00105F43" w:rsidRDefault="0060613C" w:rsidP="00A41C41">
            <w:pPr>
              <w:rPr>
                <w:rFonts w:ascii="Times New Roman" w:hAnsi="Times New Roman" w:cs="Times New Roman"/>
                <w:sz w:val="24"/>
                <w:szCs w:val="24"/>
              </w:rPr>
            </w:pPr>
            <w:r w:rsidRPr="00105F43">
              <w:rPr>
                <w:rFonts w:ascii="Times New Roman" w:hAnsi="Times New Roman" w:cs="Times New Roman"/>
                <w:sz w:val="24"/>
                <w:szCs w:val="24"/>
              </w:rPr>
              <w:t>Sveikatos priežiūros specialistė Nijolė Šveikauskienė</w:t>
            </w:r>
          </w:p>
        </w:tc>
        <w:tc>
          <w:tcPr>
            <w:tcW w:w="2464" w:type="dxa"/>
            <w:gridSpan w:val="2"/>
          </w:tcPr>
          <w:p w:rsidR="0060613C" w:rsidRPr="00105F43" w:rsidRDefault="0060613C" w:rsidP="00A41C41">
            <w:pPr>
              <w:rPr>
                <w:rFonts w:ascii="Times New Roman" w:hAnsi="Times New Roman" w:cs="Times New Roman"/>
                <w:sz w:val="24"/>
                <w:szCs w:val="24"/>
              </w:rPr>
            </w:pPr>
            <w:r>
              <w:rPr>
                <w:rFonts w:ascii="Times New Roman" w:hAnsi="Times New Roman" w:cs="Times New Roman"/>
                <w:sz w:val="24"/>
                <w:szCs w:val="24"/>
              </w:rPr>
              <w:t>Dvi savaites vaikai ir darbuotojai bėgo</w:t>
            </w:r>
            <w:r w:rsidRPr="00105F43">
              <w:rPr>
                <w:rFonts w:ascii="Times New Roman" w:hAnsi="Times New Roman" w:cs="Times New Roman"/>
                <w:sz w:val="24"/>
                <w:szCs w:val="24"/>
              </w:rPr>
              <w:t xml:space="preserve"> aplink darželį</w:t>
            </w:r>
            <w:r>
              <w:rPr>
                <w:rFonts w:ascii="Times New Roman" w:hAnsi="Times New Roman" w:cs="Times New Roman"/>
                <w:sz w:val="24"/>
                <w:szCs w:val="24"/>
              </w:rPr>
              <w:t>.</w:t>
            </w:r>
          </w:p>
        </w:tc>
      </w:tr>
    </w:tbl>
    <w:p w:rsidR="0060613C" w:rsidRDefault="0060613C" w:rsidP="0060613C">
      <w:pPr>
        <w:rPr>
          <w:rFonts w:ascii="Times New Roman" w:hAnsi="Times New Roman" w:cs="Times New Roman"/>
          <w:b/>
          <w:sz w:val="28"/>
          <w:szCs w:val="28"/>
        </w:rPr>
      </w:pPr>
    </w:p>
    <w:p w:rsidR="0060613C" w:rsidRPr="00E11259" w:rsidRDefault="0060613C" w:rsidP="00E11259">
      <w:pPr>
        <w:jc w:val="center"/>
        <w:rPr>
          <w:rFonts w:ascii="Times New Roman" w:hAnsi="Times New Roman" w:cs="Times New Roman"/>
          <w:b/>
          <w:sz w:val="24"/>
          <w:szCs w:val="24"/>
        </w:rPr>
      </w:pPr>
      <w:r w:rsidRPr="00E11259">
        <w:rPr>
          <w:rFonts w:ascii="Times New Roman" w:hAnsi="Times New Roman" w:cs="Times New Roman"/>
          <w:b/>
          <w:sz w:val="24"/>
          <w:szCs w:val="24"/>
        </w:rPr>
        <w:t>Vykdyti rajoniniai projektai ir programos</w:t>
      </w:r>
    </w:p>
    <w:tbl>
      <w:tblPr>
        <w:tblStyle w:val="TableGrid"/>
        <w:tblW w:w="0" w:type="auto"/>
        <w:tblLook w:val="04A0"/>
      </w:tblPr>
      <w:tblGrid>
        <w:gridCol w:w="570"/>
        <w:gridCol w:w="4216"/>
        <w:gridCol w:w="2604"/>
        <w:gridCol w:w="7"/>
        <w:gridCol w:w="2457"/>
      </w:tblGrid>
      <w:tr w:rsidR="0060613C" w:rsidTr="00A41C41">
        <w:tc>
          <w:tcPr>
            <w:tcW w:w="570" w:type="dxa"/>
          </w:tcPr>
          <w:p w:rsidR="0060613C" w:rsidRPr="00E75AF1" w:rsidRDefault="0060613C" w:rsidP="00A41C41">
            <w:pPr>
              <w:rPr>
                <w:rFonts w:ascii="Times New Roman" w:hAnsi="Times New Roman" w:cs="Times New Roman"/>
                <w:b/>
                <w:sz w:val="24"/>
                <w:szCs w:val="24"/>
              </w:rPr>
            </w:pPr>
            <w:r w:rsidRPr="00E75AF1">
              <w:rPr>
                <w:rFonts w:ascii="Times New Roman" w:hAnsi="Times New Roman" w:cs="Times New Roman"/>
                <w:b/>
                <w:sz w:val="24"/>
                <w:szCs w:val="24"/>
              </w:rPr>
              <w:t>Eil. Nr.</w:t>
            </w:r>
          </w:p>
        </w:tc>
        <w:tc>
          <w:tcPr>
            <w:tcW w:w="4216" w:type="dxa"/>
          </w:tcPr>
          <w:p w:rsidR="0060613C" w:rsidRPr="00E75AF1" w:rsidRDefault="0060613C" w:rsidP="00A41C41">
            <w:pPr>
              <w:rPr>
                <w:rFonts w:ascii="Times New Roman" w:hAnsi="Times New Roman" w:cs="Times New Roman"/>
                <w:b/>
                <w:sz w:val="24"/>
                <w:szCs w:val="24"/>
              </w:rPr>
            </w:pPr>
            <w:r w:rsidRPr="00E75AF1">
              <w:rPr>
                <w:rFonts w:ascii="Times New Roman" w:hAnsi="Times New Roman" w:cs="Times New Roman"/>
                <w:b/>
                <w:sz w:val="24"/>
                <w:szCs w:val="24"/>
              </w:rPr>
              <w:t>Vykdyti rajoniniai projektai ir programos</w:t>
            </w:r>
          </w:p>
        </w:tc>
        <w:tc>
          <w:tcPr>
            <w:tcW w:w="2611" w:type="dxa"/>
            <w:gridSpan w:val="2"/>
          </w:tcPr>
          <w:p w:rsidR="0060613C" w:rsidRPr="00E75AF1" w:rsidRDefault="0060613C" w:rsidP="00A41C41">
            <w:pPr>
              <w:rPr>
                <w:rFonts w:ascii="Times New Roman" w:hAnsi="Times New Roman" w:cs="Times New Roman"/>
                <w:b/>
                <w:sz w:val="24"/>
                <w:szCs w:val="24"/>
              </w:rPr>
            </w:pPr>
            <w:r w:rsidRPr="00E75AF1">
              <w:rPr>
                <w:rFonts w:ascii="Times New Roman" w:hAnsi="Times New Roman" w:cs="Times New Roman"/>
                <w:b/>
                <w:sz w:val="24"/>
                <w:szCs w:val="24"/>
              </w:rPr>
              <w:t>Vadovai</w:t>
            </w:r>
          </w:p>
        </w:tc>
        <w:tc>
          <w:tcPr>
            <w:tcW w:w="2457" w:type="dxa"/>
          </w:tcPr>
          <w:p w:rsidR="0060613C" w:rsidRPr="00E75AF1" w:rsidRDefault="0060613C" w:rsidP="00A41C41">
            <w:pPr>
              <w:rPr>
                <w:rFonts w:ascii="Times New Roman" w:hAnsi="Times New Roman" w:cs="Times New Roman"/>
                <w:b/>
                <w:sz w:val="24"/>
                <w:szCs w:val="24"/>
              </w:rPr>
            </w:pPr>
            <w:r w:rsidRPr="00E75AF1">
              <w:rPr>
                <w:rFonts w:ascii="Times New Roman" w:hAnsi="Times New Roman" w:cs="Times New Roman"/>
                <w:b/>
                <w:sz w:val="24"/>
                <w:szCs w:val="24"/>
              </w:rPr>
              <w:t>Rezultatai</w:t>
            </w:r>
          </w:p>
        </w:tc>
      </w:tr>
      <w:tr w:rsidR="0060613C" w:rsidRPr="00E75AF1" w:rsidTr="00A41C41">
        <w:tc>
          <w:tcPr>
            <w:tcW w:w="570"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1.</w:t>
            </w:r>
          </w:p>
        </w:tc>
        <w:tc>
          <w:tcPr>
            <w:tcW w:w="4216"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Rajoninis ikimok. įstaigų sporto renginys „Futboliukas“</w:t>
            </w:r>
          </w:p>
        </w:tc>
        <w:tc>
          <w:tcPr>
            <w:tcW w:w="2611" w:type="dxa"/>
            <w:gridSpan w:val="2"/>
          </w:tcPr>
          <w:p w:rsidR="0060613C"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Dir. pav. Lina Nevardauskienė</w:t>
            </w:r>
            <w:r>
              <w:rPr>
                <w:rFonts w:ascii="Times New Roman" w:hAnsi="Times New Roman" w:cs="Times New Roman"/>
                <w:sz w:val="24"/>
                <w:szCs w:val="24"/>
              </w:rPr>
              <w:t>,</w:t>
            </w:r>
          </w:p>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vyr. aukl. Sabina Laurinavičienė</w:t>
            </w:r>
          </w:p>
        </w:tc>
        <w:tc>
          <w:tcPr>
            <w:tcW w:w="2457"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Draugiškos futboliuko rungtynės</w:t>
            </w:r>
          </w:p>
        </w:tc>
      </w:tr>
      <w:tr w:rsidR="0060613C" w:rsidRPr="00E75AF1" w:rsidTr="00A41C41">
        <w:tc>
          <w:tcPr>
            <w:tcW w:w="570"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2.</w:t>
            </w:r>
          </w:p>
        </w:tc>
        <w:tc>
          <w:tcPr>
            <w:tcW w:w="4216"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Rajoninis šaškių turnyras</w:t>
            </w:r>
          </w:p>
        </w:tc>
        <w:tc>
          <w:tcPr>
            <w:tcW w:w="2611" w:type="dxa"/>
            <w:gridSpan w:val="2"/>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Vyr. auklėt. Milana Beišienė</w:t>
            </w:r>
          </w:p>
        </w:tc>
        <w:tc>
          <w:tcPr>
            <w:tcW w:w="2457"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III vieta – Skaistė Benetytė</w:t>
            </w:r>
          </w:p>
        </w:tc>
      </w:tr>
      <w:tr w:rsidR="0060613C" w:rsidRPr="00E75AF1" w:rsidTr="00A41C41">
        <w:tc>
          <w:tcPr>
            <w:tcW w:w="570"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3.</w:t>
            </w:r>
          </w:p>
        </w:tc>
        <w:tc>
          <w:tcPr>
            <w:tcW w:w="4216"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Rajoninis konkursas „Sveikuolių sveikuoliai“</w:t>
            </w:r>
          </w:p>
        </w:tc>
        <w:tc>
          <w:tcPr>
            <w:tcW w:w="2611" w:type="dxa"/>
            <w:gridSpan w:val="2"/>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Sveikatos priežiūros specialistė Nijolė Šveikauskienė</w:t>
            </w:r>
          </w:p>
        </w:tc>
        <w:tc>
          <w:tcPr>
            <w:tcW w:w="2457"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III vieta</w:t>
            </w:r>
          </w:p>
        </w:tc>
      </w:tr>
      <w:tr w:rsidR="0060613C" w:rsidRPr="00E75AF1" w:rsidTr="00A41C41">
        <w:tc>
          <w:tcPr>
            <w:tcW w:w="570"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lastRenderedPageBreak/>
              <w:t>4.</w:t>
            </w:r>
          </w:p>
        </w:tc>
        <w:tc>
          <w:tcPr>
            <w:tcW w:w="4216"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Kalėdinis Gerumo bėgimas</w:t>
            </w:r>
          </w:p>
        </w:tc>
        <w:tc>
          <w:tcPr>
            <w:tcW w:w="2611" w:type="dxa"/>
            <w:gridSpan w:val="2"/>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Direktorė Lina Kymantienė</w:t>
            </w:r>
          </w:p>
        </w:tc>
        <w:tc>
          <w:tcPr>
            <w:tcW w:w="2457"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Vaikučiai – „nykštukai“ bėgo 400 m</w:t>
            </w:r>
          </w:p>
        </w:tc>
      </w:tr>
      <w:tr w:rsidR="0060613C" w:rsidRPr="00E75AF1" w:rsidTr="00A41C41">
        <w:tc>
          <w:tcPr>
            <w:tcW w:w="570"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5.</w:t>
            </w:r>
          </w:p>
        </w:tc>
        <w:tc>
          <w:tcPr>
            <w:tcW w:w="4216"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Saugaus eismo paskaitėlės</w:t>
            </w:r>
          </w:p>
        </w:tc>
        <w:tc>
          <w:tcPr>
            <w:tcW w:w="2611"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Dir. pav. Lina Nevardauskienė,</w:t>
            </w:r>
          </w:p>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policijos atstovė Rasita Švaikovskaja</w:t>
            </w:r>
          </w:p>
        </w:tc>
        <w:tc>
          <w:tcPr>
            <w:tcW w:w="2457"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Vaikai sužinojo apie saugumą kelyje</w:t>
            </w:r>
          </w:p>
        </w:tc>
      </w:tr>
      <w:tr w:rsidR="0060613C" w:rsidRPr="00E75AF1" w:rsidTr="00A41C41">
        <w:tc>
          <w:tcPr>
            <w:tcW w:w="570"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6.</w:t>
            </w:r>
          </w:p>
        </w:tc>
        <w:tc>
          <w:tcPr>
            <w:tcW w:w="4216"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Saugaus eismo pamoka. Pamokėlę vedė VĮ Tauragės regiono kelių ir Lietuvos automobilių kelių direkcijos atstovai</w:t>
            </w:r>
          </w:p>
        </w:tc>
        <w:tc>
          <w:tcPr>
            <w:tcW w:w="2611"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VĮ Tauragės regiono kelių ir Lietuvos automobilių kelių direkcijos atstovai,</w:t>
            </w:r>
          </w:p>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Dir.pav. Lina Nevardauskienė</w:t>
            </w:r>
          </w:p>
        </w:tc>
        <w:tc>
          <w:tcPr>
            <w:tcW w:w="2457"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Akcentuotas saugumas kelyje. Vaikai apdovanoti atšvaitais ir saugaus eismo žaidimais</w:t>
            </w:r>
          </w:p>
        </w:tc>
      </w:tr>
      <w:tr w:rsidR="0060613C" w:rsidRPr="00E75AF1" w:rsidTr="00A41C41">
        <w:tc>
          <w:tcPr>
            <w:tcW w:w="570"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7.</w:t>
            </w:r>
          </w:p>
        </w:tc>
        <w:tc>
          <w:tcPr>
            <w:tcW w:w="4216"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Rajoninis skaitovų konkursas „Žodeliai iš mažų širdelių 2016“ MKC</w:t>
            </w:r>
          </w:p>
        </w:tc>
        <w:tc>
          <w:tcPr>
            <w:tcW w:w="2611" w:type="dxa"/>
            <w:gridSpan w:val="2"/>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Dir. pav. Lina Nevardauskienė</w:t>
            </w:r>
          </w:p>
        </w:tc>
        <w:tc>
          <w:tcPr>
            <w:tcW w:w="2457" w:type="dxa"/>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3 skaitovai</w:t>
            </w:r>
          </w:p>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Padėkos- nominacijos</w:t>
            </w:r>
          </w:p>
        </w:tc>
      </w:tr>
      <w:tr w:rsidR="0060613C" w:rsidRPr="00E75AF1" w:rsidTr="00A41C41">
        <w:tc>
          <w:tcPr>
            <w:tcW w:w="570"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8.</w:t>
            </w:r>
          </w:p>
        </w:tc>
        <w:tc>
          <w:tcPr>
            <w:tcW w:w="4216"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„Šokio fiesta 2016“ Versmės gimnazijoje</w:t>
            </w:r>
          </w:p>
        </w:tc>
        <w:tc>
          <w:tcPr>
            <w:tcW w:w="2611" w:type="dxa"/>
            <w:gridSpan w:val="2"/>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Meninio ugdymo mokytoja Daiva Neverovienė</w:t>
            </w:r>
          </w:p>
        </w:tc>
        <w:tc>
          <w:tcPr>
            <w:tcW w:w="2457" w:type="dxa"/>
          </w:tcPr>
          <w:p w:rsidR="0060613C" w:rsidRPr="00E75AF1" w:rsidRDefault="00A41C41" w:rsidP="00A41C41">
            <w:pPr>
              <w:rPr>
                <w:rFonts w:ascii="Times New Roman" w:hAnsi="Times New Roman" w:cs="Times New Roman"/>
                <w:sz w:val="24"/>
                <w:szCs w:val="24"/>
              </w:rPr>
            </w:pPr>
            <w:r>
              <w:rPr>
                <w:rFonts w:ascii="Times New Roman" w:hAnsi="Times New Roman" w:cs="Times New Roman"/>
                <w:sz w:val="24"/>
                <w:szCs w:val="24"/>
              </w:rPr>
              <w:t>Vaikams įteiktos dovanos</w:t>
            </w:r>
          </w:p>
        </w:tc>
      </w:tr>
      <w:tr w:rsidR="0060613C" w:rsidRPr="00E75AF1" w:rsidTr="00A41C41">
        <w:tc>
          <w:tcPr>
            <w:tcW w:w="570"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9.</w:t>
            </w:r>
          </w:p>
        </w:tc>
        <w:tc>
          <w:tcPr>
            <w:tcW w:w="4216"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Socializacijos projektas „Gamtos takeliu keliaukime kartu 2016“</w:t>
            </w:r>
          </w:p>
        </w:tc>
        <w:tc>
          <w:tcPr>
            <w:tcW w:w="2611" w:type="dxa"/>
            <w:gridSpan w:val="2"/>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Priešm. ugdymo aukl. : Rasa Damulytė, Milana Beišienė, meninio ugdymo mokytoja Daiva Neverovienė</w:t>
            </w:r>
          </w:p>
        </w:tc>
        <w:tc>
          <w:tcPr>
            <w:tcW w:w="2457" w:type="dxa"/>
          </w:tcPr>
          <w:p w:rsidR="0060613C" w:rsidRPr="00E75AF1" w:rsidRDefault="00A41C41" w:rsidP="00A41C41">
            <w:pPr>
              <w:rPr>
                <w:rFonts w:ascii="Times New Roman" w:hAnsi="Times New Roman" w:cs="Times New Roman"/>
                <w:sz w:val="24"/>
                <w:szCs w:val="24"/>
              </w:rPr>
            </w:pPr>
            <w:r>
              <w:rPr>
                <w:rFonts w:ascii="Times New Roman" w:hAnsi="Times New Roman" w:cs="Times New Roman"/>
                <w:sz w:val="24"/>
                <w:szCs w:val="24"/>
              </w:rPr>
              <w:t>Projekto vykdymui gautos savivaldybės lėšos</w:t>
            </w:r>
          </w:p>
        </w:tc>
      </w:tr>
      <w:tr w:rsidR="0060613C" w:rsidRPr="00E75AF1" w:rsidTr="00A41C41">
        <w:tc>
          <w:tcPr>
            <w:tcW w:w="570" w:type="dxa"/>
          </w:tcPr>
          <w:p w:rsidR="0060613C" w:rsidRPr="00E75AF1" w:rsidRDefault="0060613C" w:rsidP="00A41C41">
            <w:pPr>
              <w:rPr>
                <w:rFonts w:ascii="Times New Roman" w:hAnsi="Times New Roman" w:cs="Times New Roman"/>
                <w:sz w:val="24"/>
                <w:szCs w:val="24"/>
              </w:rPr>
            </w:pPr>
            <w:r w:rsidRPr="00E75AF1">
              <w:rPr>
                <w:rFonts w:ascii="Times New Roman" w:hAnsi="Times New Roman" w:cs="Times New Roman"/>
                <w:sz w:val="24"/>
                <w:szCs w:val="24"/>
              </w:rPr>
              <w:t>10.</w:t>
            </w:r>
          </w:p>
        </w:tc>
        <w:tc>
          <w:tcPr>
            <w:tcW w:w="4216" w:type="dxa"/>
          </w:tcPr>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Sveikatingumo projektas „Sveikatos takeliu 2016“</w:t>
            </w:r>
          </w:p>
        </w:tc>
        <w:tc>
          <w:tcPr>
            <w:tcW w:w="2611"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Sveikatos priežiūros specialistė Nijolė Šveikauskienė,</w:t>
            </w:r>
          </w:p>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Dir. pav. Lina Nevardauskienė,</w:t>
            </w:r>
          </w:p>
          <w:p w:rsidR="0060613C" w:rsidRPr="00E75AF1" w:rsidRDefault="0060613C" w:rsidP="00A41C41">
            <w:pPr>
              <w:rPr>
                <w:rFonts w:ascii="Times New Roman" w:hAnsi="Times New Roman" w:cs="Times New Roman"/>
                <w:sz w:val="24"/>
                <w:szCs w:val="24"/>
              </w:rPr>
            </w:pPr>
            <w:r>
              <w:rPr>
                <w:rFonts w:ascii="Times New Roman" w:hAnsi="Times New Roman" w:cs="Times New Roman"/>
                <w:sz w:val="24"/>
                <w:szCs w:val="24"/>
              </w:rPr>
              <w:t>soc. pedagogė Renata Oželienė</w:t>
            </w:r>
          </w:p>
        </w:tc>
        <w:tc>
          <w:tcPr>
            <w:tcW w:w="2457" w:type="dxa"/>
          </w:tcPr>
          <w:p w:rsidR="0060613C" w:rsidRPr="00E75AF1" w:rsidRDefault="00A41C41" w:rsidP="00A41C41">
            <w:pPr>
              <w:rPr>
                <w:rFonts w:ascii="Times New Roman" w:hAnsi="Times New Roman" w:cs="Times New Roman"/>
                <w:sz w:val="24"/>
                <w:szCs w:val="24"/>
              </w:rPr>
            </w:pPr>
            <w:r>
              <w:rPr>
                <w:rFonts w:ascii="Times New Roman" w:hAnsi="Times New Roman" w:cs="Times New Roman"/>
                <w:sz w:val="24"/>
                <w:szCs w:val="24"/>
              </w:rPr>
              <w:t xml:space="preserve"> P</w:t>
            </w:r>
            <w:r w:rsidR="0060613C">
              <w:rPr>
                <w:rFonts w:ascii="Times New Roman" w:hAnsi="Times New Roman" w:cs="Times New Roman"/>
                <w:sz w:val="24"/>
                <w:szCs w:val="24"/>
              </w:rPr>
              <w:t>sichologės Ramunės Murauskienės seminar</w:t>
            </w:r>
            <w:r>
              <w:rPr>
                <w:rFonts w:ascii="Times New Roman" w:hAnsi="Times New Roman" w:cs="Times New Roman"/>
                <w:sz w:val="24"/>
                <w:szCs w:val="24"/>
              </w:rPr>
              <w:t>as pedagogams ir tėvams</w:t>
            </w:r>
          </w:p>
        </w:tc>
      </w:tr>
      <w:tr w:rsidR="0060613C" w:rsidTr="00A41C41">
        <w:tc>
          <w:tcPr>
            <w:tcW w:w="570" w:type="dxa"/>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11.</w:t>
            </w:r>
          </w:p>
        </w:tc>
        <w:tc>
          <w:tcPr>
            <w:tcW w:w="4216" w:type="dxa"/>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Sveikatingumo projektas „Sveikatos takeliu 2015“</w:t>
            </w:r>
          </w:p>
        </w:tc>
        <w:tc>
          <w:tcPr>
            <w:tcW w:w="2604" w:type="dxa"/>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Sveikatos priežiūros specialistė Nijolė Šveikauskienė,</w:t>
            </w:r>
          </w:p>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Dir. pav. Lina Nevardauskienė,</w:t>
            </w:r>
          </w:p>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soc. pedagogė Renata Oželienė</w:t>
            </w:r>
          </w:p>
        </w:tc>
        <w:tc>
          <w:tcPr>
            <w:tcW w:w="2464"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Spektaklis vaikams „Skani pasaka“</w:t>
            </w:r>
          </w:p>
        </w:tc>
      </w:tr>
      <w:tr w:rsidR="0060613C" w:rsidTr="00A41C41">
        <w:tc>
          <w:tcPr>
            <w:tcW w:w="570" w:type="dxa"/>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12.</w:t>
            </w:r>
          </w:p>
        </w:tc>
        <w:tc>
          <w:tcPr>
            <w:tcW w:w="4216" w:type="dxa"/>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Konkursas „Atšvaitą gaminu pats“ . Organizatoriai Tauragės VPK</w:t>
            </w:r>
          </w:p>
        </w:tc>
        <w:tc>
          <w:tcPr>
            <w:tcW w:w="2604" w:type="dxa"/>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Auklėtojos Indrė Rusteikienė, Kristina Gedvilienė, Rasa Damulytė</w:t>
            </w:r>
          </w:p>
        </w:tc>
        <w:tc>
          <w:tcPr>
            <w:tcW w:w="2464" w:type="dxa"/>
            <w:gridSpan w:val="2"/>
          </w:tcPr>
          <w:p w:rsidR="0060613C" w:rsidRDefault="0060613C" w:rsidP="00A41C41">
            <w:pPr>
              <w:rPr>
                <w:rFonts w:ascii="Times New Roman" w:hAnsi="Times New Roman" w:cs="Times New Roman"/>
                <w:sz w:val="24"/>
                <w:szCs w:val="24"/>
              </w:rPr>
            </w:pPr>
            <w:r>
              <w:rPr>
                <w:rFonts w:ascii="Times New Roman" w:hAnsi="Times New Roman" w:cs="Times New Roman"/>
                <w:sz w:val="24"/>
                <w:szCs w:val="24"/>
              </w:rPr>
              <w:t>Pagaminti atšvaitai nunešti į Policijos komisariatą</w:t>
            </w:r>
          </w:p>
        </w:tc>
      </w:tr>
    </w:tbl>
    <w:p w:rsidR="0060613C" w:rsidRDefault="0060613C" w:rsidP="0060613C">
      <w:pPr>
        <w:rPr>
          <w:rFonts w:ascii="Times New Roman" w:hAnsi="Times New Roman" w:cs="Times New Roman"/>
          <w:sz w:val="24"/>
          <w:szCs w:val="24"/>
        </w:rPr>
      </w:pPr>
    </w:p>
    <w:p w:rsidR="00A41C41" w:rsidRDefault="00A41C41" w:rsidP="0060613C">
      <w:pPr>
        <w:rPr>
          <w:rFonts w:ascii="Times New Roman" w:hAnsi="Times New Roman" w:cs="Times New Roman"/>
          <w:i/>
          <w:sz w:val="24"/>
          <w:szCs w:val="24"/>
        </w:rPr>
      </w:pPr>
      <w:r>
        <w:rPr>
          <w:rFonts w:ascii="Times New Roman" w:hAnsi="Times New Roman" w:cs="Times New Roman"/>
          <w:b/>
          <w:sz w:val="24"/>
          <w:szCs w:val="24"/>
          <w:u w:val="single"/>
        </w:rPr>
        <w:t xml:space="preserve">Išvada:  </w:t>
      </w:r>
      <w:r>
        <w:rPr>
          <w:rFonts w:ascii="Times New Roman" w:hAnsi="Times New Roman" w:cs="Times New Roman"/>
          <w:i/>
          <w:sz w:val="24"/>
          <w:szCs w:val="24"/>
        </w:rPr>
        <w:t>Įstaiga aktyviai dalyvauja rajoniniuose, respublikiniuose projektuose. Pasiekti aukšti rezultatai sportiniuose ir meniniuose renginiuose.</w:t>
      </w:r>
    </w:p>
    <w:p w:rsidR="00EA14CF" w:rsidRDefault="00EA14CF" w:rsidP="0060613C">
      <w:pPr>
        <w:rPr>
          <w:rFonts w:ascii="Times New Roman" w:hAnsi="Times New Roman" w:cs="Times New Roman"/>
          <w:i/>
          <w:sz w:val="24"/>
          <w:szCs w:val="24"/>
        </w:rPr>
      </w:pPr>
    </w:p>
    <w:p w:rsidR="00EA14CF" w:rsidRDefault="00EA14CF" w:rsidP="0060613C">
      <w:pPr>
        <w:rPr>
          <w:rFonts w:ascii="Times New Roman" w:hAnsi="Times New Roman" w:cs="Times New Roman"/>
          <w:i/>
          <w:sz w:val="24"/>
          <w:szCs w:val="24"/>
        </w:rPr>
      </w:pPr>
    </w:p>
    <w:p w:rsidR="00AC0B75" w:rsidRDefault="00AC0B75" w:rsidP="00AC0B75">
      <w:pPr>
        <w:rPr>
          <w:rFonts w:ascii="Times New Roman" w:hAnsi="Times New Roman" w:cs="Times New Roman"/>
          <w:b/>
          <w:sz w:val="24"/>
          <w:szCs w:val="24"/>
        </w:rPr>
      </w:pPr>
      <w:r>
        <w:rPr>
          <w:rFonts w:ascii="Times New Roman" w:hAnsi="Times New Roman" w:cs="Times New Roman"/>
          <w:b/>
          <w:sz w:val="24"/>
          <w:szCs w:val="24"/>
        </w:rPr>
        <w:lastRenderedPageBreak/>
        <w:t>IŠVADOS:</w:t>
      </w:r>
    </w:p>
    <w:p w:rsidR="00AC0B75" w:rsidRPr="00B31BA4" w:rsidRDefault="00AC0B75" w:rsidP="00B31BA4">
      <w:pPr>
        <w:pStyle w:val="ListParagraph"/>
        <w:numPr>
          <w:ilvl w:val="0"/>
          <w:numId w:val="13"/>
        </w:numPr>
        <w:jc w:val="both"/>
        <w:rPr>
          <w:rFonts w:ascii="Times New Roman" w:hAnsi="Times New Roman" w:cs="Times New Roman"/>
          <w:sz w:val="24"/>
          <w:szCs w:val="24"/>
        </w:rPr>
      </w:pPr>
      <w:r w:rsidRPr="00B31BA4">
        <w:rPr>
          <w:rFonts w:ascii="Times New Roman" w:hAnsi="Times New Roman" w:cs="Times New Roman"/>
          <w:i/>
          <w:sz w:val="24"/>
          <w:szCs w:val="24"/>
        </w:rPr>
        <w:t>Ankstyvajame amžiuje labiausiai išryškėja geri vaikų pasiekimai tokiose srityse kaip fizinis aktyvumas, santykiai su bendraamžiais ir suaugusiais. Silpnesni - meninės raiškos, sakytinės ir rašytinės kalbos bei skaičiavimo ir matavimo pasiekimai</w:t>
      </w:r>
      <w:r w:rsidR="00EA14CF" w:rsidRPr="00B31BA4">
        <w:rPr>
          <w:rFonts w:ascii="Times New Roman" w:hAnsi="Times New Roman" w:cs="Times New Roman"/>
          <w:sz w:val="24"/>
          <w:szCs w:val="24"/>
        </w:rPr>
        <w:t>.</w:t>
      </w:r>
    </w:p>
    <w:p w:rsidR="00EA14CF" w:rsidRPr="00AC0B75" w:rsidRDefault="00EA14CF" w:rsidP="00B31BA4">
      <w:pPr>
        <w:pStyle w:val="ListParagraph"/>
        <w:jc w:val="both"/>
        <w:rPr>
          <w:rFonts w:ascii="Times New Roman" w:hAnsi="Times New Roman" w:cs="Times New Roman"/>
          <w:sz w:val="24"/>
          <w:szCs w:val="24"/>
        </w:rPr>
      </w:pPr>
    </w:p>
    <w:p w:rsidR="00EA14CF" w:rsidRPr="00B31BA4" w:rsidRDefault="00AC0B75" w:rsidP="00B31BA4">
      <w:pPr>
        <w:pStyle w:val="ListParagraph"/>
        <w:numPr>
          <w:ilvl w:val="0"/>
          <w:numId w:val="13"/>
        </w:numPr>
        <w:jc w:val="both"/>
        <w:rPr>
          <w:rFonts w:ascii="Times New Roman" w:hAnsi="Times New Roman" w:cs="Times New Roman"/>
          <w:i/>
          <w:sz w:val="24"/>
          <w:szCs w:val="24"/>
        </w:rPr>
      </w:pPr>
      <w:r w:rsidRPr="00B31BA4">
        <w:rPr>
          <w:rFonts w:ascii="Times New Roman" w:hAnsi="Times New Roman" w:cs="Times New Roman"/>
          <w:i/>
          <w:sz w:val="24"/>
          <w:szCs w:val="24"/>
        </w:rPr>
        <w:t>Ikimokykliniame amžiuje geri vaikų pasiekimai  srityse: kasdieniniai gyvenimo įgūdžiai, fizinis aktyvumas, santykiai su bendraamžiais ir suaugusiais, o silpniau išreikštos sritys: sakytinė kalba, savireguliacija, emocijų suvokimas, rašytinė kalba.</w:t>
      </w:r>
    </w:p>
    <w:p w:rsidR="00EA14CF" w:rsidRPr="00AC0B75" w:rsidRDefault="00EA14CF" w:rsidP="00B31BA4">
      <w:pPr>
        <w:pStyle w:val="ListParagraph"/>
        <w:jc w:val="both"/>
        <w:rPr>
          <w:rFonts w:ascii="Times New Roman" w:hAnsi="Times New Roman" w:cs="Times New Roman"/>
          <w:i/>
          <w:sz w:val="24"/>
          <w:szCs w:val="24"/>
        </w:rPr>
      </w:pPr>
    </w:p>
    <w:p w:rsidR="00AC0B75" w:rsidRPr="00B31BA4" w:rsidRDefault="00AC0B75" w:rsidP="00E11259">
      <w:pPr>
        <w:pStyle w:val="ListParagraph"/>
        <w:numPr>
          <w:ilvl w:val="0"/>
          <w:numId w:val="13"/>
        </w:numPr>
        <w:jc w:val="both"/>
        <w:rPr>
          <w:rFonts w:ascii="Times New Roman" w:hAnsi="Times New Roman" w:cs="Times New Roman"/>
          <w:sz w:val="24"/>
          <w:szCs w:val="24"/>
        </w:rPr>
      </w:pPr>
      <w:r w:rsidRPr="00B31BA4">
        <w:rPr>
          <w:rFonts w:ascii="Times New Roman" w:hAnsi="Times New Roman" w:cs="Times New Roman"/>
          <w:i/>
          <w:sz w:val="24"/>
          <w:szCs w:val="24"/>
        </w:rPr>
        <w:t>Priešmokykliniame amžiuje vaikų pasiekimų stipriosios sritys: aplinkos pažinimas, tyrinėjimas, problemų sprendimas, santykiai su suaugusiais ir bendraamžiais., o silpniau išreikštos sritys kiekvienoje grupėje skirtingai: 6 grupėje kasdieniniai gyvenimo įgūdžiai, fizinis aktyvumas, 12 grupėje – rašytinė ir sakytinė kalba, kūrybiškumas.</w:t>
      </w:r>
    </w:p>
    <w:p w:rsidR="00EA14CF" w:rsidRPr="00AC0B75" w:rsidRDefault="00EA14CF" w:rsidP="00E11259">
      <w:pPr>
        <w:pStyle w:val="ListParagraph"/>
        <w:jc w:val="both"/>
        <w:rPr>
          <w:rFonts w:ascii="Times New Roman" w:hAnsi="Times New Roman" w:cs="Times New Roman"/>
          <w:sz w:val="24"/>
          <w:szCs w:val="24"/>
        </w:rPr>
      </w:pPr>
    </w:p>
    <w:p w:rsidR="00EA14CF" w:rsidRPr="00B31BA4" w:rsidRDefault="00AC0B75" w:rsidP="00B31BA4">
      <w:pPr>
        <w:pStyle w:val="ListParagraph"/>
        <w:numPr>
          <w:ilvl w:val="0"/>
          <w:numId w:val="13"/>
        </w:numPr>
        <w:jc w:val="both"/>
        <w:rPr>
          <w:rFonts w:ascii="Times New Roman" w:hAnsi="Times New Roman" w:cs="Times New Roman"/>
          <w:sz w:val="24"/>
          <w:szCs w:val="24"/>
        </w:rPr>
      </w:pPr>
      <w:r w:rsidRPr="00B31BA4">
        <w:rPr>
          <w:rFonts w:ascii="Times New Roman" w:hAnsi="Times New Roman" w:cs="Times New Roman"/>
          <w:i/>
          <w:sz w:val="24"/>
          <w:szCs w:val="24"/>
        </w:rPr>
        <w:t>Daliai vaikų</w:t>
      </w:r>
      <w:r w:rsidRPr="00B31BA4">
        <w:rPr>
          <w:rFonts w:ascii="Times New Roman" w:hAnsi="Times New Roman" w:cs="Times New Roman"/>
          <w:sz w:val="24"/>
          <w:szCs w:val="24"/>
        </w:rPr>
        <w:t xml:space="preserve"> (</w:t>
      </w:r>
      <w:r w:rsidRPr="00B31BA4">
        <w:rPr>
          <w:rFonts w:ascii="Times New Roman" w:hAnsi="Times New Roman" w:cs="Times New Roman"/>
          <w:i/>
          <w:sz w:val="24"/>
          <w:szCs w:val="24"/>
        </w:rPr>
        <w:t>6,4 proc.)  ugdymo proceso metu  išryškėja ženklai, įspėjantys apie poreikį pritaikyti ugdymo procesą. (saviti vaiko veiklos būdai žaidžiant, tyrinėjant aplinką, bendraujant su suaugusiais ir bendraamžiais). Pedagogai turi atidžiau stebėti ir ieškoti būdų bei metodų, kurie padėtų vaikui išsiugdyti jo galimybes atitinkančius gebėjimus</w:t>
      </w:r>
      <w:r w:rsidRPr="00B31BA4">
        <w:rPr>
          <w:rFonts w:ascii="Times New Roman" w:hAnsi="Times New Roman" w:cs="Times New Roman"/>
          <w:sz w:val="24"/>
          <w:szCs w:val="24"/>
        </w:rPr>
        <w:t>.</w:t>
      </w:r>
    </w:p>
    <w:p w:rsidR="00EA14CF" w:rsidRPr="00AC0B75" w:rsidRDefault="00EA14CF" w:rsidP="00B31BA4">
      <w:pPr>
        <w:pStyle w:val="ListParagraph"/>
        <w:jc w:val="both"/>
        <w:rPr>
          <w:rFonts w:ascii="Times New Roman" w:hAnsi="Times New Roman" w:cs="Times New Roman"/>
          <w:sz w:val="24"/>
          <w:szCs w:val="24"/>
        </w:rPr>
      </w:pPr>
    </w:p>
    <w:p w:rsidR="00AC0B75" w:rsidRPr="00B31BA4" w:rsidRDefault="00AC0B75" w:rsidP="00B31BA4">
      <w:pPr>
        <w:pStyle w:val="ListParagraph"/>
        <w:numPr>
          <w:ilvl w:val="0"/>
          <w:numId w:val="13"/>
        </w:numPr>
        <w:spacing w:after="0" w:line="240" w:lineRule="auto"/>
        <w:jc w:val="both"/>
        <w:rPr>
          <w:rFonts w:ascii="Times New Roman" w:hAnsi="Times New Roman" w:cs="Times New Roman"/>
          <w:i/>
          <w:sz w:val="24"/>
          <w:szCs w:val="24"/>
        </w:rPr>
      </w:pPr>
      <w:r w:rsidRPr="00B31BA4">
        <w:rPr>
          <w:rFonts w:ascii="Times New Roman" w:hAnsi="Times New Roman" w:cs="Times New Roman"/>
          <w:i/>
          <w:sz w:val="24"/>
          <w:szCs w:val="24"/>
        </w:rPr>
        <w:t>Vadovaujantis pedagogų anketinės apklausos analize, galima teigti, jog vaikų pasiekimų ir pažangos vertinimas yra reikalingas vaiko raidos stebėjimui, ugdymo žingsnių numatymui, vaiko pažinimui, jis atliekamas dažniausiai kartą per pusmetį. Auklėtojos, vertindamos vaikus,  dažniausiai naudojasi Ikimokyklinio amžiaus vaiko pasiekimų aprašu. Tik dalis tėvų noriai įsitraukia į vertinimo procesą. Kokybiškai įvertinti vaikus kasdien trukdo per didelis vaikų skaičius grupėse ir laiko stoka. Fiksuodamos vaiko pasiekimus auklėtojos retai naudojasi stebėjimų bei refleksijos užrašais.</w:t>
      </w:r>
    </w:p>
    <w:p w:rsidR="00EA14CF" w:rsidRPr="00AC0B75" w:rsidRDefault="00EA14CF" w:rsidP="00B31BA4">
      <w:pPr>
        <w:pStyle w:val="ListParagraph"/>
        <w:spacing w:after="0" w:line="240" w:lineRule="auto"/>
        <w:jc w:val="both"/>
        <w:rPr>
          <w:rFonts w:ascii="Times New Roman" w:hAnsi="Times New Roman" w:cs="Times New Roman"/>
          <w:i/>
          <w:sz w:val="24"/>
          <w:szCs w:val="24"/>
        </w:rPr>
      </w:pPr>
    </w:p>
    <w:p w:rsidR="00AC0B75" w:rsidRPr="00B31BA4" w:rsidRDefault="00AC0B75" w:rsidP="00B31BA4">
      <w:pPr>
        <w:pStyle w:val="ListParagraph"/>
        <w:numPr>
          <w:ilvl w:val="0"/>
          <w:numId w:val="13"/>
        </w:numPr>
        <w:spacing w:after="0" w:line="240" w:lineRule="auto"/>
        <w:jc w:val="both"/>
        <w:rPr>
          <w:rFonts w:ascii="Times New Roman" w:hAnsi="Times New Roman" w:cs="Times New Roman"/>
          <w:i/>
          <w:sz w:val="24"/>
          <w:szCs w:val="24"/>
        </w:rPr>
      </w:pPr>
      <w:r w:rsidRPr="00B31BA4">
        <w:rPr>
          <w:rFonts w:ascii="Times New Roman" w:hAnsi="Times New Roman" w:cs="Times New Roman"/>
          <w:i/>
          <w:sz w:val="24"/>
          <w:szCs w:val="24"/>
        </w:rPr>
        <w:t>Tėvai mano, jog vaiko pasiekimų ir pažangos vertinimas yra labai reikalingas dėl galimybės stebėti vaiko raidą ar numatyti ugdymo žingsnius.  Tėvai linkę aptarti savo vaiko pasiekimus kiekvieną dieną ar kartą per savaitę. Priimtiniausia forma – individualus pokalbis, kurio metu jie nori gauti pilną informaciją, pagrįstą konkrečiais faktais. Dauguma tėvų(80 proc.) vaiko pasiekimų vertinimo tvarką įvardina kaip tinkamą ir pakankamai aiškią.</w:t>
      </w:r>
    </w:p>
    <w:p w:rsidR="00EA14CF" w:rsidRPr="00EA14CF" w:rsidRDefault="00EA14CF" w:rsidP="00B31BA4">
      <w:pPr>
        <w:pStyle w:val="ListParagraph"/>
        <w:rPr>
          <w:rFonts w:ascii="Times New Roman" w:hAnsi="Times New Roman" w:cs="Times New Roman"/>
          <w:i/>
          <w:sz w:val="24"/>
          <w:szCs w:val="24"/>
        </w:rPr>
      </w:pPr>
    </w:p>
    <w:p w:rsidR="00EA14CF" w:rsidRDefault="00EA14CF" w:rsidP="00E11259">
      <w:pPr>
        <w:pStyle w:val="ListParagraph"/>
        <w:numPr>
          <w:ilvl w:val="0"/>
          <w:numId w:val="13"/>
        </w:numPr>
        <w:jc w:val="both"/>
        <w:rPr>
          <w:rFonts w:ascii="Times New Roman" w:hAnsi="Times New Roman" w:cs="Times New Roman"/>
          <w:i/>
          <w:sz w:val="24"/>
          <w:szCs w:val="24"/>
        </w:rPr>
      </w:pPr>
      <w:r w:rsidRPr="00B31BA4">
        <w:rPr>
          <w:rFonts w:ascii="Times New Roman" w:hAnsi="Times New Roman" w:cs="Times New Roman"/>
          <w:i/>
          <w:sz w:val="24"/>
          <w:szCs w:val="24"/>
        </w:rPr>
        <w:t>Įstaiga aktyviai dalyvauja rajoniniuose, respublikiniuose projektuose. Pasiekti aukšti rezultatai sportiniuose ir meniniuose renginiuose.</w:t>
      </w:r>
    </w:p>
    <w:p w:rsidR="00E11259" w:rsidRPr="00E11259" w:rsidRDefault="00E11259" w:rsidP="00E11259">
      <w:pPr>
        <w:pStyle w:val="ListParagraph"/>
        <w:jc w:val="both"/>
        <w:rPr>
          <w:rFonts w:ascii="Times New Roman" w:hAnsi="Times New Roman" w:cs="Times New Roman"/>
          <w:i/>
          <w:sz w:val="24"/>
          <w:szCs w:val="24"/>
        </w:rPr>
      </w:pPr>
    </w:p>
    <w:p w:rsidR="00E11259" w:rsidRPr="00B31BA4" w:rsidRDefault="00E11259" w:rsidP="00E11259">
      <w:pPr>
        <w:pStyle w:val="ListParagraph"/>
        <w:numPr>
          <w:ilvl w:val="0"/>
          <w:numId w:val="13"/>
        </w:numPr>
        <w:jc w:val="both"/>
        <w:rPr>
          <w:rFonts w:ascii="Times New Roman" w:hAnsi="Times New Roman" w:cs="Times New Roman"/>
          <w:i/>
          <w:sz w:val="24"/>
          <w:szCs w:val="24"/>
        </w:rPr>
      </w:pPr>
      <w:r>
        <w:rPr>
          <w:rFonts w:ascii="Times New Roman" w:hAnsi="Times New Roman" w:cs="Times New Roman"/>
          <w:i/>
          <w:sz w:val="24"/>
          <w:szCs w:val="24"/>
        </w:rPr>
        <w:t>Pagal e-dienyno  ,,Mūsų darželis“ auklėtojų suvestus  duomenis 87 proc. vaikų padarė pažangą 2015-2016 m.m.</w:t>
      </w:r>
    </w:p>
    <w:p w:rsidR="00EA14CF" w:rsidRPr="00EA14CF" w:rsidRDefault="00EA14CF" w:rsidP="00E11259">
      <w:pPr>
        <w:pStyle w:val="ListParagraph"/>
        <w:jc w:val="both"/>
        <w:rPr>
          <w:rFonts w:ascii="Times New Roman" w:hAnsi="Times New Roman" w:cs="Times New Roman"/>
          <w:i/>
          <w:sz w:val="24"/>
          <w:szCs w:val="24"/>
        </w:rPr>
      </w:pPr>
    </w:p>
    <w:p w:rsidR="00EA14CF" w:rsidRDefault="00356A9F" w:rsidP="00B31BA4">
      <w:pPr>
        <w:pStyle w:val="ListParagraph"/>
        <w:numPr>
          <w:ilvl w:val="0"/>
          <w:numId w:val="13"/>
        </w:numPr>
        <w:rPr>
          <w:rFonts w:ascii="Times New Roman" w:hAnsi="Times New Roman" w:cs="Times New Roman"/>
          <w:b/>
          <w:i/>
          <w:sz w:val="24"/>
          <w:szCs w:val="24"/>
        </w:rPr>
      </w:pPr>
      <w:r w:rsidRPr="00B31BA4">
        <w:rPr>
          <w:rFonts w:ascii="Times New Roman" w:hAnsi="Times New Roman" w:cs="Times New Roman"/>
          <w:b/>
          <w:i/>
          <w:sz w:val="24"/>
          <w:szCs w:val="24"/>
        </w:rPr>
        <w:t>2016 m. atliktas  veiklos kokybės įsivertinimas srityje ,,Vaiko daroma pažanga įvairiais amžiaus tarpsniais“ įvertintas 3 lygiu.</w:t>
      </w:r>
    </w:p>
    <w:p w:rsidR="00E11259" w:rsidRPr="00E11259" w:rsidRDefault="00E11259" w:rsidP="00E11259">
      <w:pPr>
        <w:pStyle w:val="ListParagraph"/>
        <w:rPr>
          <w:rFonts w:ascii="Times New Roman" w:hAnsi="Times New Roman" w:cs="Times New Roman"/>
          <w:b/>
          <w:i/>
          <w:sz w:val="24"/>
          <w:szCs w:val="24"/>
        </w:rPr>
      </w:pPr>
    </w:p>
    <w:p w:rsidR="00E11259" w:rsidRDefault="00E11259" w:rsidP="00E11259">
      <w:pPr>
        <w:pStyle w:val="ListParagraph"/>
        <w:rPr>
          <w:rFonts w:ascii="Times New Roman" w:hAnsi="Times New Roman" w:cs="Times New Roman"/>
          <w:b/>
          <w:i/>
          <w:sz w:val="24"/>
          <w:szCs w:val="24"/>
        </w:rPr>
      </w:pPr>
    </w:p>
    <w:p w:rsidR="00E11259" w:rsidRPr="00B31BA4" w:rsidRDefault="00E11259" w:rsidP="00E11259">
      <w:pPr>
        <w:pStyle w:val="ListParagraph"/>
        <w:rPr>
          <w:rFonts w:ascii="Times New Roman" w:hAnsi="Times New Roman" w:cs="Times New Roman"/>
          <w:b/>
          <w:i/>
          <w:sz w:val="24"/>
          <w:szCs w:val="24"/>
        </w:rPr>
      </w:pPr>
    </w:p>
    <w:p w:rsidR="00EA14CF" w:rsidRDefault="00EA14CF" w:rsidP="00356A9F">
      <w:pPr>
        <w:pStyle w:val="ListParagraph"/>
        <w:spacing w:after="0" w:line="240" w:lineRule="auto"/>
        <w:jc w:val="both"/>
        <w:rPr>
          <w:rFonts w:ascii="Times New Roman" w:hAnsi="Times New Roman" w:cs="Times New Roman"/>
          <w:i/>
          <w:sz w:val="24"/>
          <w:szCs w:val="24"/>
        </w:rPr>
      </w:pPr>
    </w:p>
    <w:p w:rsidR="00356A9F" w:rsidRDefault="00356A9F" w:rsidP="00356A9F">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Tobulinimo žingsniai (rekomendacijos)</w:t>
      </w:r>
    </w:p>
    <w:p w:rsidR="00356A9F" w:rsidRDefault="00356A9F" w:rsidP="00356A9F">
      <w:pPr>
        <w:pStyle w:val="ListParagraph"/>
        <w:spacing w:after="0" w:line="240" w:lineRule="auto"/>
        <w:jc w:val="center"/>
        <w:rPr>
          <w:rFonts w:ascii="Times New Roman" w:hAnsi="Times New Roman" w:cs="Times New Roman"/>
          <w:b/>
          <w:sz w:val="24"/>
          <w:szCs w:val="24"/>
        </w:rPr>
      </w:pPr>
    </w:p>
    <w:p w:rsidR="00101361" w:rsidRPr="00101361" w:rsidRDefault="00101361" w:rsidP="00101361">
      <w:pPr>
        <w:pStyle w:val="ListParagraph"/>
        <w:numPr>
          <w:ilvl w:val="1"/>
          <w:numId w:val="11"/>
        </w:numPr>
        <w:jc w:val="both"/>
        <w:rPr>
          <w:rFonts w:ascii="Times New Roman" w:hAnsi="Times New Roman" w:cs="Times New Roman"/>
          <w:sz w:val="24"/>
          <w:szCs w:val="24"/>
        </w:rPr>
      </w:pPr>
      <w:r w:rsidRPr="00101361">
        <w:rPr>
          <w:rFonts w:ascii="Times New Roman" w:hAnsi="Times New Roman" w:cs="Times New Roman"/>
          <w:sz w:val="24"/>
          <w:szCs w:val="24"/>
        </w:rPr>
        <w:t>Ugdydami spec.poreikių vaikus, pedagogai turi atidžiau stebėti ir ieškoti būdų bei metodų, kurie padėtų vaikui išsiugdyti jo galimybes atitinkančius gebėjimus.</w:t>
      </w:r>
    </w:p>
    <w:p w:rsidR="00101361" w:rsidRPr="00101361" w:rsidRDefault="00101361" w:rsidP="00101361">
      <w:pPr>
        <w:pStyle w:val="ListParagraph"/>
        <w:spacing w:after="0" w:line="240" w:lineRule="auto"/>
        <w:rPr>
          <w:rFonts w:ascii="Times New Roman" w:hAnsi="Times New Roman" w:cs="Times New Roman"/>
          <w:sz w:val="24"/>
          <w:szCs w:val="24"/>
        </w:rPr>
      </w:pPr>
    </w:p>
    <w:p w:rsidR="00E11259" w:rsidRPr="00E11259" w:rsidRDefault="00101361" w:rsidP="00E11259">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Aktyvinti tėvų įsitraukimą į vaikų pasiekimų vertinimą.</w:t>
      </w:r>
    </w:p>
    <w:p w:rsidR="00E11259" w:rsidRDefault="00E11259" w:rsidP="00E11259">
      <w:pPr>
        <w:pStyle w:val="ListParagraph"/>
        <w:spacing w:after="0" w:line="240" w:lineRule="auto"/>
        <w:ind w:left="1440"/>
        <w:rPr>
          <w:rFonts w:ascii="Times New Roman" w:hAnsi="Times New Roman" w:cs="Times New Roman"/>
          <w:sz w:val="24"/>
          <w:szCs w:val="24"/>
        </w:rPr>
      </w:pPr>
    </w:p>
    <w:p w:rsidR="00101361" w:rsidRDefault="00101361" w:rsidP="00101361">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Plėtoti įstaigoje atviras diskusijas, siekiant įdiegti veiksmingiausius vaikų pažangos ir pasiekimų vertinimo būdus ir metodus.</w:t>
      </w:r>
    </w:p>
    <w:p w:rsidR="00101361" w:rsidRDefault="00101361" w:rsidP="00356A9F">
      <w:pPr>
        <w:pStyle w:val="ListParagraph"/>
        <w:spacing w:after="0" w:line="240" w:lineRule="auto"/>
        <w:rPr>
          <w:rFonts w:ascii="Times New Roman" w:hAnsi="Times New Roman" w:cs="Times New Roman"/>
          <w:sz w:val="24"/>
          <w:szCs w:val="24"/>
        </w:rPr>
      </w:pPr>
    </w:p>
    <w:p w:rsidR="00101361" w:rsidRPr="00101361" w:rsidRDefault="00101361" w:rsidP="00101361">
      <w:pPr>
        <w:pStyle w:val="ListParagraph"/>
        <w:numPr>
          <w:ilvl w:val="1"/>
          <w:numId w:val="11"/>
        </w:numPr>
        <w:spacing w:after="0" w:line="240" w:lineRule="auto"/>
        <w:rPr>
          <w:rFonts w:ascii="Times New Roman" w:hAnsi="Times New Roman" w:cs="Times New Roman"/>
          <w:sz w:val="24"/>
          <w:szCs w:val="24"/>
        </w:rPr>
      </w:pPr>
      <w:r w:rsidRPr="00101361">
        <w:rPr>
          <w:rFonts w:ascii="Times New Roman" w:hAnsi="Times New Roman" w:cs="Times New Roman"/>
          <w:sz w:val="24"/>
          <w:szCs w:val="24"/>
        </w:rPr>
        <w:t xml:space="preserve">Kryptingai kelti kvalifikaciją, kviestis lektorius pedagogams ir tobulinti pedagogų     kompetencijas </w:t>
      </w:r>
      <w:r w:rsidR="00B31BA4">
        <w:rPr>
          <w:rFonts w:ascii="Times New Roman" w:hAnsi="Times New Roman" w:cs="Times New Roman"/>
          <w:sz w:val="24"/>
          <w:szCs w:val="24"/>
        </w:rPr>
        <w:t>šioje srityje.</w:t>
      </w:r>
    </w:p>
    <w:p w:rsidR="00356A9F" w:rsidRDefault="00356A9F" w:rsidP="00356A9F">
      <w:pPr>
        <w:pStyle w:val="ListParagraph"/>
        <w:spacing w:after="0" w:line="240" w:lineRule="auto"/>
        <w:jc w:val="center"/>
        <w:rPr>
          <w:rFonts w:ascii="Times New Roman" w:hAnsi="Times New Roman" w:cs="Times New Roman"/>
          <w:b/>
          <w:sz w:val="24"/>
          <w:szCs w:val="24"/>
        </w:rPr>
      </w:pPr>
    </w:p>
    <w:p w:rsidR="00356A9F" w:rsidRPr="00356A9F" w:rsidRDefault="00356A9F" w:rsidP="00356A9F">
      <w:pPr>
        <w:pStyle w:val="ListParagraph"/>
        <w:spacing w:after="0" w:line="240" w:lineRule="auto"/>
        <w:rPr>
          <w:rFonts w:ascii="Times New Roman" w:hAnsi="Times New Roman" w:cs="Times New Roman"/>
          <w:b/>
          <w:sz w:val="24"/>
          <w:szCs w:val="24"/>
        </w:rPr>
      </w:pPr>
    </w:p>
    <w:p w:rsidR="00AC0B75" w:rsidRPr="00AC0B75" w:rsidRDefault="00AC0B75" w:rsidP="00EA14CF">
      <w:pPr>
        <w:pStyle w:val="ListParagraph"/>
        <w:spacing w:after="0" w:line="240" w:lineRule="auto"/>
        <w:jc w:val="both"/>
        <w:rPr>
          <w:rFonts w:ascii="Times New Roman" w:hAnsi="Times New Roman" w:cs="Times New Roman"/>
          <w:i/>
          <w:sz w:val="24"/>
          <w:szCs w:val="24"/>
        </w:rPr>
      </w:pPr>
    </w:p>
    <w:p w:rsidR="00AC0B75" w:rsidRPr="00E414C7" w:rsidRDefault="00E414C7" w:rsidP="00AC0B75">
      <w:pPr>
        <w:pStyle w:val="ListParagraph"/>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r w:rsidRPr="00E414C7">
        <w:rPr>
          <w:rFonts w:ascii="Times New Roman" w:hAnsi="Times New Roman" w:cs="Times New Roman"/>
          <w:b/>
          <w:sz w:val="24"/>
          <w:szCs w:val="24"/>
        </w:rPr>
        <w:t>Veiklos kokybės įsivertinimo darbo grupė</w:t>
      </w:r>
    </w:p>
    <w:p w:rsidR="00AC0B75" w:rsidRPr="00AC0B75" w:rsidRDefault="00AC0B75" w:rsidP="00AC0B75">
      <w:pPr>
        <w:pStyle w:val="ListParagraph"/>
        <w:spacing w:after="0" w:line="240" w:lineRule="auto"/>
        <w:jc w:val="both"/>
        <w:rPr>
          <w:rFonts w:ascii="Times New Roman" w:hAnsi="Times New Roman" w:cs="Times New Roman"/>
          <w:i/>
          <w:sz w:val="24"/>
          <w:szCs w:val="24"/>
        </w:rPr>
      </w:pPr>
    </w:p>
    <w:p w:rsidR="00AC0B75" w:rsidRPr="00AC0B75" w:rsidRDefault="00AC0B75" w:rsidP="00AC0B75">
      <w:pPr>
        <w:pStyle w:val="ListParagraph"/>
        <w:rPr>
          <w:rFonts w:ascii="Times New Roman" w:hAnsi="Times New Roman" w:cs="Times New Roman"/>
          <w:sz w:val="24"/>
          <w:szCs w:val="24"/>
        </w:rPr>
      </w:pPr>
    </w:p>
    <w:p w:rsidR="00DA5D85" w:rsidRPr="00DA5D85" w:rsidRDefault="00DA5D85" w:rsidP="0060613C">
      <w:pPr>
        <w:rPr>
          <w:rFonts w:ascii="Times New Roman" w:hAnsi="Times New Roman" w:cs="Times New Roman"/>
          <w:sz w:val="24"/>
          <w:szCs w:val="24"/>
        </w:rPr>
      </w:pPr>
    </w:p>
    <w:p w:rsidR="0060613C" w:rsidRPr="00B4329A" w:rsidRDefault="0060613C" w:rsidP="00B4329A">
      <w:pPr>
        <w:spacing w:after="0" w:line="240" w:lineRule="auto"/>
        <w:jc w:val="center"/>
        <w:rPr>
          <w:rFonts w:ascii="Times New Roman" w:hAnsi="Times New Roman" w:cs="Times New Roman"/>
          <w:b/>
          <w:sz w:val="24"/>
          <w:szCs w:val="24"/>
        </w:rPr>
      </w:pPr>
    </w:p>
    <w:sectPr w:rsidR="0060613C" w:rsidRPr="00B4329A" w:rsidSect="00405D68">
      <w:footerReference w:type="default" r:id="rId1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0E4" w:rsidRDefault="001E10E4" w:rsidP="00C3723E">
      <w:pPr>
        <w:spacing w:after="0" w:line="240" w:lineRule="auto"/>
      </w:pPr>
      <w:r>
        <w:separator/>
      </w:r>
    </w:p>
  </w:endnote>
  <w:endnote w:type="continuationSeparator" w:id="1">
    <w:p w:rsidR="001E10E4" w:rsidRDefault="001E10E4" w:rsidP="00C3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633"/>
      <w:docPartObj>
        <w:docPartGallery w:val="Page Numbers (Bottom of Page)"/>
        <w:docPartUnique/>
      </w:docPartObj>
    </w:sdtPr>
    <w:sdtContent>
      <w:p w:rsidR="00356A9F" w:rsidRDefault="00524F0F">
        <w:pPr>
          <w:pStyle w:val="Footer"/>
          <w:jc w:val="center"/>
        </w:pPr>
        <w:fldSimple w:instr=" PAGE   \* MERGEFORMAT ">
          <w:r w:rsidR="00C945EE">
            <w:rPr>
              <w:noProof/>
            </w:rPr>
            <w:t>13</w:t>
          </w:r>
        </w:fldSimple>
      </w:p>
    </w:sdtContent>
  </w:sdt>
  <w:p w:rsidR="00356A9F" w:rsidRDefault="00356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0E4" w:rsidRDefault="001E10E4" w:rsidP="00C3723E">
      <w:pPr>
        <w:spacing w:after="0" w:line="240" w:lineRule="auto"/>
      </w:pPr>
      <w:r>
        <w:separator/>
      </w:r>
    </w:p>
  </w:footnote>
  <w:footnote w:type="continuationSeparator" w:id="1">
    <w:p w:rsidR="001E10E4" w:rsidRDefault="001E10E4" w:rsidP="00C37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F5F"/>
    <w:multiLevelType w:val="hybridMultilevel"/>
    <w:tmpl w:val="8C8C373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nsid w:val="09095DCB"/>
    <w:multiLevelType w:val="hybridMultilevel"/>
    <w:tmpl w:val="E9F84DCC"/>
    <w:lvl w:ilvl="0" w:tplc="04270001">
      <w:start w:val="1"/>
      <w:numFmt w:val="bullet"/>
      <w:lvlText w:val=""/>
      <w:lvlJc w:val="left"/>
      <w:pPr>
        <w:ind w:left="1492" w:hanging="360"/>
      </w:pPr>
      <w:rPr>
        <w:rFonts w:ascii="Symbol" w:hAnsi="Symbol" w:hint="default"/>
      </w:rPr>
    </w:lvl>
    <w:lvl w:ilvl="1" w:tplc="04270003" w:tentative="1">
      <w:start w:val="1"/>
      <w:numFmt w:val="bullet"/>
      <w:lvlText w:val="o"/>
      <w:lvlJc w:val="left"/>
      <w:pPr>
        <w:ind w:left="2212" w:hanging="360"/>
      </w:pPr>
      <w:rPr>
        <w:rFonts w:ascii="Courier New" w:hAnsi="Courier New" w:cs="Courier New" w:hint="default"/>
      </w:rPr>
    </w:lvl>
    <w:lvl w:ilvl="2" w:tplc="04270005" w:tentative="1">
      <w:start w:val="1"/>
      <w:numFmt w:val="bullet"/>
      <w:lvlText w:val=""/>
      <w:lvlJc w:val="left"/>
      <w:pPr>
        <w:ind w:left="2932" w:hanging="360"/>
      </w:pPr>
      <w:rPr>
        <w:rFonts w:ascii="Wingdings" w:hAnsi="Wingdings" w:hint="default"/>
      </w:rPr>
    </w:lvl>
    <w:lvl w:ilvl="3" w:tplc="04270001" w:tentative="1">
      <w:start w:val="1"/>
      <w:numFmt w:val="bullet"/>
      <w:lvlText w:val=""/>
      <w:lvlJc w:val="left"/>
      <w:pPr>
        <w:ind w:left="3652" w:hanging="360"/>
      </w:pPr>
      <w:rPr>
        <w:rFonts w:ascii="Symbol" w:hAnsi="Symbol" w:hint="default"/>
      </w:rPr>
    </w:lvl>
    <w:lvl w:ilvl="4" w:tplc="04270003" w:tentative="1">
      <w:start w:val="1"/>
      <w:numFmt w:val="bullet"/>
      <w:lvlText w:val="o"/>
      <w:lvlJc w:val="left"/>
      <w:pPr>
        <w:ind w:left="4372" w:hanging="360"/>
      </w:pPr>
      <w:rPr>
        <w:rFonts w:ascii="Courier New" w:hAnsi="Courier New" w:cs="Courier New" w:hint="default"/>
      </w:rPr>
    </w:lvl>
    <w:lvl w:ilvl="5" w:tplc="04270005" w:tentative="1">
      <w:start w:val="1"/>
      <w:numFmt w:val="bullet"/>
      <w:lvlText w:val=""/>
      <w:lvlJc w:val="left"/>
      <w:pPr>
        <w:ind w:left="5092" w:hanging="360"/>
      </w:pPr>
      <w:rPr>
        <w:rFonts w:ascii="Wingdings" w:hAnsi="Wingdings" w:hint="default"/>
      </w:rPr>
    </w:lvl>
    <w:lvl w:ilvl="6" w:tplc="04270001" w:tentative="1">
      <w:start w:val="1"/>
      <w:numFmt w:val="bullet"/>
      <w:lvlText w:val=""/>
      <w:lvlJc w:val="left"/>
      <w:pPr>
        <w:ind w:left="5812" w:hanging="360"/>
      </w:pPr>
      <w:rPr>
        <w:rFonts w:ascii="Symbol" w:hAnsi="Symbol" w:hint="default"/>
      </w:rPr>
    </w:lvl>
    <w:lvl w:ilvl="7" w:tplc="04270003" w:tentative="1">
      <w:start w:val="1"/>
      <w:numFmt w:val="bullet"/>
      <w:lvlText w:val="o"/>
      <w:lvlJc w:val="left"/>
      <w:pPr>
        <w:ind w:left="6532" w:hanging="360"/>
      </w:pPr>
      <w:rPr>
        <w:rFonts w:ascii="Courier New" w:hAnsi="Courier New" w:cs="Courier New" w:hint="default"/>
      </w:rPr>
    </w:lvl>
    <w:lvl w:ilvl="8" w:tplc="04270005" w:tentative="1">
      <w:start w:val="1"/>
      <w:numFmt w:val="bullet"/>
      <w:lvlText w:val=""/>
      <w:lvlJc w:val="left"/>
      <w:pPr>
        <w:ind w:left="7252" w:hanging="360"/>
      </w:pPr>
      <w:rPr>
        <w:rFonts w:ascii="Wingdings" w:hAnsi="Wingdings" w:hint="default"/>
      </w:rPr>
    </w:lvl>
  </w:abstractNum>
  <w:abstractNum w:abstractNumId="2">
    <w:nsid w:val="0D220AB9"/>
    <w:multiLevelType w:val="hybridMultilevel"/>
    <w:tmpl w:val="F320AB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6470A5"/>
    <w:multiLevelType w:val="hybridMultilevel"/>
    <w:tmpl w:val="90F6AEA8"/>
    <w:lvl w:ilvl="0" w:tplc="04270001">
      <w:start w:val="1"/>
      <w:numFmt w:val="bullet"/>
      <w:lvlText w:val=""/>
      <w:lvlJc w:val="left"/>
      <w:pPr>
        <w:ind w:left="2148" w:hanging="360"/>
      </w:pPr>
      <w:rPr>
        <w:rFonts w:ascii="Symbol" w:hAnsi="Symbol" w:hint="default"/>
      </w:rPr>
    </w:lvl>
    <w:lvl w:ilvl="1" w:tplc="04270003" w:tentative="1">
      <w:start w:val="1"/>
      <w:numFmt w:val="bullet"/>
      <w:lvlText w:val="o"/>
      <w:lvlJc w:val="left"/>
      <w:pPr>
        <w:ind w:left="2868" w:hanging="360"/>
      </w:pPr>
      <w:rPr>
        <w:rFonts w:ascii="Courier New" w:hAnsi="Courier New" w:cs="Courier New" w:hint="default"/>
      </w:rPr>
    </w:lvl>
    <w:lvl w:ilvl="2" w:tplc="04270005" w:tentative="1">
      <w:start w:val="1"/>
      <w:numFmt w:val="bullet"/>
      <w:lvlText w:val=""/>
      <w:lvlJc w:val="left"/>
      <w:pPr>
        <w:ind w:left="3588" w:hanging="360"/>
      </w:pPr>
      <w:rPr>
        <w:rFonts w:ascii="Wingdings" w:hAnsi="Wingdings" w:hint="default"/>
      </w:rPr>
    </w:lvl>
    <w:lvl w:ilvl="3" w:tplc="04270001" w:tentative="1">
      <w:start w:val="1"/>
      <w:numFmt w:val="bullet"/>
      <w:lvlText w:val=""/>
      <w:lvlJc w:val="left"/>
      <w:pPr>
        <w:ind w:left="4308" w:hanging="360"/>
      </w:pPr>
      <w:rPr>
        <w:rFonts w:ascii="Symbol" w:hAnsi="Symbol" w:hint="default"/>
      </w:rPr>
    </w:lvl>
    <w:lvl w:ilvl="4" w:tplc="04270003" w:tentative="1">
      <w:start w:val="1"/>
      <w:numFmt w:val="bullet"/>
      <w:lvlText w:val="o"/>
      <w:lvlJc w:val="left"/>
      <w:pPr>
        <w:ind w:left="5028" w:hanging="360"/>
      </w:pPr>
      <w:rPr>
        <w:rFonts w:ascii="Courier New" w:hAnsi="Courier New" w:cs="Courier New" w:hint="default"/>
      </w:rPr>
    </w:lvl>
    <w:lvl w:ilvl="5" w:tplc="04270005" w:tentative="1">
      <w:start w:val="1"/>
      <w:numFmt w:val="bullet"/>
      <w:lvlText w:val=""/>
      <w:lvlJc w:val="left"/>
      <w:pPr>
        <w:ind w:left="5748" w:hanging="360"/>
      </w:pPr>
      <w:rPr>
        <w:rFonts w:ascii="Wingdings" w:hAnsi="Wingdings" w:hint="default"/>
      </w:rPr>
    </w:lvl>
    <w:lvl w:ilvl="6" w:tplc="04270001" w:tentative="1">
      <w:start w:val="1"/>
      <w:numFmt w:val="bullet"/>
      <w:lvlText w:val=""/>
      <w:lvlJc w:val="left"/>
      <w:pPr>
        <w:ind w:left="6468" w:hanging="360"/>
      </w:pPr>
      <w:rPr>
        <w:rFonts w:ascii="Symbol" w:hAnsi="Symbol" w:hint="default"/>
      </w:rPr>
    </w:lvl>
    <w:lvl w:ilvl="7" w:tplc="04270003" w:tentative="1">
      <w:start w:val="1"/>
      <w:numFmt w:val="bullet"/>
      <w:lvlText w:val="o"/>
      <w:lvlJc w:val="left"/>
      <w:pPr>
        <w:ind w:left="7188" w:hanging="360"/>
      </w:pPr>
      <w:rPr>
        <w:rFonts w:ascii="Courier New" w:hAnsi="Courier New" w:cs="Courier New" w:hint="default"/>
      </w:rPr>
    </w:lvl>
    <w:lvl w:ilvl="8" w:tplc="04270005" w:tentative="1">
      <w:start w:val="1"/>
      <w:numFmt w:val="bullet"/>
      <w:lvlText w:val=""/>
      <w:lvlJc w:val="left"/>
      <w:pPr>
        <w:ind w:left="7908" w:hanging="360"/>
      </w:pPr>
      <w:rPr>
        <w:rFonts w:ascii="Wingdings" w:hAnsi="Wingdings" w:hint="default"/>
      </w:rPr>
    </w:lvl>
  </w:abstractNum>
  <w:abstractNum w:abstractNumId="4">
    <w:nsid w:val="15B441BC"/>
    <w:multiLevelType w:val="hybridMultilevel"/>
    <w:tmpl w:val="FEC46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7FB2F59"/>
    <w:multiLevelType w:val="hybridMultilevel"/>
    <w:tmpl w:val="6EE4A990"/>
    <w:lvl w:ilvl="0" w:tplc="04270001">
      <w:start w:val="1"/>
      <w:numFmt w:val="bullet"/>
      <w:lvlText w:val=""/>
      <w:lvlJc w:val="left"/>
      <w:pPr>
        <w:ind w:left="2033" w:hanging="360"/>
      </w:pPr>
      <w:rPr>
        <w:rFonts w:ascii="Symbol" w:hAnsi="Symbol" w:hint="default"/>
      </w:rPr>
    </w:lvl>
    <w:lvl w:ilvl="1" w:tplc="04270003" w:tentative="1">
      <w:start w:val="1"/>
      <w:numFmt w:val="bullet"/>
      <w:lvlText w:val="o"/>
      <w:lvlJc w:val="left"/>
      <w:pPr>
        <w:ind w:left="2753" w:hanging="360"/>
      </w:pPr>
      <w:rPr>
        <w:rFonts w:ascii="Courier New" w:hAnsi="Courier New" w:cs="Courier New" w:hint="default"/>
      </w:rPr>
    </w:lvl>
    <w:lvl w:ilvl="2" w:tplc="04270005" w:tentative="1">
      <w:start w:val="1"/>
      <w:numFmt w:val="bullet"/>
      <w:lvlText w:val=""/>
      <w:lvlJc w:val="left"/>
      <w:pPr>
        <w:ind w:left="3473" w:hanging="360"/>
      </w:pPr>
      <w:rPr>
        <w:rFonts w:ascii="Wingdings" w:hAnsi="Wingdings" w:hint="default"/>
      </w:rPr>
    </w:lvl>
    <w:lvl w:ilvl="3" w:tplc="04270001" w:tentative="1">
      <w:start w:val="1"/>
      <w:numFmt w:val="bullet"/>
      <w:lvlText w:val=""/>
      <w:lvlJc w:val="left"/>
      <w:pPr>
        <w:ind w:left="4193" w:hanging="360"/>
      </w:pPr>
      <w:rPr>
        <w:rFonts w:ascii="Symbol" w:hAnsi="Symbol" w:hint="default"/>
      </w:rPr>
    </w:lvl>
    <w:lvl w:ilvl="4" w:tplc="04270003" w:tentative="1">
      <w:start w:val="1"/>
      <w:numFmt w:val="bullet"/>
      <w:lvlText w:val="o"/>
      <w:lvlJc w:val="left"/>
      <w:pPr>
        <w:ind w:left="4913" w:hanging="360"/>
      </w:pPr>
      <w:rPr>
        <w:rFonts w:ascii="Courier New" w:hAnsi="Courier New" w:cs="Courier New" w:hint="default"/>
      </w:rPr>
    </w:lvl>
    <w:lvl w:ilvl="5" w:tplc="04270005" w:tentative="1">
      <w:start w:val="1"/>
      <w:numFmt w:val="bullet"/>
      <w:lvlText w:val=""/>
      <w:lvlJc w:val="left"/>
      <w:pPr>
        <w:ind w:left="5633" w:hanging="360"/>
      </w:pPr>
      <w:rPr>
        <w:rFonts w:ascii="Wingdings" w:hAnsi="Wingdings" w:hint="default"/>
      </w:rPr>
    </w:lvl>
    <w:lvl w:ilvl="6" w:tplc="04270001" w:tentative="1">
      <w:start w:val="1"/>
      <w:numFmt w:val="bullet"/>
      <w:lvlText w:val=""/>
      <w:lvlJc w:val="left"/>
      <w:pPr>
        <w:ind w:left="6353" w:hanging="360"/>
      </w:pPr>
      <w:rPr>
        <w:rFonts w:ascii="Symbol" w:hAnsi="Symbol" w:hint="default"/>
      </w:rPr>
    </w:lvl>
    <w:lvl w:ilvl="7" w:tplc="04270003" w:tentative="1">
      <w:start w:val="1"/>
      <w:numFmt w:val="bullet"/>
      <w:lvlText w:val="o"/>
      <w:lvlJc w:val="left"/>
      <w:pPr>
        <w:ind w:left="7073" w:hanging="360"/>
      </w:pPr>
      <w:rPr>
        <w:rFonts w:ascii="Courier New" w:hAnsi="Courier New" w:cs="Courier New" w:hint="default"/>
      </w:rPr>
    </w:lvl>
    <w:lvl w:ilvl="8" w:tplc="04270005" w:tentative="1">
      <w:start w:val="1"/>
      <w:numFmt w:val="bullet"/>
      <w:lvlText w:val=""/>
      <w:lvlJc w:val="left"/>
      <w:pPr>
        <w:ind w:left="7793" w:hanging="360"/>
      </w:pPr>
      <w:rPr>
        <w:rFonts w:ascii="Wingdings" w:hAnsi="Wingdings" w:hint="default"/>
      </w:rPr>
    </w:lvl>
  </w:abstractNum>
  <w:abstractNum w:abstractNumId="6">
    <w:nsid w:val="274D0115"/>
    <w:multiLevelType w:val="hybridMultilevel"/>
    <w:tmpl w:val="75384D6A"/>
    <w:lvl w:ilvl="0" w:tplc="0427000F">
      <w:start w:val="1"/>
      <w:numFmt w:val="decimal"/>
      <w:lvlText w:val="%1."/>
      <w:lvlJc w:val="left"/>
      <w:pPr>
        <w:ind w:left="720" w:hanging="360"/>
      </w:pPr>
      <w:rPr>
        <w:rFonts w:hint="default"/>
      </w:rPr>
    </w:lvl>
    <w:lvl w:ilvl="1" w:tplc="625AA94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EED72CE"/>
    <w:multiLevelType w:val="hybridMultilevel"/>
    <w:tmpl w:val="3C18B6CC"/>
    <w:lvl w:ilvl="0" w:tplc="04270001">
      <w:start w:val="1"/>
      <w:numFmt w:val="bullet"/>
      <w:lvlText w:val=""/>
      <w:lvlJc w:val="left"/>
      <w:pPr>
        <w:ind w:left="2390" w:hanging="360"/>
      </w:pPr>
      <w:rPr>
        <w:rFonts w:ascii="Symbol" w:hAnsi="Symbol" w:hint="default"/>
      </w:rPr>
    </w:lvl>
    <w:lvl w:ilvl="1" w:tplc="04270003" w:tentative="1">
      <w:start w:val="1"/>
      <w:numFmt w:val="bullet"/>
      <w:lvlText w:val="o"/>
      <w:lvlJc w:val="left"/>
      <w:pPr>
        <w:ind w:left="3110" w:hanging="360"/>
      </w:pPr>
      <w:rPr>
        <w:rFonts w:ascii="Courier New" w:hAnsi="Courier New" w:cs="Courier New" w:hint="default"/>
      </w:rPr>
    </w:lvl>
    <w:lvl w:ilvl="2" w:tplc="04270005" w:tentative="1">
      <w:start w:val="1"/>
      <w:numFmt w:val="bullet"/>
      <w:lvlText w:val=""/>
      <w:lvlJc w:val="left"/>
      <w:pPr>
        <w:ind w:left="3830" w:hanging="360"/>
      </w:pPr>
      <w:rPr>
        <w:rFonts w:ascii="Wingdings" w:hAnsi="Wingdings" w:hint="default"/>
      </w:rPr>
    </w:lvl>
    <w:lvl w:ilvl="3" w:tplc="04270001" w:tentative="1">
      <w:start w:val="1"/>
      <w:numFmt w:val="bullet"/>
      <w:lvlText w:val=""/>
      <w:lvlJc w:val="left"/>
      <w:pPr>
        <w:ind w:left="4550" w:hanging="360"/>
      </w:pPr>
      <w:rPr>
        <w:rFonts w:ascii="Symbol" w:hAnsi="Symbol" w:hint="default"/>
      </w:rPr>
    </w:lvl>
    <w:lvl w:ilvl="4" w:tplc="04270003" w:tentative="1">
      <w:start w:val="1"/>
      <w:numFmt w:val="bullet"/>
      <w:lvlText w:val="o"/>
      <w:lvlJc w:val="left"/>
      <w:pPr>
        <w:ind w:left="5270" w:hanging="360"/>
      </w:pPr>
      <w:rPr>
        <w:rFonts w:ascii="Courier New" w:hAnsi="Courier New" w:cs="Courier New" w:hint="default"/>
      </w:rPr>
    </w:lvl>
    <w:lvl w:ilvl="5" w:tplc="04270005" w:tentative="1">
      <w:start w:val="1"/>
      <w:numFmt w:val="bullet"/>
      <w:lvlText w:val=""/>
      <w:lvlJc w:val="left"/>
      <w:pPr>
        <w:ind w:left="5990" w:hanging="360"/>
      </w:pPr>
      <w:rPr>
        <w:rFonts w:ascii="Wingdings" w:hAnsi="Wingdings" w:hint="default"/>
      </w:rPr>
    </w:lvl>
    <w:lvl w:ilvl="6" w:tplc="04270001" w:tentative="1">
      <w:start w:val="1"/>
      <w:numFmt w:val="bullet"/>
      <w:lvlText w:val=""/>
      <w:lvlJc w:val="left"/>
      <w:pPr>
        <w:ind w:left="6710" w:hanging="360"/>
      </w:pPr>
      <w:rPr>
        <w:rFonts w:ascii="Symbol" w:hAnsi="Symbol" w:hint="default"/>
      </w:rPr>
    </w:lvl>
    <w:lvl w:ilvl="7" w:tplc="04270003" w:tentative="1">
      <w:start w:val="1"/>
      <w:numFmt w:val="bullet"/>
      <w:lvlText w:val="o"/>
      <w:lvlJc w:val="left"/>
      <w:pPr>
        <w:ind w:left="7430" w:hanging="360"/>
      </w:pPr>
      <w:rPr>
        <w:rFonts w:ascii="Courier New" w:hAnsi="Courier New" w:cs="Courier New" w:hint="default"/>
      </w:rPr>
    </w:lvl>
    <w:lvl w:ilvl="8" w:tplc="04270005" w:tentative="1">
      <w:start w:val="1"/>
      <w:numFmt w:val="bullet"/>
      <w:lvlText w:val=""/>
      <w:lvlJc w:val="left"/>
      <w:pPr>
        <w:ind w:left="8150" w:hanging="360"/>
      </w:pPr>
      <w:rPr>
        <w:rFonts w:ascii="Wingdings" w:hAnsi="Wingdings" w:hint="default"/>
      </w:rPr>
    </w:lvl>
  </w:abstractNum>
  <w:abstractNum w:abstractNumId="8">
    <w:nsid w:val="359C55C4"/>
    <w:multiLevelType w:val="hybridMultilevel"/>
    <w:tmpl w:val="2A824B5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9">
    <w:nsid w:val="41A81DA0"/>
    <w:multiLevelType w:val="hybridMultilevel"/>
    <w:tmpl w:val="7C28A214"/>
    <w:lvl w:ilvl="0" w:tplc="04270001">
      <w:start w:val="1"/>
      <w:numFmt w:val="bullet"/>
      <w:lvlText w:val=""/>
      <w:lvlJc w:val="left"/>
      <w:pPr>
        <w:ind w:left="2212" w:hanging="360"/>
      </w:pPr>
      <w:rPr>
        <w:rFonts w:ascii="Symbol" w:hAnsi="Symbol" w:hint="default"/>
      </w:rPr>
    </w:lvl>
    <w:lvl w:ilvl="1" w:tplc="04270003" w:tentative="1">
      <w:start w:val="1"/>
      <w:numFmt w:val="bullet"/>
      <w:lvlText w:val="o"/>
      <w:lvlJc w:val="left"/>
      <w:pPr>
        <w:ind w:left="2932" w:hanging="360"/>
      </w:pPr>
      <w:rPr>
        <w:rFonts w:ascii="Courier New" w:hAnsi="Courier New" w:cs="Courier New" w:hint="default"/>
      </w:rPr>
    </w:lvl>
    <w:lvl w:ilvl="2" w:tplc="04270005" w:tentative="1">
      <w:start w:val="1"/>
      <w:numFmt w:val="bullet"/>
      <w:lvlText w:val=""/>
      <w:lvlJc w:val="left"/>
      <w:pPr>
        <w:ind w:left="3652" w:hanging="360"/>
      </w:pPr>
      <w:rPr>
        <w:rFonts w:ascii="Wingdings" w:hAnsi="Wingdings" w:hint="default"/>
      </w:rPr>
    </w:lvl>
    <w:lvl w:ilvl="3" w:tplc="04270001" w:tentative="1">
      <w:start w:val="1"/>
      <w:numFmt w:val="bullet"/>
      <w:lvlText w:val=""/>
      <w:lvlJc w:val="left"/>
      <w:pPr>
        <w:ind w:left="4372" w:hanging="360"/>
      </w:pPr>
      <w:rPr>
        <w:rFonts w:ascii="Symbol" w:hAnsi="Symbol" w:hint="default"/>
      </w:rPr>
    </w:lvl>
    <w:lvl w:ilvl="4" w:tplc="04270003" w:tentative="1">
      <w:start w:val="1"/>
      <w:numFmt w:val="bullet"/>
      <w:lvlText w:val="o"/>
      <w:lvlJc w:val="left"/>
      <w:pPr>
        <w:ind w:left="5092" w:hanging="360"/>
      </w:pPr>
      <w:rPr>
        <w:rFonts w:ascii="Courier New" w:hAnsi="Courier New" w:cs="Courier New" w:hint="default"/>
      </w:rPr>
    </w:lvl>
    <w:lvl w:ilvl="5" w:tplc="04270005" w:tentative="1">
      <w:start w:val="1"/>
      <w:numFmt w:val="bullet"/>
      <w:lvlText w:val=""/>
      <w:lvlJc w:val="left"/>
      <w:pPr>
        <w:ind w:left="5812" w:hanging="360"/>
      </w:pPr>
      <w:rPr>
        <w:rFonts w:ascii="Wingdings" w:hAnsi="Wingdings" w:hint="default"/>
      </w:rPr>
    </w:lvl>
    <w:lvl w:ilvl="6" w:tplc="04270001" w:tentative="1">
      <w:start w:val="1"/>
      <w:numFmt w:val="bullet"/>
      <w:lvlText w:val=""/>
      <w:lvlJc w:val="left"/>
      <w:pPr>
        <w:ind w:left="6532" w:hanging="360"/>
      </w:pPr>
      <w:rPr>
        <w:rFonts w:ascii="Symbol" w:hAnsi="Symbol" w:hint="default"/>
      </w:rPr>
    </w:lvl>
    <w:lvl w:ilvl="7" w:tplc="04270003" w:tentative="1">
      <w:start w:val="1"/>
      <w:numFmt w:val="bullet"/>
      <w:lvlText w:val="o"/>
      <w:lvlJc w:val="left"/>
      <w:pPr>
        <w:ind w:left="7252" w:hanging="360"/>
      </w:pPr>
      <w:rPr>
        <w:rFonts w:ascii="Courier New" w:hAnsi="Courier New" w:cs="Courier New" w:hint="default"/>
      </w:rPr>
    </w:lvl>
    <w:lvl w:ilvl="8" w:tplc="04270005" w:tentative="1">
      <w:start w:val="1"/>
      <w:numFmt w:val="bullet"/>
      <w:lvlText w:val=""/>
      <w:lvlJc w:val="left"/>
      <w:pPr>
        <w:ind w:left="7972" w:hanging="360"/>
      </w:pPr>
      <w:rPr>
        <w:rFonts w:ascii="Wingdings" w:hAnsi="Wingdings" w:hint="default"/>
      </w:rPr>
    </w:lvl>
  </w:abstractNum>
  <w:abstractNum w:abstractNumId="10">
    <w:nsid w:val="5EA243D4"/>
    <w:multiLevelType w:val="hybridMultilevel"/>
    <w:tmpl w:val="9E408B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ED441B9"/>
    <w:multiLevelType w:val="hybridMultilevel"/>
    <w:tmpl w:val="138413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4C61FBF"/>
    <w:multiLevelType w:val="hybridMultilevel"/>
    <w:tmpl w:val="45B4584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8"/>
  </w:num>
  <w:num w:numId="2">
    <w:abstractNumId w:val="1"/>
  </w:num>
  <w:num w:numId="3">
    <w:abstractNumId w:val="9"/>
  </w:num>
  <w:num w:numId="4">
    <w:abstractNumId w:val="7"/>
  </w:num>
  <w:num w:numId="5">
    <w:abstractNumId w:val="5"/>
  </w:num>
  <w:num w:numId="6">
    <w:abstractNumId w:val="3"/>
  </w:num>
  <w:num w:numId="7">
    <w:abstractNumId w:val="4"/>
  </w:num>
  <w:num w:numId="8">
    <w:abstractNumId w:val="12"/>
  </w:num>
  <w:num w:numId="9">
    <w:abstractNumId w:val="0"/>
  </w:num>
  <w:num w:numId="10">
    <w:abstractNumId w:val="10"/>
  </w:num>
  <w:num w:numId="11">
    <w:abstractNumId w:val="6"/>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footnotePr>
    <w:footnote w:id="0"/>
    <w:footnote w:id="1"/>
  </w:footnotePr>
  <w:endnotePr>
    <w:endnote w:id="0"/>
    <w:endnote w:id="1"/>
  </w:endnotePr>
  <w:compat/>
  <w:rsids>
    <w:rsidRoot w:val="0085575F"/>
    <w:rsid w:val="0000343C"/>
    <w:rsid w:val="00022F04"/>
    <w:rsid w:val="000426B9"/>
    <w:rsid w:val="000647FB"/>
    <w:rsid w:val="000674C4"/>
    <w:rsid w:val="00084047"/>
    <w:rsid w:val="00092386"/>
    <w:rsid w:val="000A51F0"/>
    <w:rsid w:val="000E113C"/>
    <w:rsid w:val="00101361"/>
    <w:rsid w:val="0012642D"/>
    <w:rsid w:val="00142FE0"/>
    <w:rsid w:val="001638DF"/>
    <w:rsid w:val="0017349C"/>
    <w:rsid w:val="0018234C"/>
    <w:rsid w:val="001B094B"/>
    <w:rsid w:val="001B341C"/>
    <w:rsid w:val="001E10E4"/>
    <w:rsid w:val="001F5BD4"/>
    <w:rsid w:val="002129C4"/>
    <w:rsid w:val="002A4AB5"/>
    <w:rsid w:val="002B5BD3"/>
    <w:rsid w:val="002D77E6"/>
    <w:rsid w:val="003007BD"/>
    <w:rsid w:val="003262FA"/>
    <w:rsid w:val="00326FF6"/>
    <w:rsid w:val="003371D1"/>
    <w:rsid w:val="00337EBE"/>
    <w:rsid w:val="00356A9F"/>
    <w:rsid w:val="0040407A"/>
    <w:rsid w:val="00405D68"/>
    <w:rsid w:val="00415B99"/>
    <w:rsid w:val="004235D3"/>
    <w:rsid w:val="004D6148"/>
    <w:rsid w:val="00524F0F"/>
    <w:rsid w:val="00546038"/>
    <w:rsid w:val="005A3DCB"/>
    <w:rsid w:val="005D341C"/>
    <w:rsid w:val="005F4332"/>
    <w:rsid w:val="005F5035"/>
    <w:rsid w:val="005F54B2"/>
    <w:rsid w:val="0060613C"/>
    <w:rsid w:val="0060719C"/>
    <w:rsid w:val="006166D2"/>
    <w:rsid w:val="00637116"/>
    <w:rsid w:val="00655342"/>
    <w:rsid w:val="006700B2"/>
    <w:rsid w:val="00734CEC"/>
    <w:rsid w:val="007428AB"/>
    <w:rsid w:val="00770195"/>
    <w:rsid w:val="007963C2"/>
    <w:rsid w:val="007966AD"/>
    <w:rsid w:val="007C76FA"/>
    <w:rsid w:val="00833826"/>
    <w:rsid w:val="0085575F"/>
    <w:rsid w:val="00881AB0"/>
    <w:rsid w:val="00884292"/>
    <w:rsid w:val="0091534A"/>
    <w:rsid w:val="009B54F2"/>
    <w:rsid w:val="009E2FEC"/>
    <w:rsid w:val="00A2784F"/>
    <w:rsid w:val="00A32B99"/>
    <w:rsid w:val="00A41032"/>
    <w:rsid w:val="00A41C41"/>
    <w:rsid w:val="00A61EDF"/>
    <w:rsid w:val="00A924A6"/>
    <w:rsid w:val="00AC0B75"/>
    <w:rsid w:val="00B11813"/>
    <w:rsid w:val="00B31BA4"/>
    <w:rsid w:val="00B4329A"/>
    <w:rsid w:val="00BD7B56"/>
    <w:rsid w:val="00C160FD"/>
    <w:rsid w:val="00C3723E"/>
    <w:rsid w:val="00C44C42"/>
    <w:rsid w:val="00C91C17"/>
    <w:rsid w:val="00C945EE"/>
    <w:rsid w:val="00CB3748"/>
    <w:rsid w:val="00CB61E5"/>
    <w:rsid w:val="00D00ECB"/>
    <w:rsid w:val="00D47576"/>
    <w:rsid w:val="00D57745"/>
    <w:rsid w:val="00D92050"/>
    <w:rsid w:val="00DA3F23"/>
    <w:rsid w:val="00DA5D85"/>
    <w:rsid w:val="00DD404E"/>
    <w:rsid w:val="00E11259"/>
    <w:rsid w:val="00E32AFD"/>
    <w:rsid w:val="00E35929"/>
    <w:rsid w:val="00E414C7"/>
    <w:rsid w:val="00E71F4C"/>
    <w:rsid w:val="00EA14CF"/>
    <w:rsid w:val="00F0049C"/>
    <w:rsid w:val="00F56B72"/>
    <w:rsid w:val="00F6394D"/>
    <w:rsid w:val="00F847A0"/>
    <w:rsid w:val="00FA64B0"/>
    <w:rsid w:val="00FB7208"/>
    <w:rsid w:val="00FE4EB9"/>
    <w:rsid w:val="00FE553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75F"/>
    <w:rPr>
      <w:color w:val="0000FF" w:themeColor="hyperlink"/>
      <w:u w:val="single"/>
    </w:rPr>
  </w:style>
  <w:style w:type="paragraph" w:styleId="ListParagraph">
    <w:name w:val="List Paragraph"/>
    <w:basedOn w:val="Normal"/>
    <w:uiPriority w:val="34"/>
    <w:qFormat/>
    <w:rsid w:val="0060719C"/>
    <w:pPr>
      <w:ind w:left="720"/>
      <w:contextualSpacing/>
    </w:pPr>
  </w:style>
  <w:style w:type="table" w:styleId="TableGrid">
    <w:name w:val="Table Grid"/>
    <w:basedOn w:val="TableNormal"/>
    <w:uiPriority w:val="59"/>
    <w:rsid w:val="00423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B2"/>
    <w:rPr>
      <w:rFonts w:ascii="Tahoma" w:hAnsi="Tahoma" w:cs="Tahoma"/>
      <w:sz w:val="16"/>
      <w:szCs w:val="16"/>
    </w:rPr>
  </w:style>
  <w:style w:type="paragraph" w:styleId="Header">
    <w:name w:val="header"/>
    <w:basedOn w:val="Normal"/>
    <w:link w:val="HeaderChar"/>
    <w:uiPriority w:val="99"/>
    <w:semiHidden/>
    <w:unhideWhenUsed/>
    <w:rsid w:val="00C3723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C3723E"/>
  </w:style>
  <w:style w:type="paragraph" w:styleId="Footer">
    <w:name w:val="footer"/>
    <w:basedOn w:val="Normal"/>
    <w:link w:val="FooterChar"/>
    <w:uiPriority w:val="99"/>
    <w:unhideWhenUsed/>
    <w:rsid w:val="00C372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372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apklausa.lt"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noapklausa.lt" TargetMode="External"/><Relationship Id="rId14" Type="http://schemas.openxmlformats.org/officeDocument/2006/relationships/hyperlink" Target="http://www.manoapklaus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B73B-C53F-43CD-B911-A8980FDF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15271</Words>
  <Characters>8706</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as</cp:lastModifiedBy>
  <cp:revision>2</cp:revision>
  <dcterms:created xsi:type="dcterms:W3CDTF">2017-01-10T13:14:00Z</dcterms:created>
  <dcterms:modified xsi:type="dcterms:W3CDTF">2017-01-10T13:14:00Z</dcterms:modified>
</cp:coreProperties>
</file>