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157" w:rsidRDefault="00206157" w:rsidP="00915E70">
      <w:pPr>
        <w:spacing w:before="100" w:beforeAutospacing="1" w:after="100" w:afterAutospacing="1" w:line="240" w:lineRule="auto"/>
        <w:rPr>
          <w:rFonts w:ascii="Times New Roman" w:eastAsia="Times New Roman" w:hAnsi="Times New Roman" w:cs="Times New Roman"/>
          <w:b/>
          <w:sz w:val="28"/>
          <w:szCs w:val="28"/>
          <w:lang w:eastAsia="lt-LT"/>
        </w:rPr>
      </w:pPr>
    </w:p>
    <w:p w:rsidR="00915E70" w:rsidRDefault="00206157" w:rsidP="00915E70">
      <w:pPr>
        <w:spacing w:before="100" w:beforeAutospacing="1" w:after="100" w:afterAutospacing="1" w:line="240" w:lineRule="auto"/>
        <w:rPr>
          <w:rFonts w:ascii="Times New Roman" w:eastAsia="Times New Roman" w:hAnsi="Times New Roman" w:cs="Times New Roman"/>
          <w:b/>
          <w:sz w:val="28"/>
          <w:szCs w:val="28"/>
          <w:lang w:eastAsia="lt-LT"/>
        </w:rPr>
      </w:pPr>
      <w:r w:rsidRPr="00206157">
        <w:rPr>
          <w:rFonts w:ascii="Times New Roman" w:eastAsia="Times New Roman" w:hAnsi="Times New Roman" w:cs="Times New Roman"/>
          <w:b/>
          <w:sz w:val="28"/>
          <w:szCs w:val="28"/>
          <w:lang w:eastAsia="lt-LT"/>
        </w:rPr>
        <w:t>Tėvelių dėmesiui</w:t>
      </w:r>
      <w:r w:rsidRPr="00206157">
        <w:rPr>
          <w:rFonts w:ascii="Times New Roman" w:eastAsia="Times New Roman" w:hAnsi="Times New Roman" w:cs="Times New Roman"/>
          <w:b/>
          <w:sz w:val="28"/>
          <w:szCs w:val="28"/>
          <w:lang w:val="en-US" w:eastAsia="lt-LT"/>
        </w:rPr>
        <w:t>!</w:t>
      </w:r>
      <w:r w:rsidR="00915E70" w:rsidRPr="00206157">
        <w:rPr>
          <w:rFonts w:ascii="Times New Roman" w:eastAsia="Times New Roman" w:hAnsi="Times New Roman" w:cs="Times New Roman"/>
          <w:b/>
          <w:sz w:val="28"/>
          <w:szCs w:val="28"/>
          <w:lang w:eastAsia="lt-LT"/>
        </w:rPr>
        <w:t> </w:t>
      </w:r>
    </w:p>
    <w:p w:rsidR="00206157" w:rsidRDefault="00206157" w:rsidP="00915E70">
      <w:pPr>
        <w:spacing w:before="100" w:beforeAutospacing="1" w:after="100" w:afterAutospacing="1" w:line="240" w:lineRule="auto"/>
        <w:rPr>
          <w:rFonts w:ascii="Times New Roman" w:eastAsia="Times New Roman" w:hAnsi="Times New Roman" w:cs="Times New Roman"/>
          <w:b/>
          <w:sz w:val="28"/>
          <w:szCs w:val="28"/>
          <w:lang w:eastAsia="lt-LT"/>
        </w:rPr>
      </w:pPr>
    </w:p>
    <w:p w:rsidR="00206157" w:rsidRPr="00206157" w:rsidRDefault="00206157" w:rsidP="00915E70">
      <w:pPr>
        <w:spacing w:before="100" w:beforeAutospacing="1" w:after="100" w:afterAutospacing="1" w:line="240" w:lineRule="auto"/>
        <w:rPr>
          <w:rFonts w:ascii="Times New Roman" w:eastAsia="Times New Roman" w:hAnsi="Times New Roman" w:cs="Times New Roman"/>
          <w:b/>
          <w:sz w:val="28"/>
          <w:szCs w:val="28"/>
          <w:lang w:eastAsia="lt-LT"/>
        </w:rPr>
      </w:pPr>
    </w:p>
    <w:p w:rsidR="00915E70" w:rsidRPr="00915E70" w:rsidRDefault="00915E70" w:rsidP="00915E70">
      <w:pPr>
        <w:spacing w:before="100" w:beforeAutospacing="1" w:after="100" w:afterAutospacing="1" w:line="240" w:lineRule="auto"/>
        <w:rPr>
          <w:rFonts w:ascii="Times New Roman" w:eastAsia="Times New Roman" w:hAnsi="Times New Roman" w:cs="Times New Roman"/>
          <w:sz w:val="24"/>
          <w:szCs w:val="24"/>
          <w:lang w:eastAsia="lt-LT"/>
        </w:rPr>
      </w:pPr>
      <w:r w:rsidRPr="00915E70">
        <w:rPr>
          <w:rFonts w:ascii="Times New Roman" w:eastAsia="Times New Roman" w:hAnsi="Times New Roman" w:cs="Times New Roman"/>
          <w:sz w:val="24"/>
          <w:szCs w:val="24"/>
          <w:lang w:eastAsia="lt-LT"/>
        </w:rPr>
        <w:t xml:space="preserve">     </w:t>
      </w:r>
      <w:r w:rsidRPr="00915E70">
        <w:rPr>
          <w:rFonts w:ascii="Times New Roman" w:eastAsia="Times New Roman" w:hAnsi="Times New Roman" w:cs="Times New Roman"/>
          <w:i/>
          <w:iCs/>
          <w:sz w:val="24"/>
          <w:szCs w:val="24"/>
          <w:lang w:eastAsia="lt-LT"/>
        </w:rPr>
        <w:t xml:space="preserve">Rugsėjo 4-8 dienomis vyks Lietuvos kariuomenės Lietuvos didžiojo kunigaikščio Kęstučio motorizuotojo pėstininkų bataliono organizuojamos pratybos „Tauragė 2017“. Rugsėjo 4 ir 6 dienomis pagrindiniai kariniai veiksmai vyks kelyje A12 (Mikytai – Tauragė), rugsėjo 5 ir 7 dienomis kariniai veiksmai persikels į Tauragės miestą (Dariaus ir Girėno bei Vytauto gatvės). Karinė šarvuota technika, mūšio imitavimo priemonės (mokomieji šoviniai ir pirotechnika) bei karinis transportas, minėtų pratybų metu bus naudojamas Tauragės mieste ir miesto prieigose. Visų pratybų metu miesto gatvėmis judės šarvuota karinė technika, kariai naudos garsinius šaudmenis ir pirotechniką, vykdys kontrolės postus. </w:t>
      </w:r>
    </w:p>
    <w:p w:rsidR="00915E70" w:rsidRPr="00915E70" w:rsidRDefault="00915E70" w:rsidP="00915E70">
      <w:pPr>
        <w:spacing w:before="100" w:beforeAutospacing="1" w:after="100" w:afterAutospacing="1" w:line="240" w:lineRule="auto"/>
        <w:rPr>
          <w:rFonts w:ascii="Times New Roman" w:eastAsia="Times New Roman" w:hAnsi="Times New Roman" w:cs="Times New Roman"/>
          <w:sz w:val="24"/>
          <w:szCs w:val="24"/>
          <w:lang w:eastAsia="lt-LT"/>
        </w:rPr>
      </w:pPr>
      <w:r w:rsidRPr="00915E70">
        <w:rPr>
          <w:rFonts w:ascii="Times New Roman" w:eastAsia="Times New Roman" w:hAnsi="Times New Roman" w:cs="Times New Roman"/>
          <w:i/>
          <w:iCs/>
          <w:sz w:val="24"/>
          <w:szCs w:val="24"/>
          <w:lang w:eastAsia="lt-LT"/>
        </w:rPr>
        <w:t>     Rugsėjo 8 d. nuo 12.00 iki 14.00 valandos Kęstučio bataliono kariai visus kviečia į Tauragės Pilies aikštę pabendrauti su pratybų dalyviais. Kęstutiečiai pristatys parodomąją karinę programą, vežios karine technika, pavaišins kareiviška koše</w:t>
      </w:r>
      <w:r w:rsidRPr="00915E70">
        <w:rPr>
          <w:rFonts w:ascii="Times New Roman" w:eastAsia="Times New Roman" w:hAnsi="Times New Roman" w:cs="Times New Roman"/>
          <w:sz w:val="24"/>
          <w:szCs w:val="24"/>
          <w:lang w:eastAsia="lt-LT"/>
        </w:rPr>
        <w:t>.</w:t>
      </w:r>
    </w:p>
    <w:p w:rsidR="00915E70" w:rsidRPr="00915E70" w:rsidRDefault="00915E70" w:rsidP="00915E70">
      <w:pPr>
        <w:spacing w:before="100" w:beforeAutospacing="1" w:after="100" w:afterAutospacing="1" w:line="240" w:lineRule="auto"/>
        <w:rPr>
          <w:rFonts w:ascii="Times New Roman" w:eastAsia="Times New Roman" w:hAnsi="Times New Roman" w:cs="Times New Roman"/>
          <w:sz w:val="24"/>
          <w:szCs w:val="24"/>
          <w:lang w:eastAsia="lt-LT"/>
        </w:rPr>
      </w:pPr>
      <w:r w:rsidRPr="00915E70">
        <w:rPr>
          <w:rFonts w:ascii="Times New Roman" w:eastAsia="Times New Roman" w:hAnsi="Times New Roman" w:cs="Times New Roman"/>
          <w:sz w:val="24"/>
          <w:szCs w:val="24"/>
          <w:lang w:eastAsia="lt-LT"/>
        </w:rPr>
        <w:t> </w:t>
      </w:r>
    </w:p>
    <w:p w:rsidR="003153C8" w:rsidRDefault="003153C8"/>
    <w:sectPr w:rsidR="003153C8" w:rsidSect="003153C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915E70"/>
    <w:rsid w:val="00206157"/>
    <w:rsid w:val="003153C8"/>
    <w:rsid w:val="00550476"/>
    <w:rsid w:val="006B1517"/>
    <w:rsid w:val="007E6E33"/>
    <w:rsid w:val="00915E70"/>
    <w:rsid w:val="009A1C5D"/>
    <w:rsid w:val="00FD03F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3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3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618</Words>
  <Characters>353</Characters>
  <Application>Microsoft Office Word</Application>
  <DocSecurity>0</DocSecurity>
  <Lines>2</Lines>
  <Paragraphs>1</Paragraphs>
  <ScaleCrop>false</ScaleCrop>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3</cp:revision>
  <cp:lastPrinted>2017-09-01T11:26:00Z</cp:lastPrinted>
  <dcterms:created xsi:type="dcterms:W3CDTF">2017-09-01T11:25:00Z</dcterms:created>
  <dcterms:modified xsi:type="dcterms:W3CDTF">2017-09-01T11:28:00Z</dcterms:modified>
</cp:coreProperties>
</file>