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pagrindine"/>
        <w:tag w:val="part_b390c94cc8f343aabb346411c972e766"/>
        <w:id w:val="-1878225465"/>
        <w:lock w:val="sdtLocked"/>
      </w:sdtPr>
      <w:sdtContent>
        <w:p w:rsidR="00164FB4" w:rsidRDefault="00164FB4">
          <w:pPr>
            <w:tabs>
              <w:tab w:val="center" w:pos="4819"/>
              <w:tab w:val="right" w:pos="9638"/>
            </w:tabs>
            <w:rPr>
              <w:szCs w:val="24"/>
              <w:lang w:val="en-GB"/>
            </w:rPr>
          </w:pPr>
        </w:p>
        <w:p w:rsidR="00164FB4" w:rsidRDefault="001E18E5">
          <w:pPr>
            <w:keepLines/>
            <w:suppressAutoHyphens/>
            <w:jc w:val="center"/>
            <w:textAlignment w:val="center"/>
            <w:rPr>
              <w:b/>
              <w:color w:val="000000"/>
              <w:szCs w:val="24"/>
            </w:rPr>
          </w:pPr>
          <w:r w:rsidRPr="00A9732B">
            <w:rPr>
              <w:color w:val="000000"/>
              <w:sz w:val="20"/>
              <w:lang w:val="en-GB"/>
            </w:rPr>
            <w:object w:dxaOrig="81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2.6pt" o:ole="" fillcolor="window">
                <v:imagedata r:id="rId7" o:title=""/>
              </v:shape>
              <o:OLEObject Type="Embed" ProgID="Word.Picture.8" ShapeID="_x0000_i1025" DrawAspect="Content" ObjectID="_1514007579" r:id="rId8"/>
            </w:object>
          </w:r>
        </w:p>
        <w:p w:rsidR="00164FB4" w:rsidRDefault="00164FB4">
          <w:pPr>
            <w:keepLines/>
            <w:suppressAutoHyphens/>
            <w:textAlignment w:val="center"/>
            <w:rPr>
              <w:b/>
              <w:color w:val="000000"/>
              <w:sz w:val="32"/>
              <w:szCs w:val="32"/>
            </w:rPr>
          </w:pPr>
        </w:p>
        <w:p w:rsidR="00164FB4" w:rsidRDefault="001E18E5">
          <w:pPr>
            <w:tabs>
              <w:tab w:val="center" w:pos="4819"/>
              <w:tab w:val="right" w:pos="9638"/>
            </w:tabs>
            <w:jc w:val="center"/>
            <w:rPr>
              <w:b/>
              <w:szCs w:val="24"/>
              <w:lang w:val="en-GB"/>
            </w:rPr>
          </w:pPr>
          <w:r>
            <w:rPr>
              <w:b/>
              <w:szCs w:val="24"/>
              <w:lang w:val="en-GB"/>
            </w:rPr>
            <w:t>LIETUVOS RESPUBLIKOS SVEIKATOS APSAUGOS MINISTRAS</w:t>
          </w:r>
        </w:p>
        <w:p w:rsidR="00164FB4" w:rsidRDefault="00164FB4">
          <w:pPr>
            <w:tabs>
              <w:tab w:val="center" w:pos="4819"/>
              <w:tab w:val="right" w:pos="9638"/>
            </w:tabs>
            <w:jc w:val="center"/>
            <w:rPr>
              <w:b/>
              <w:sz w:val="32"/>
              <w:szCs w:val="32"/>
              <w:lang w:val="en-GB"/>
            </w:rPr>
          </w:pPr>
        </w:p>
        <w:p w:rsidR="00164FB4" w:rsidRDefault="001E18E5">
          <w:pPr>
            <w:tabs>
              <w:tab w:val="center" w:pos="4819"/>
              <w:tab w:val="right" w:pos="9638"/>
            </w:tabs>
            <w:jc w:val="center"/>
            <w:rPr>
              <w:b/>
              <w:szCs w:val="24"/>
              <w:lang w:val="en-GB"/>
            </w:rPr>
          </w:pPr>
          <w:r>
            <w:rPr>
              <w:b/>
              <w:szCs w:val="24"/>
              <w:lang w:val="en-GB"/>
            </w:rPr>
            <w:t>ĮSAKYMAS</w:t>
          </w:r>
        </w:p>
        <w:p w:rsidR="00164FB4" w:rsidRDefault="001E18E5">
          <w:pPr>
            <w:jc w:val="center"/>
            <w:rPr>
              <w:b/>
              <w:szCs w:val="24"/>
            </w:rPr>
          </w:pPr>
          <w:r>
            <w:rPr>
              <w:b/>
              <w:szCs w:val="24"/>
            </w:rPr>
            <w:t>DĖL LIETUVOS RESPUBLIKOS SVEIKATOS APSAUGOS MINISTRO 2011 M. LAPKRIČIO 11 D. ĮSAKYMO NR. V-964 „DĖL MAITINIMO ORGANIZAVIMO IKIMOKYKLINIO UGDYMO, BENDROJO UGDYMO MOKYKLOSE IR VAIKŲ SOCIALINĖS GLOBOS ĮSTAIGOSE TVARKOS APRAŠO PATVIRTINIMO“ PAKEITIMO</w:t>
          </w:r>
        </w:p>
        <w:p w:rsidR="00164FB4" w:rsidRDefault="00164FB4">
          <w:pPr>
            <w:keepLines/>
            <w:suppressAutoHyphens/>
            <w:textAlignment w:val="center"/>
            <w:rPr>
              <w:color w:val="000000"/>
              <w:sz w:val="32"/>
              <w:szCs w:val="32"/>
            </w:rPr>
          </w:pPr>
        </w:p>
        <w:p w:rsidR="00164FB4" w:rsidRDefault="001E18E5" w:rsidP="001E18E5">
          <w:pPr>
            <w:keepLines/>
            <w:tabs>
              <w:tab w:val="center" w:pos="4819"/>
            </w:tabs>
            <w:suppressAutoHyphens/>
            <w:jc w:val="center"/>
            <w:textAlignment w:val="center"/>
            <w:rPr>
              <w:color w:val="000000"/>
              <w:szCs w:val="24"/>
            </w:rPr>
          </w:pPr>
          <w:r>
            <w:rPr>
              <w:color w:val="000000"/>
              <w:szCs w:val="24"/>
            </w:rPr>
            <w:t>2015 m. rugpjūčio 27 d. Nr. V-998</w:t>
          </w:r>
        </w:p>
        <w:p w:rsidR="00164FB4" w:rsidRDefault="00164FB4">
          <w:pPr>
            <w:rPr>
              <w:sz w:val="6"/>
              <w:szCs w:val="6"/>
            </w:rPr>
          </w:pPr>
        </w:p>
        <w:p w:rsidR="00164FB4" w:rsidRDefault="001E18E5">
          <w:pPr>
            <w:keepLines/>
            <w:suppressAutoHyphens/>
            <w:jc w:val="center"/>
            <w:textAlignment w:val="center"/>
            <w:rPr>
              <w:color w:val="000000"/>
              <w:szCs w:val="24"/>
            </w:rPr>
          </w:pPr>
          <w:r>
            <w:rPr>
              <w:color w:val="000000"/>
              <w:szCs w:val="24"/>
            </w:rPr>
            <w:t>Vilnius</w:t>
          </w:r>
        </w:p>
        <w:p w:rsidR="00164FB4" w:rsidRDefault="00164FB4">
          <w:pPr>
            <w:suppressAutoHyphens/>
            <w:spacing w:line="283" w:lineRule="auto"/>
            <w:ind w:firstLine="312"/>
            <w:jc w:val="both"/>
            <w:textAlignment w:val="center"/>
            <w:rPr>
              <w:color w:val="000000"/>
              <w:sz w:val="32"/>
              <w:szCs w:val="32"/>
            </w:rPr>
          </w:pPr>
        </w:p>
        <w:sdt>
          <w:sdtPr>
            <w:alias w:val="1 p."/>
            <w:tag w:val="part_098f26f2b9a6462ebc8d8936ea3c8ce2"/>
            <w:id w:val="378364829"/>
            <w:lock w:val="sdtLocked"/>
          </w:sdtPr>
          <w:sdtContent>
            <w:p w:rsidR="00164FB4" w:rsidRDefault="00A9732B">
              <w:pPr>
                <w:suppressAutoHyphens/>
                <w:ind w:firstLine="851"/>
                <w:jc w:val="both"/>
                <w:textAlignment w:val="center"/>
                <w:rPr>
                  <w:color w:val="000000"/>
                  <w:szCs w:val="24"/>
                </w:rPr>
              </w:pPr>
              <w:sdt>
                <w:sdtPr>
                  <w:alias w:val="Numeris"/>
                  <w:tag w:val="nr_098f26f2b9a6462ebc8d8936ea3c8ce2"/>
                  <w:id w:val="1374190907"/>
                  <w:lock w:val="sdtLocked"/>
                </w:sdtPr>
                <w:sdtContent>
                  <w:r w:rsidR="001E18E5">
                    <w:rPr>
                      <w:color w:val="000000"/>
                      <w:spacing w:val="60"/>
                      <w:szCs w:val="24"/>
                    </w:rPr>
                    <w:t>1</w:t>
                  </w:r>
                </w:sdtContent>
              </w:sdt>
              <w:r w:rsidR="001E18E5">
                <w:rPr>
                  <w:color w:val="000000"/>
                  <w:spacing w:val="60"/>
                  <w:szCs w:val="24"/>
                </w:rPr>
                <w:t>. Pakeičiu</w:t>
              </w:r>
              <w:r w:rsidR="001E18E5">
                <w:rPr>
                  <w:color w:val="000000"/>
                  <w:szCs w:val="24"/>
                </w:rPr>
                <w:t xml:space="preserve"> 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sidR="001E18E5">
                <w:rPr>
                  <w:bCs/>
                  <w:color w:val="000000"/>
                  <w:szCs w:val="24"/>
                </w:rPr>
                <w:t>:</w:t>
              </w:r>
            </w:p>
            <w:sdt>
              <w:sdtPr>
                <w:alias w:val="1.1 p."/>
                <w:tag w:val="part_ba36933bee624e199d5ea8c615d6352b"/>
                <w:id w:val="-1089076751"/>
                <w:lock w:val="sdtLocked"/>
              </w:sdtPr>
              <w:sdtContent>
                <w:p w:rsidR="00164FB4" w:rsidRDefault="00A9732B">
                  <w:pPr>
                    <w:suppressAutoHyphens/>
                    <w:ind w:firstLine="851"/>
                    <w:jc w:val="both"/>
                    <w:textAlignment w:val="center"/>
                    <w:rPr>
                      <w:color w:val="000000"/>
                      <w:szCs w:val="24"/>
                    </w:rPr>
                  </w:pPr>
                  <w:sdt>
                    <w:sdtPr>
                      <w:alias w:val="Numeris"/>
                      <w:tag w:val="nr_ba36933bee624e199d5ea8c615d6352b"/>
                      <w:id w:val="-1983463745"/>
                      <w:lock w:val="sdtLocked"/>
                    </w:sdtPr>
                    <w:sdtContent>
                      <w:r w:rsidR="001E18E5">
                        <w:rPr>
                          <w:color w:val="000000"/>
                          <w:szCs w:val="24"/>
                        </w:rPr>
                        <w:t>1.1</w:t>
                      </w:r>
                    </w:sdtContent>
                  </w:sdt>
                  <w:r w:rsidR="001E18E5">
                    <w:rPr>
                      <w:color w:val="000000"/>
                      <w:szCs w:val="24"/>
                    </w:rPr>
                    <w:t>. Pakeičiu 1 punktą ir jį išdėstau taip:</w:t>
                  </w:r>
                </w:p>
                <w:sdt>
                  <w:sdtPr>
                    <w:alias w:val="citata"/>
                    <w:tag w:val="part_1aeb64c710da40ca81fd40ff85ed41ed"/>
                    <w:id w:val="324867861"/>
                    <w:lock w:val="sdtLocked"/>
                  </w:sdtPr>
                  <w:sdtContent>
                    <w:sdt>
                      <w:sdtPr>
                        <w:alias w:val="1 p."/>
                        <w:tag w:val="part_d0beade4a0c846e7bff48f50e7d2b4de"/>
                        <w:id w:val="-958643760"/>
                        <w:lock w:val="sdtLocked"/>
                      </w:sdtPr>
                      <w:sdtContent>
                        <w:p w:rsidR="00164FB4" w:rsidRDefault="001E18E5">
                          <w:pPr>
                            <w:suppressAutoHyphens/>
                            <w:ind w:firstLine="851"/>
                            <w:jc w:val="both"/>
                            <w:textAlignment w:val="center"/>
                            <w:rPr>
                              <w:color w:val="000000"/>
                              <w:spacing w:val="-2"/>
                              <w:szCs w:val="24"/>
                            </w:rPr>
                          </w:pPr>
                          <w:r>
                            <w:rPr>
                              <w:color w:val="000000"/>
                              <w:szCs w:val="24"/>
                            </w:rPr>
                            <w:t>„</w:t>
                          </w:r>
                          <w:sdt>
                            <w:sdtPr>
                              <w:alias w:val="Numeris"/>
                              <w:tag w:val="nr_d0beade4a0c846e7bff48f50e7d2b4de"/>
                              <w:id w:val="437637933"/>
                              <w:lock w:val="sdtLocked"/>
                            </w:sdtPr>
                            <w:sdtContent>
                              <w:r>
                                <w:rPr>
                                  <w:color w:val="000000"/>
                                  <w:szCs w:val="24"/>
                                </w:rPr>
                                <w:t>1</w:t>
                              </w:r>
                            </w:sdtContent>
                          </w:sdt>
                          <w:r>
                            <w:rPr>
                              <w:color w:val="000000"/>
                              <w:szCs w:val="24"/>
                            </w:rPr>
                            <w:t>. Maitinimo organizavimo ikimokyklinio ugdymo, bendrojo ugdymo mokyklose ir vaikų socialinės globos įstaigosetvarkos aprašas (toliau – Tvarkos aprašas) nustato vaikų maitinimo, vykdomo ikimokyklinio ugdymo, bendrojo ugdymo mokyklose (toliau – mokyklos), šeimynose ir vaikų socialinės globos įstaigose, reikalavimus.“</w:t>
                          </w:r>
                        </w:p>
                      </w:sdtContent>
                    </w:sdt>
                  </w:sdtContent>
                </w:sdt>
              </w:sdtContent>
            </w:sdt>
            <w:sdt>
              <w:sdtPr>
                <w:alias w:val="1.2 p."/>
                <w:tag w:val="part_ffea288f5cb940a1a60659969ef9cf7a"/>
                <w:id w:val="-1546826929"/>
                <w:lock w:val="sdtLocked"/>
              </w:sdtPr>
              <w:sdtContent>
                <w:p w:rsidR="00164FB4" w:rsidRDefault="00A9732B">
                  <w:pPr>
                    <w:suppressAutoHyphens/>
                    <w:ind w:firstLine="851"/>
                    <w:jc w:val="both"/>
                    <w:textAlignment w:val="center"/>
                    <w:rPr>
                      <w:color w:val="000000"/>
                      <w:szCs w:val="24"/>
                    </w:rPr>
                  </w:pPr>
                  <w:sdt>
                    <w:sdtPr>
                      <w:alias w:val="Numeris"/>
                      <w:tag w:val="nr_ffea288f5cb940a1a60659969ef9cf7a"/>
                      <w:id w:val="-1315872111"/>
                      <w:lock w:val="sdtLocked"/>
                    </w:sdtPr>
                    <w:sdtContent>
                      <w:r w:rsidR="001E18E5">
                        <w:rPr>
                          <w:color w:val="000000"/>
                          <w:szCs w:val="24"/>
                        </w:rPr>
                        <w:t>1.2</w:t>
                      </w:r>
                    </w:sdtContent>
                  </w:sdt>
                  <w:r w:rsidR="001E18E5">
                    <w:rPr>
                      <w:color w:val="000000"/>
                      <w:szCs w:val="24"/>
                    </w:rPr>
                    <w:t>. Pakeičiu 5.28 papunktį ir jį išdėstau taip:</w:t>
                  </w:r>
                </w:p>
                <w:sdt>
                  <w:sdtPr>
                    <w:alias w:val="citata"/>
                    <w:tag w:val="part_a4e6b67b78f44b5eabe20b9d35227fef"/>
                    <w:id w:val="1207066542"/>
                    <w:lock w:val="sdtLocked"/>
                  </w:sdtPr>
                  <w:sdtContent>
                    <w:sdt>
                      <w:sdtPr>
                        <w:alias w:val="5.28 p."/>
                        <w:tag w:val="part_f351d9378d6d415bbfb7183a6a7ab493"/>
                        <w:id w:val="1004946730"/>
                        <w:lock w:val="sdtLocked"/>
                      </w:sdtPr>
                      <w:sdtContent>
                        <w:p w:rsidR="00164FB4" w:rsidRDefault="001E18E5">
                          <w:pPr>
                            <w:suppressAutoHyphens/>
                            <w:ind w:firstLine="851"/>
                            <w:jc w:val="both"/>
                            <w:textAlignment w:val="center"/>
                            <w:rPr>
                              <w:color w:val="000000"/>
                              <w:szCs w:val="24"/>
                            </w:rPr>
                          </w:pPr>
                          <w:r>
                            <w:rPr>
                              <w:color w:val="000000"/>
                              <w:szCs w:val="24"/>
                            </w:rPr>
                            <w:t>„</w:t>
                          </w:r>
                          <w:sdt>
                            <w:sdtPr>
                              <w:alias w:val="Numeris"/>
                              <w:tag w:val="nr_f351d9378d6d415bbfb7183a6a7ab493"/>
                              <w:id w:val="-1202396754"/>
                              <w:lock w:val="sdtLocked"/>
                            </w:sdtPr>
                            <w:sdtContent>
                              <w:r>
                                <w:rPr>
                                  <w:color w:val="000000"/>
                                  <w:szCs w:val="24"/>
                                </w:rPr>
                                <w:t>5.28</w:t>
                              </w:r>
                            </w:sdtContent>
                          </w:sdt>
                          <w:r>
                            <w:rPr>
                              <w:color w:val="000000"/>
                              <w:szCs w:val="24"/>
                            </w:rPr>
                            <w:t xml:space="preserve">. Lietuvos higienos normą HN 124:2014 „Vaikų socialinės globos įstaigos: bendrieji sveikatos  saugos  reikalavimai“,  patvirtintą  Lietuvos  Respublikos  sveikatos  apsaugos  ministro 2009 m. rugsėjo 1 d. įsakymu Nr. V-714 „Dėl Lietuvos higienos normos HN 124:2014 „Vaikų socialinės globos įstaigos: bendrieji sveikatos saugos reikalavimai“ patvirtinimo;“. </w:t>
                          </w:r>
                        </w:p>
                      </w:sdtContent>
                    </w:sdt>
                  </w:sdtContent>
                </w:sdt>
              </w:sdtContent>
            </w:sdt>
            <w:sdt>
              <w:sdtPr>
                <w:alias w:val="1.3 p."/>
                <w:tag w:val="part_75d6d9b2c724486e96e0fb8b33b69473"/>
                <w:id w:val="1832097033"/>
                <w:lock w:val="sdtLocked"/>
              </w:sdtPr>
              <w:sdtEndPr>
                <w:rPr>
                  <w:szCs w:val="24"/>
                </w:rPr>
              </w:sdtEndPr>
              <w:sdtContent>
                <w:p w:rsidR="00164FB4" w:rsidRDefault="00A9732B">
                  <w:pPr>
                    <w:suppressAutoHyphens/>
                    <w:ind w:firstLine="851"/>
                    <w:jc w:val="both"/>
                    <w:textAlignment w:val="center"/>
                    <w:rPr>
                      <w:szCs w:val="24"/>
                      <w:lang w:val="en-GB"/>
                    </w:rPr>
                  </w:pPr>
                  <w:sdt>
                    <w:sdtPr>
                      <w:alias w:val="Numeris"/>
                      <w:tag w:val="nr_75d6d9b2c724486e96e0fb8b33b69473"/>
                      <w:id w:val="-1549449045"/>
                      <w:lock w:val="sdtLocked"/>
                    </w:sdtPr>
                    <w:sdtContent>
                      <w:r w:rsidR="001E18E5">
                        <w:rPr>
                          <w:szCs w:val="24"/>
                          <w:lang w:val="en-GB"/>
                        </w:rPr>
                        <w:t>1.3</w:t>
                      </w:r>
                    </w:sdtContent>
                  </w:sdt>
                  <w:r w:rsidR="001E18E5">
                    <w:rPr>
                      <w:szCs w:val="24"/>
                      <w:lang w:val="en-GB"/>
                    </w:rPr>
                    <w:t xml:space="preserve">. </w:t>
                  </w:r>
                  <w:r w:rsidR="001E18E5">
                    <w:rPr>
                      <w:szCs w:val="24"/>
                    </w:rPr>
                    <w:t>Pakeičiu 5.29 papunktį ir jį išdėstau taip:</w:t>
                  </w:r>
                </w:p>
                <w:sdt>
                  <w:sdtPr>
                    <w:rPr>
                      <w:szCs w:val="24"/>
                    </w:rPr>
                    <w:alias w:val="citata"/>
                    <w:tag w:val="part_4fd2f1c899ae4778999cacbf1fadbfad"/>
                    <w:id w:val="-1775696942"/>
                    <w:lock w:val="sdtLocked"/>
                  </w:sdtPr>
                  <w:sdtContent>
                    <w:sdt>
                      <w:sdtPr>
                        <w:rPr>
                          <w:szCs w:val="24"/>
                        </w:rPr>
                        <w:alias w:val="5.29 p."/>
                        <w:tag w:val="part_8f276fb7b75a4dab894ea01d87ae2cc9"/>
                        <w:id w:val="-467673183"/>
                        <w:lock w:val="sdtLocked"/>
                      </w:sdtPr>
                      <w:sdtContent>
                        <w:p w:rsidR="00164FB4" w:rsidRDefault="001E18E5">
                          <w:pPr>
                            <w:suppressAutoHyphens/>
                            <w:ind w:firstLine="851"/>
                            <w:jc w:val="both"/>
                            <w:textAlignment w:val="center"/>
                            <w:rPr>
                              <w:szCs w:val="24"/>
                            </w:rPr>
                          </w:pPr>
                          <w:r>
                            <w:rPr>
                              <w:szCs w:val="24"/>
                            </w:rPr>
                            <w:t>„5.29. 2008   m.   gruodžio   16   d.   Europos   Parlamento   ir   Tarybos  reglamentą  (EB) Nr. 1333/2008 dėl maisto priedų (OL 2008 L 354, p. 16) su paskutiniais pakeitimais, padarytais 2015 m. kovo 31 d. Komisijos reglamentu (ES) Nr. 2015/537 (OL 2015 L 88, p. 1).“</w:t>
                          </w:r>
                        </w:p>
                      </w:sdtContent>
                    </w:sdt>
                  </w:sdtContent>
                </w:sdt>
              </w:sdtContent>
            </w:sdt>
            <w:sdt>
              <w:sdtPr>
                <w:alias w:val="1.4 p."/>
                <w:tag w:val="part_c77998faf17149b8b5da133e85a63b65"/>
                <w:id w:val="1998227848"/>
                <w:lock w:val="sdtLocked"/>
              </w:sdtPr>
              <w:sdtContent>
                <w:p w:rsidR="00164FB4" w:rsidRDefault="00A9732B">
                  <w:pPr>
                    <w:suppressAutoHyphens/>
                    <w:ind w:firstLine="851"/>
                    <w:jc w:val="both"/>
                    <w:textAlignment w:val="center"/>
                    <w:rPr>
                      <w:szCs w:val="24"/>
                    </w:rPr>
                  </w:pPr>
                  <w:sdt>
                    <w:sdtPr>
                      <w:alias w:val="Numeris"/>
                      <w:tag w:val="nr_c77998faf17149b8b5da133e85a63b65"/>
                      <w:id w:val="-1870831616"/>
                      <w:lock w:val="sdtLocked"/>
                    </w:sdtPr>
                    <w:sdtContent>
                      <w:r w:rsidR="001E18E5">
                        <w:rPr>
                          <w:szCs w:val="24"/>
                          <w:lang w:val="en-GB"/>
                        </w:rPr>
                        <w:t>1.4</w:t>
                      </w:r>
                    </w:sdtContent>
                  </w:sdt>
                  <w:r w:rsidR="001E18E5">
                    <w:rPr>
                      <w:szCs w:val="24"/>
                      <w:lang w:val="en-GB"/>
                    </w:rPr>
                    <w:t xml:space="preserve">. </w:t>
                  </w:r>
                  <w:r w:rsidR="001E18E5">
                    <w:rPr>
                      <w:szCs w:val="24"/>
                    </w:rPr>
                    <w:t>Pakeičiu 10 punktą ir jį išdėstau taip:</w:t>
                  </w:r>
                </w:p>
                <w:sdt>
                  <w:sdtPr>
                    <w:alias w:val="citata"/>
                    <w:tag w:val="part_c7b011bb33f4445085a57b8d9b3891ae"/>
                    <w:id w:val="1327632653"/>
                    <w:lock w:val="sdtLocked"/>
                  </w:sdtPr>
                  <w:sdtContent>
                    <w:sdt>
                      <w:sdtPr>
                        <w:alias w:val="10 p."/>
                        <w:tag w:val="part_3f475324d336414ca523a52afbaab50d"/>
                        <w:id w:val="1961303806"/>
                        <w:lock w:val="sdtLocked"/>
                      </w:sdtPr>
                      <w:sdtContent>
                        <w:p w:rsidR="00164FB4" w:rsidRDefault="001E18E5">
                          <w:pPr>
                            <w:suppressAutoHyphens/>
                            <w:ind w:firstLine="851"/>
                            <w:jc w:val="both"/>
                            <w:textAlignment w:val="center"/>
                            <w:rPr>
                              <w:szCs w:val="24"/>
                            </w:rPr>
                          </w:pPr>
                          <w:r>
                            <w:rPr>
                              <w:color w:val="000000"/>
                              <w:szCs w:val="24"/>
                            </w:rPr>
                            <w:t>„</w:t>
                          </w:r>
                          <w:sdt>
                            <w:sdtPr>
                              <w:alias w:val="Numeris"/>
                              <w:tag w:val="nr_3f475324d336414ca523a52afbaab50d"/>
                              <w:id w:val="697743935"/>
                              <w:lock w:val="sdtLocked"/>
                            </w:sdtPr>
                            <w:sdtContent>
                              <w:r>
                                <w:rPr>
                                  <w:color w:val="000000"/>
                                  <w:szCs w:val="24"/>
                                </w:rPr>
                                <w:t>10</w:t>
                              </w:r>
                            </w:sdtContent>
                          </w:sdt>
                          <w:r>
                            <w:rPr>
                              <w:color w:val="000000"/>
                              <w:szCs w:val="24"/>
                            </w:rPr>
                            <w:t>. Jei Savininkas ar jo įgaliotas asmuo sudaro sutartį dėl vaikų maitinimo paslaugų teikimo Mokyklose ar vaikų socialinės globos įstaigose (toliau – Sutartis), sutartyje turi būti numatyta atsakomybė už maitinimo organizavimo patalpų higienos reikalavimų užtikrinimą. Sutartys nesudaromos su į „Nesąžiningų maisto tvarkymo įmonių sąrašą“, skelbiamą Valstybinės maisto ir veterinarijos tarnybos internetinėje svetainėje, įtrauktais maitinimo paslaugų teikėjais ir maisto produktų tiekėjais. Maitinimo paslaugos teikėjas turi organizuoti visų vaikų, norinčių gauti šią paslaugą, maitinimą. Sutartys, pasirašytos iki šio Tvarkos aprašo įsigaliojimo, turi būti peržiūrėtos ir, jei reikia, pakeistos, kad atitiktų šio Tvarkos aprašo reikalavimus nuo šio Tvarkos aprašo įsigaliojimo pradžios.“</w:t>
                          </w:r>
                        </w:p>
                      </w:sdtContent>
                    </w:sdt>
                  </w:sdtContent>
                </w:sdt>
              </w:sdtContent>
            </w:sdt>
            <w:sdt>
              <w:sdtPr>
                <w:alias w:val="1.5 p."/>
                <w:tag w:val="part_0b02ced384bb4c5d9e832b8aab070974"/>
                <w:id w:val="-696615283"/>
                <w:lock w:val="sdtLocked"/>
              </w:sdtPr>
              <w:sdtContent>
                <w:p w:rsidR="00164FB4" w:rsidRDefault="00A9732B">
                  <w:pPr>
                    <w:suppressAutoHyphens/>
                    <w:ind w:firstLine="851"/>
                    <w:jc w:val="both"/>
                    <w:textAlignment w:val="center"/>
                    <w:rPr>
                      <w:szCs w:val="24"/>
                    </w:rPr>
                  </w:pPr>
                  <w:sdt>
                    <w:sdtPr>
                      <w:alias w:val="Numeris"/>
                      <w:tag w:val="nr_0b02ced384bb4c5d9e832b8aab070974"/>
                      <w:id w:val="-2145881437"/>
                      <w:lock w:val="sdtLocked"/>
                    </w:sdtPr>
                    <w:sdtContent>
                      <w:r w:rsidR="001E18E5">
                        <w:rPr>
                          <w:szCs w:val="24"/>
                          <w:lang w:val="en-GB"/>
                        </w:rPr>
                        <w:t>1.5</w:t>
                      </w:r>
                    </w:sdtContent>
                  </w:sdt>
                  <w:r w:rsidR="001E18E5">
                    <w:rPr>
                      <w:szCs w:val="24"/>
                      <w:lang w:val="en-GB"/>
                    </w:rPr>
                    <w:t xml:space="preserve">. </w:t>
                  </w:r>
                  <w:r w:rsidR="001E18E5">
                    <w:rPr>
                      <w:szCs w:val="24"/>
                    </w:rPr>
                    <w:t>Pakeičiu 13 punktą ir jį išdėstau taip:</w:t>
                  </w:r>
                </w:p>
                <w:sdt>
                  <w:sdtPr>
                    <w:alias w:val="citata"/>
                    <w:tag w:val="part_687972d1455d4c2e87e749c208fe8a5d"/>
                    <w:id w:val="1777295498"/>
                    <w:lock w:val="sdtLocked"/>
                  </w:sdtPr>
                  <w:sdtContent>
                    <w:sdt>
                      <w:sdtPr>
                        <w:alias w:val="13 p."/>
                        <w:tag w:val="part_292a95ccc65b4fa0b515fe0891421298"/>
                        <w:id w:val="-49069861"/>
                        <w:lock w:val="sdtLocked"/>
                      </w:sdtPr>
                      <w:sdtContent>
                        <w:p w:rsidR="00164FB4" w:rsidRDefault="001E18E5">
                          <w:pPr>
                            <w:suppressAutoHyphens/>
                            <w:ind w:firstLine="851"/>
                            <w:jc w:val="both"/>
                            <w:textAlignment w:val="center"/>
                            <w:rPr>
                              <w:szCs w:val="24"/>
                            </w:rPr>
                          </w:pPr>
                          <w:r>
                            <w:rPr>
                              <w:szCs w:val="24"/>
                            </w:rPr>
                            <w:t>„</w:t>
                          </w:r>
                          <w:sdt>
                            <w:sdtPr>
                              <w:alias w:val="Numeris"/>
                              <w:tag w:val="nr_292a95ccc65b4fa0b515fe0891421298"/>
                              <w:id w:val="897239473"/>
                              <w:lock w:val="sdtLocked"/>
                            </w:sdtPr>
                            <w:sdtContent>
                              <w:r>
                                <w:rPr>
                                  <w:color w:val="000000"/>
                                  <w:szCs w:val="24"/>
                                </w:rPr>
                                <w:t>13</w:t>
                              </w:r>
                            </w:sdtContent>
                          </w:sdt>
                          <w:r>
                            <w:rPr>
                              <w:color w:val="000000"/>
                              <w:szCs w:val="24"/>
                            </w:rPr>
                            <w:t>. Vaikų maitinimas organizuojamas valgyklose ir kitose vaikams maitinti pritaikytose patalpose ar vietose laikantis nustatytų maisto saugos ir maisto tvarkymo reikalavimų [5.12, 5.15, 5.17, 5.23, 5.24, 5.33] ir sudarant sąlygas kiekvienam vaikui pavalgyti prie švaraus stalo.“</w:t>
                          </w:r>
                        </w:p>
                      </w:sdtContent>
                    </w:sdt>
                  </w:sdtContent>
                </w:sdt>
              </w:sdtContent>
            </w:sdt>
            <w:sdt>
              <w:sdtPr>
                <w:alias w:val="1.6 p."/>
                <w:tag w:val="part_1b59855d486541aeab4a90cd6097c59c"/>
                <w:id w:val="660587939"/>
                <w:lock w:val="sdtLocked"/>
              </w:sdtPr>
              <w:sdtContent>
                <w:p w:rsidR="00164FB4" w:rsidRDefault="00A9732B">
                  <w:pPr>
                    <w:suppressAutoHyphens/>
                    <w:ind w:firstLine="851"/>
                    <w:jc w:val="both"/>
                    <w:textAlignment w:val="center"/>
                    <w:rPr>
                      <w:szCs w:val="24"/>
                    </w:rPr>
                  </w:pPr>
                  <w:sdt>
                    <w:sdtPr>
                      <w:alias w:val="Numeris"/>
                      <w:tag w:val="nr_1b59855d486541aeab4a90cd6097c59c"/>
                      <w:id w:val="1040552992"/>
                      <w:lock w:val="sdtLocked"/>
                    </w:sdtPr>
                    <w:sdtContent>
                      <w:r w:rsidR="001E18E5">
                        <w:rPr>
                          <w:szCs w:val="24"/>
                          <w:lang w:val="en-GB"/>
                        </w:rPr>
                        <w:t>1.6</w:t>
                      </w:r>
                    </w:sdtContent>
                  </w:sdt>
                  <w:r w:rsidR="001E18E5">
                    <w:rPr>
                      <w:szCs w:val="24"/>
                      <w:lang w:val="en-GB"/>
                    </w:rPr>
                    <w:t xml:space="preserve">. </w:t>
                  </w:r>
                  <w:r w:rsidR="001E18E5">
                    <w:rPr>
                      <w:szCs w:val="24"/>
                    </w:rPr>
                    <w:t>Pakeičiu 17 punktą ir jį išdėstau taip:</w:t>
                  </w:r>
                </w:p>
                <w:sdt>
                  <w:sdtPr>
                    <w:alias w:val="citata"/>
                    <w:tag w:val="part_2e4fba417d244483917c9322e0634da8"/>
                    <w:id w:val="-188690171"/>
                    <w:lock w:val="sdtLocked"/>
                  </w:sdtPr>
                  <w:sdtContent>
                    <w:sdt>
                      <w:sdtPr>
                        <w:alias w:val="17 p."/>
                        <w:tag w:val="part_adbbd760021a43c5b6f49ed5343a3f2e"/>
                        <w:id w:val="183556350"/>
                        <w:lock w:val="sdtLocked"/>
                      </w:sdtPr>
                      <w:sdtContent>
                        <w:p w:rsidR="00164FB4" w:rsidRDefault="001E18E5">
                          <w:pPr>
                            <w:suppressAutoHyphens/>
                            <w:ind w:firstLine="851"/>
                            <w:jc w:val="both"/>
                            <w:textAlignment w:val="center"/>
                            <w:rPr>
                              <w:szCs w:val="24"/>
                            </w:rPr>
                          </w:pPr>
                          <w:r>
                            <w:rPr>
                              <w:szCs w:val="24"/>
                            </w:rPr>
                            <w:t>„</w:t>
                          </w:r>
                          <w:sdt>
                            <w:sdtPr>
                              <w:alias w:val="Numeris"/>
                              <w:tag w:val="nr_adbbd760021a43c5b6f49ed5343a3f2e"/>
                              <w:id w:val="23535904"/>
                              <w:lock w:val="sdtLocked"/>
                            </w:sdtPr>
                            <w:sdtContent>
                              <w:r>
                                <w:rPr>
                                  <w:szCs w:val="24"/>
                                </w:rPr>
                                <w:t>17</w:t>
                              </w:r>
                            </w:sdtContent>
                          </w:sdt>
                          <w:r>
                            <w:rPr>
                              <w:szCs w:val="24"/>
                            </w:rPr>
                            <w:t xml:space="preserve">. </w:t>
                          </w:r>
                          <w:r>
                            <w:rPr>
                              <w:bCs/>
                              <w:szCs w:val="24"/>
                            </w:rPr>
                            <w:t>Vaikų maitinimui mokyklose draudžiamos tiekti</w:t>
                          </w:r>
                          <w:r>
                            <w:rPr>
                              <w:szCs w:val="24"/>
                            </w:rPr>
                            <w:t xml:space="preserve"> šios maisto produktų grupės: bulvių, kukurūzų ar kitokie traškučiai, kiti riebaluose virti, skrudinti ar spraginti gaminiai; saldainiai; šokoladas ir šokolado gaminiai; konditerijos gaminiai su glajumi, glaistu, šokoladu ar kremu; sūrūs gaminiai  (kuriuose druskos daugiau  kaip 1 g/100 g; sūryje ir mėsos  gaminiuose – daugiau kaip 1,7 g/100 g); maisto produktai bei kramtomoji guma su maisto priedais (šio Tvarkos aprašo 3 priedas); gėrimai, kurių sudėtyje pridėtinio cukraus daugiau kaip 5 g/100 g; gazuoti gėrimai; energiniai gėrimai; gėrimai ir maisto produktai, pagaminti iš (arba kurių sudėtyje yra) kavamedžio pupelių kavos ar jų ekstrakto; cikorijos, gilių ar grūdų gėrimai (kavos pakaitalai); kisieliai; sultinių, padažų koncentratai; rūkyta žuvis; konservuoti mėsos ir žuvies gaminiai (jie leidžiami bendrojo ugdymo įstaigose organizuojamų vasaros stovyklų metu ar sudarant maisto paketus į namus); nepramoninės gamybos konservuoti gaminiai; žlėgtainiai; mechaniškai atskirta mėsa ir jos gaminiai; subproduktai ir jų gaminiai (išskyrus liežuvius ir kepenis); maisto papildai; maisto produktai, pagaminti iš genetiškai modifikuotų organizmų (toliau – GMO), arba maisto produktai, į kurių sudėtį įeina GMO; maisto produktai, į kurių sudėtį įeina iš dalies hidrinti augaliniai riebalai; maisto produktai, neatitinkantys šio Tvarkos aprašo 4 priede nustatytų kokybės reikalavimų [5.2, 5.13, 5.25, 5.29].“</w:t>
                          </w:r>
                        </w:p>
                      </w:sdtContent>
                    </w:sdt>
                  </w:sdtContent>
                </w:sdt>
              </w:sdtContent>
            </w:sdt>
            <w:sdt>
              <w:sdtPr>
                <w:alias w:val="1.7 p."/>
                <w:tag w:val="part_64368c6839554f94bfcdbc086f5549fd"/>
                <w:id w:val="-1398275537"/>
                <w:lock w:val="sdtLocked"/>
              </w:sdtPr>
              <w:sdtContent>
                <w:p w:rsidR="00164FB4" w:rsidRDefault="00A9732B">
                  <w:pPr>
                    <w:suppressAutoHyphens/>
                    <w:ind w:firstLine="851"/>
                    <w:jc w:val="both"/>
                    <w:textAlignment w:val="center"/>
                    <w:rPr>
                      <w:szCs w:val="24"/>
                    </w:rPr>
                  </w:pPr>
                  <w:sdt>
                    <w:sdtPr>
                      <w:alias w:val="Numeris"/>
                      <w:tag w:val="nr_64368c6839554f94bfcdbc086f5549fd"/>
                      <w:id w:val="1574707105"/>
                      <w:lock w:val="sdtLocked"/>
                    </w:sdtPr>
                    <w:sdtContent>
                      <w:r w:rsidR="001E18E5">
                        <w:rPr>
                          <w:szCs w:val="24"/>
                        </w:rPr>
                        <w:t>1.7</w:t>
                      </w:r>
                    </w:sdtContent>
                  </w:sdt>
                  <w:r w:rsidR="001E18E5">
                    <w:rPr>
                      <w:szCs w:val="24"/>
                    </w:rPr>
                    <w:t>. Pakeičiu 18 punktą ir jį išdėstau taip:</w:t>
                  </w:r>
                </w:p>
                <w:sdt>
                  <w:sdtPr>
                    <w:alias w:val="citata"/>
                    <w:tag w:val="part_c99fe39461ab480f86e18becfeeb49df"/>
                    <w:id w:val="1048568181"/>
                    <w:lock w:val="sdtLocked"/>
                  </w:sdtPr>
                  <w:sdtContent>
                    <w:sdt>
                      <w:sdtPr>
                        <w:alias w:val="18 p."/>
                        <w:tag w:val="part_95a880634ba14167af7e0c10c26ed6a7"/>
                        <w:id w:val="-1480916425"/>
                        <w:lock w:val="sdtLocked"/>
                      </w:sdtPr>
                      <w:sdtContent>
                        <w:p w:rsidR="00164FB4" w:rsidRDefault="001E18E5">
                          <w:pPr>
                            <w:suppressAutoHyphens/>
                            <w:ind w:firstLine="851"/>
                            <w:jc w:val="both"/>
                            <w:textAlignment w:val="center"/>
                            <w:rPr>
                              <w:color w:val="000000"/>
                              <w:szCs w:val="24"/>
                            </w:rPr>
                          </w:pPr>
                          <w:r>
                            <w:rPr>
                              <w:color w:val="000000"/>
                              <w:szCs w:val="24"/>
                            </w:rPr>
                            <w:t>„</w:t>
                          </w:r>
                          <w:sdt>
                            <w:sdtPr>
                              <w:alias w:val="Numeris"/>
                              <w:tag w:val="nr_95a880634ba14167af7e0c10c26ed6a7"/>
                              <w:id w:val="-1114128728"/>
                              <w:lock w:val="sdtLocked"/>
                            </w:sdtPr>
                            <w:sdtContent>
                              <w:r>
                                <w:rPr>
                                  <w:color w:val="000000"/>
                                  <w:szCs w:val="24"/>
                                </w:rPr>
                                <w:t>18</w:t>
                              </w:r>
                            </w:sdtContent>
                          </w:sdt>
                          <w:r>
                            <w:rPr>
                              <w:color w:val="000000"/>
                              <w:szCs w:val="24"/>
                            </w:rPr>
                            <w:t xml:space="preserve">. </w:t>
                          </w:r>
                          <w:r>
                            <w:rPr>
                              <w:bCs/>
                              <w:color w:val="000000"/>
                              <w:szCs w:val="24"/>
                            </w:rPr>
                            <w:t>Vaikams maitinti vaikų socialinės globos įstaigose draudžiamos tiekti</w:t>
                          </w:r>
                          <w:r>
                            <w:rPr>
                              <w:color w:val="000000"/>
                              <w:szCs w:val="24"/>
                            </w:rPr>
                            <w:t xml:space="preserve">šios maisto produktų grupės: </w:t>
                          </w:r>
                          <w:r>
                            <w:rPr>
                              <w:szCs w:val="24"/>
                            </w:rPr>
                            <w:t xml:space="preserve">sūrūs gaminiai  (kuriuose druskos daugiau  kaip 1 g/100 g; sūryje ir mėsos  gaminiuose – daugiau kaip 1,7 g/100 g); </w:t>
                          </w:r>
                          <w:r>
                            <w:rPr>
                              <w:color w:val="000000"/>
                              <w:szCs w:val="24"/>
                            </w:rPr>
                            <w:t xml:space="preserve">maisto produktai bei kramtomoji guma su maisto priedais (šio Tvarkos aprašo 3 priedas); </w:t>
                          </w:r>
                          <w:r>
                            <w:rPr>
                              <w:szCs w:val="24"/>
                            </w:rPr>
                            <w:t>gėrimai, kurių sudėtyje pridėtinio cukraus daugiau kaip 5 g/100 g;</w:t>
                          </w:r>
                          <w:r>
                            <w:rPr>
                              <w:color w:val="000000"/>
                              <w:szCs w:val="24"/>
                            </w:rPr>
                            <w:t xml:space="preserve"> energiniai gėrimai; mechaniškai atskirta mėsa ir jos gaminiai; maisto produktai, pagaminti iš GMO, arba maisto produktai, į kurių sudėtį įeina GMO; </w:t>
                          </w:r>
                          <w:r>
                            <w:rPr>
                              <w:szCs w:val="24"/>
                            </w:rPr>
                            <w:t>maisto produktai, į kurių sudėtį įeina iš dalies hidrinti augaliniai riebalai; maisto produktai, neatitinkantys šio Tvarkos aprašo 4 priede nustatytų kokybės reikalavimų</w:t>
                          </w:r>
                          <w:r>
                            <w:rPr>
                              <w:color w:val="000000"/>
                              <w:szCs w:val="24"/>
                            </w:rPr>
                            <w:t xml:space="preserve"> [5.13, 5.25, 5.29].“</w:t>
                          </w:r>
                        </w:p>
                      </w:sdtContent>
                    </w:sdt>
                  </w:sdtContent>
                </w:sdt>
              </w:sdtContent>
            </w:sdt>
            <w:sdt>
              <w:sdtPr>
                <w:alias w:val="1.8 p."/>
                <w:tag w:val="part_df5cbad8b68147c0a2bfd4960801afdc"/>
                <w:id w:val="-1479999903"/>
                <w:lock w:val="sdtLocked"/>
              </w:sdtPr>
              <w:sdtContent>
                <w:p w:rsidR="00164FB4" w:rsidRDefault="00A9732B">
                  <w:pPr>
                    <w:suppressAutoHyphens/>
                    <w:ind w:firstLine="851"/>
                    <w:jc w:val="both"/>
                    <w:textAlignment w:val="center"/>
                    <w:rPr>
                      <w:szCs w:val="24"/>
                    </w:rPr>
                  </w:pPr>
                  <w:sdt>
                    <w:sdtPr>
                      <w:alias w:val="Numeris"/>
                      <w:tag w:val="nr_df5cbad8b68147c0a2bfd4960801afdc"/>
                      <w:id w:val="209619592"/>
                      <w:lock w:val="sdtLocked"/>
                    </w:sdtPr>
                    <w:sdtContent>
                      <w:r w:rsidR="001E18E5">
                        <w:rPr>
                          <w:szCs w:val="24"/>
                        </w:rPr>
                        <w:t>1.8</w:t>
                      </w:r>
                    </w:sdtContent>
                  </w:sdt>
                  <w:r w:rsidR="001E18E5">
                    <w:rPr>
                      <w:szCs w:val="24"/>
                    </w:rPr>
                    <w:t>. Pakeičiu 20.5 papunktį ir jį išdėstau taip:</w:t>
                  </w:r>
                </w:p>
                <w:sdt>
                  <w:sdtPr>
                    <w:alias w:val="citata"/>
                    <w:tag w:val="part_cbedac8e0f914ac285d19d0cf6dd3563"/>
                    <w:id w:val="-476845853"/>
                    <w:lock w:val="sdtLocked"/>
                  </w:sdtPr>
                  <w:sdtContent>
                    <w:sdt>
                      <w:sdtPr>
                        <w:alias w:val="20.5 p."/>
                        <w:tag w:val="part_c3c197a39e934b7fbd9c8c7cb4e748be"/>
                        <w:id w:val="-1656906673"/>
                        <w:lock w:val="sdtLocked"/>
                      </w:sdtPr>
                      <w:sdtContent>
                        <w:p w:rsidR="00164FB4" w:rsidRDefault="001E18E5">
                          <w:pPr>
                            <w:suppressAutoHyphens/>
                            <w:ind w:firstLine="851"/>
                            <w:jc w:val="both"/>
                            <w:textAlignment w:val="center"/>
                            <w:rPr>
                              <w:szCs w:val="24"/>
                              <w:lang w:eastAsia="lt-LT"/>
                            </w:rPr>
                          </w:pPr>
                          <w:r>
                            <w:rPr>
                              <w:szCs w:val="24"/>
                            </w:rPr>
                            <w:t>„</w:t>
                          </w:r>
                          <w:sdt>
                            <w:sdtPr>
                              <w:alias w:val="Numeris"/>
                              <w:tag w:val="nr_c3c197a39e934b7fbd9c8c7cb4e748be"/>
                              <w:id w:val="-784262844"/>
                              <w:lock w:val="sdtLocked"/>
                            </w:sdtPr>
                            <w:sdtContent>
                              <w:r>
                                <w:rPr>
                                  <w:szCs w:val="24"/>
                                  <w:lang w:eastAsia="lt-LT"/>
                                </w:rPr>
                                <w:t>20.5</w:t>
                              </w:r>
                            </w:sdtContent>
                          </w:sdt>
                          <w:r>
                            <w:rPr>
                              <w:szCs w:val="24"/>
                              <w:lang w:eastAsia="lt-LT"/>
                            </w:rPr>
                            <w:t xml:space="preserve">. gaminant maistą turi būti naudojama kuo mažiau druskos ir cukraus (druskos ne </w:t>
                          </w:r>
                          <w:r>
                            <w:rPr>
                              <w:szCs w:val="24"/>
                            </w:rPr>
                            <w:t>daugiau kaip 1 g/100 g, pridėtinio cukraus ne daugiau kaip 5 g/100 g)</w:t>
                          </w:r>
                          <w:r>
                            <w:rPr>
                              <w:szCs w:val="24"/>
                              <w:lang w:eastAsia="lt-LT"/>
                            </w:rPr>
                            <w:t>;“.</w:t>
                          </w:r>
                        </w:p>
                      </w:sdtContent>
                    </w:sdt>
                  </w:sdtContent>
                </w:sdt>
              </w:sdtContent>
            </w:sdt>
            <w:sdt>
              <w:sdtPr>
                <w:alias w:val="1.9 p."/>
                <w:tag w:val="part_5d33feffbcad465483337eb6c76a8c9b"/>
                <w:id w:val="778068686"/>
                <w:lock w:val="sdtLocked"/>
              </w:sdtPr>
              <w:sdtContent>
                <w:p w:rsidR="00164FB4" w:rsidRDefault="00A9732B">
                  <w:pPr>
                    <w:suppressAutoHyphens/>
                    <w:ind w:firstLine="851"/>
                    <w:jc w:val="both"/>
                    <w:textAlignment w:val="center"/>
                    <w:rPr>
                      <w:szCs w:val="24"/>
                    </w:rPr>
                  </w:pPr>
                  <w:sdt>
                    <w:sdtPr>
                      <w:alias w:val="Numeris"/>
                      <w:tag w:val="nr_5d33feffbcad465483337eb6c76a8c9b"/>
                      <w:id w:val="746849259"/>
                      <w:lock w:val="sdtLocked"/>
                    </w:sdtPr>
                    <w:sdtContent>
                      <w:r w:rsidR="001E18E5">
                        <w:rPr>
                          <w:szCs w:val="24"/>
                        </w:rPr>
                        <w:t>1.9</w:t>
                      </w:r>
                    </w:sdtContent>
                  </w:sdt>
                  <w:r w:rsidR="001E18E5">
                    <w:rPr>
                      <w:szCs w:val="24"/>
                    </w:rPr>
                    <w:t>. Pakeičiu 20.8 papunktį ir jį išdėstau taip:</w:t>
                  </w:r>
                </w:p>
                <w:sdt>
                  <w:sdtPr>
                    <w:alias w:val="citata"/>
                    <w:tag w:val="part_3fc40745829447dab5a715493733cb7e"/>
                    <w:id w:val="-582837881"/>
                    <w:lock w:val="sdtLocked"/>
                  </w:sdtPr>
                  <w:sdtContent>
                    <w:sdt>
                      <w:sdtPr>
                        <w:alias w:val="20.8 p."/>
                        <w:tag w:val="part_14d0a4117fe5439c82e6992444dc43cc"/>
                        <w:id w:val="251404748"/>
                        <w:lock w:val="sdtLocked"/>
                      </w:sdtPr>
                      <w:sdtContent>
                        <w:p w:rsidR="00164FB4" w:rsidRDefault="001E18E5">
                          <w:pPr>
                            <w:suppressAutoHyphens/>
                            <w:ind w:firstLine="851"/>
                            <w:jc w:val="both"/>
                            <w:textAlignment w:val="center"/>
                            <w:rPr>
                              <w:szCs w:val="24"/>
                              <w:lang w:eastAsia="lt-LT"/>
                            </w:rPr>
                          </w:pPr>
                          <w:r>
                            <w:rPr>
                              <w:szCs w:val="24"/>
                              <w:lang w:eastAsia="lt-LT"/>
                            </w:rPr>
                            <w:t>„</w:t>
                          </w:r>
                          <w:sdt>
                            <w:sdtPr>
                              <w:alias w:val="Numeris"/>
                              <w:tag w:val="nr_14d0a4117fe5439c82e6992444dc43cc"/>
                              <w:id w:val="-2055614196"/>
                              <w:lock w:val="sdtLocked"/>
                            </w:sdtPr>
                            <w:sdtContent>
                              <w:r>
                                <w:rPr>
                                  <w:szCs w:val="24"/>
                                  <w:lang w:eastAsia="lt-LT"/>
                                </w:rPr>
                                <w:t>20.8</w:t>
                              </w:r>
                            </w:sdtContent>
                          </w:sdt>
                          <w:r>
                            <w:rPr>
                              <w:szCs w:val="24"/>
                              <w:lang w:eastAsia="lt-LT"/>
                            </w:rPr>
                            <w:t>. kiekvieną dieną turi būti patiekta daržovių ir vaisių, rekomenduojama sezoninių, šviežių. Rekomenduojama, kad vaisiai būtų tiekiami atskiro maitinimo metu.“</w:t>
                          </w:r>
                        </w:p>
                      </w:sdtContent>
                    </w:sdt>
                  </w:sdtContent>
                </w:sdt>
              </w:sdtContent>
            </w:sdt>
            <w:sdt>
              <w:sdtPr>
                <w:alias w:val="1.10 p."/>
                <w:tag w:val="part_e303893c5ecc42f886e307e55162ab49"/>
                <w:id w:val="-1891721844"/>
                <w:lock w:val="sdtLocked"/>
              </w:sdtPr>
              <w:sdtContent>
                <w:p w:rsidR="00164FB4" w:rsidRDefault="00A9732B">
                  <w:pPr>
                    <w:suppressAutoHyphens/>
                    <w:ind w:firstLine="851"/>
                    <w:jc w:val="both"/>
                    <w:textAlignment w:val="center"/>
                    <w:rPr>
                      <w:szCs w:val="24"/>
                    </w:rPr>
                  </w:pPr>
                  <w:sdt>
                    <w:sdtPr>
                      <w:alias w:val="Numeris"/>
                      <w:tag w:val="nr_e303893c5ecc42f886e307e55162ab49"/>
                      <w:id w:val="-518389387"/>
                      <w:lock w:val="sdtLocked"/>
                    </w:sdtPr>
                    <w:sdtContent>
                      <w:r w:rsidR="001E18E5">
                        <w:rPr>
                          <w:szCs w:val="24"/>
                          <w:lang w:eastAsia="lt-LT"/>
                        </w:rPr>
                        <w:t>1.10</w:t>
                      </w:r>
                    </w:sdtContent>
                  </w:sdt>
                  <w:r w:rsidR="001E18E5">
                    <w:rPr>
                      <w:szCs w:val="24"/>
                      <w:lang w:eastAsia="lt-LT"/>
                    </w:rPr>
                    <w:t xml:space="preserve">. </w:t>
                  </w:r>
                  <w:r w:rsidR="001E18E5">
                    <w:rPr>
                      <w:szCs w:val="24"/>
                    </w:rPr>
                    <w:t>Pakeičiu 20.10 papunktį ir jį išdėstau taip:</w:t>
                  </w:r>
                </w:p>
                <w:sdt>
                  <w:sdtPr>
                    <w:alias w:val="citata"/>
                    <w:tag w:val="part_218e9fbcc52e48e48355b4f304bfab98"/>
                    <w:id w:val="2117323930"/>
                    <w:lock w:val="sdtLocked"/>
                  </w:sdtPr>
                  <w:sdtContent>
                    <w:sdt>
                      <w:sdtPr>
                        <w:alias w:val="20.10 p."/>
                        <w:tag w:val="part_3710bbcb3b4c4d1aa4f5da0432e6711e"/>
                        <w:id w:val="2123027617"/>
                        <w:lock w:val="sdtLocked"/>
                      </w:sdtPr>
                      <w:sdtContent>
                        <w:p w:rsidR="00164FB4" w:rsidRDefault="001E18E5">
                          <w:pPr>
                            <w:suppressAutoHyphens/>
                            <w:ind w:firstLine="851"/>
                            <w:jc w:val="both"/>
                            <w:textAlignment w:val="center"/>
                            <w:rPr>
                              <w:szCs w:val="24"/>
                              <w:lang w:eastAsia="lt-LT"/>
                            </w:rPr>
                          </w:pPr>
                          <w:r>
                            <w:rPr>
                              <w:szCs w:val="24"/>
                              <w:lang w:eastAsia="lt-LT"/>
                            </w:rPr>
                            <w:t>„</w:t>
                          </w:r>
                          <w:sdt>
                            <w:sdtPr>
                              <w:alias w:val="Numeris"/>
                              <w:tag w:val="nr_3710bbcb3b4c4d1aa4f5da0432e6711e"/>
                              <w:id w:val="883599107"/>
                              <w:lock w:val="sdtLocked"/>
                            </w:sdtPr>
                            <w:sdtContent>
                              <w:r>
                                <w:rPr>
                                  <w:szCs w:val="24"/>
                                  <w:lang w:eastAsia="lt-LT"/>
                                </w:rPr>
                                <w:t>20.10</w:t>
                              </w:r>
                            </w:sdtContent>
                          </w:sdt>
                          <w:r>
                            <w:rPr>
                              <w:szCs w:val="24"/>
                              <w:lang w:eastAsia="lt-LT"/>
                            </w:rPr>
                            <w:t xml:space="preserve">. </w:t>
                          </w:r>
                          <w:r>
                            <w:rPr>
                              <w:color w:val="000000"/>
                              <w:szCs w:val="24"/>
                            </w:rPr>
                            <w:t>karštas pietų patiekalas turi būti iš daug baltymų turinčių produktų (mėsa, paukštiena, žuvis, kiaušiniai, ankštiniai, pienas ir pieno produktai) ir angliavandenių turinčių produktų. Su karštu patiekalu turi būti patiekiamos daržovės ar vaisiai arba jų salotos;“.</w:t>
                          </w:r>
                        </w:p>
                      </w:sdtContent>
                    </w:sdt>
                  </w:sdtContent>
                </w:sdt>
              </w:sdtContent>
            </w:sdt>
            <w:sdt>
              <w:sdtPr>
                <w:alias w:val="1.11 p."/>
                <w:tag w:val="part_f910f1ba1608498f91702707174f38ab"/>
                <w:id w:val="626976577"/>
                <w:lock w:val="sdtLocked"/>
              </w:sdtPr>
              <w:sdtContent>
                <w:p w:rsidR="00164FB4" w:rsidRDefault="00A9732B">
                  <w:pPr>
                    <w:suppressAutoHyphens/>
                    <w:ind w:firstLine="851"/>
                    <w:jc w:val="both"/>
                    <w:textAlignment w:val="center"/>
                    <w:rPr>
                      <w:szCs w:val="24"/>
                    </w:rPr>
                  </w:pPr>
                  <w:sdt>
                    <w:sdtPr>
                      <w:alias w:val="Numeris"/>
                      <w:tag w:val="nr_f910f1ba1608498f91702707174f38ab"/>
                      <w:id w:val="1933235507"/>
                      <w:lock w:val="sdtLocked"/>
                    </w:sdtPr>
                    <w:sdtContent>
                      <w:r w:rsidR="001E18E5">
                        <w:rPr>
                          <w:szCs w:val="24"/>
                          <w:lang w:val="en-GB"/>
                        </w:rPr>
                        <w:t>1.11</w:t>
                      </w:r>
                    </w:sdtContent>
                  </w:sdt>
                  <w:r w:rsidR="001E18E5">
                    <w:rPr>
                      <w:szCs w:val="24"/>
                      <w:lang w:val="en-GB"/>
                    </w:rPr>
                    <w:t xml:space="preserve">. </w:t>
                  </w:r>
                  <w:r w:rsidR="001E18E5">
                    <w:rPr>
                      <w:szCs w:val="24"/>
                    </w:rPr>
                    <w:t>Pakeičiu 21 punktą ir jį išdėstau taip:</w:t>
                  </w:r>
                </w:p>
                <w:sdt>
                  <w:sdtPr>
                    <w:alias w:val="citata"/>
                    <w:tag w:val="part_a5c6ecf2e6c04d22ba776abadf49c8d5"/>
                    <w:id w:val="-1647126940"/>
                    <w:lock w:val="sdtLocked"/>
                  </w:sdtPr>
                  <w:sdtContent>
                    <w:sdt>
                      <w:sdtPr>
                        <w:alias w:val="21 p."/>
                        <w:tag w:val="part_210502dfb5a8466ba2eff0f066fd4d03"/>
                        <w:id w:val="-2086130019"/>
                        <w:lock w:val="sdtLocked"/>
                      </w:sdtPr>
                      <w:sdtContent>
                        <w:p w:rsidR="00164FB4" w:rsidRDefault="001E18E5">
                          <w:pPr>
                            <w:ind w:firstLine="851"/>
                            <w:jc w:val="both"/>
                            <w:rPr>
                              <w:szCs w:val="24"/>
                              <w:lang w:val="en-GB"/>
                            </w:rPr>
                          </w:pPr>
                          <w:r>
                            <w:rPr>
                              <w:szCs w:val="24"/>
                              <w:lang w:val="en-GB"/>
                            </w:rPr>
                            <w:t>„</w:t>
                          </w:r>
                          <w:sdt>
                            <w:sdtPr>
                              <w:alias w:val="Numeris"/>
                              <w:tag w:val="nr_210502dfb5a8466ba2eff0f066fd4d03"/>
                              <w:id w:val="1887524085"/>
                              <w:lock w:val="sdtLocked"/>
                            </w:sdtPr>
                            <w:sdtContent>
                              <w:r>
                                <w:rPr>
                                  <w:szCs w:val="24"/>
                                </w:rPr>
                                <w:t>21</w:t>
                              </w:r>
                            </w:sdtContent>
                          </w:sdt>
                          <w:r>
                            <w:rPr>
                              <w:szCs w:val="24"/>
                            </w:rPr>
                            <w:t xml:space="preserve">. </w:t>
                          </w:r>
                          <w:r>
                            <w:rPr>
                              <w:bCs/>
                              <w:iCs/>
                              <w:szCs w:val="24"/>
                            </w:rPr>
                            <w:t>Mokyklose, šeimynose ar vaikų socialinės globos įstaigose turi būti sudarytos higieniškos sąlygos nemokamai atsigerti geriamojo vandens (rekomenduojama, kambario temperatūros, pvz., pilstomo iš geriamajam vandeniui skirtų indų, talpų, automatų ir pan.), net jei vaikai nemaitinami [5.10].</w:t>
                          </w:r>
                          <w:r>
                            <w:rPr>
                              <w:szCs w:val="24"/>
                            </w:rPr>
                            <w:t xml:space="preserve"> Rekomenduojama sudaryti galimybę vaikams gauti ir karšto virinto geriamojo vandens. Ikimokyklinio ugdymo mokyklose vandeniui atsigerti turi būti naudojami asmeninio naudojimo arba vienkartiniai puodukai, stiklinaitės ar buteliukai.“</w:t>
                          </w:r>
                        </w:p>
                      </w:sdtContent>
                    </w:sdt>
                  </w:sdtContent>
                </w:sdt>
              </w:sdtContent>
            </w:sdt>
            <w:sdt>
              <w:sdtPr>
                <w:alias w:val="1.12 p."/>
                <w:tag w:val="part_32de0534c8d9460ba9e910d10b4f0895"/>
                <w:id w:val="1876039329"/>
                <w:lock w:val="sdtLocked"/>
              </w:sdtPr>
              <w:sdtContent>
                <w:p w:rsidR="00164FB4" w:rsidRDefault="00A9732B">
                  <w:pPr>
                    <w:suppressAutoHyphens/>
                    <w:ind w:firstLine="851"/>
                    <w:jc w:val="both"/>
                    <w:textAlignment w:val="center"/>
                    <w:rPr>
                      <w:szCs w:val="24"/>
                    </w:rPr>
                  </w:pPr>
                  <w:sdt>
                    <w:sdtPr>
                      <w:alias w:val="Numeris"/>
                      <w:tag w:val="nr_32de0534c8d9460ba9e910d10b4f0895"/>
                      <w:id w:val="502095904"/>
                      <w:lock w:val="sdtLocked"/>
                    </w:sdtPr>
                    <w:sdtContent>
                      <w:r w:rsidR="001E18E5">
                        <w:rPr>
                          <w:szCs w:val="24"/>
                        </w:rPr>
                        <w:t>1.12</w:t>
                      </w:r>
                    </w:sdtContent>
                  </w:sdt>
                  <w:r w:rsidR="001E18E5">
                    <w:rPr>
                      <w:szCs w:val="24"/>
                    </w:rPr>
                    <w:t>. Papildau 23.4 papunkčiu:</w:t>
                  </w:r>
                </w:p>
                <w:sdt>
                  <w:sdtPr>
                    <w:alias w:val="citata"/>
                    <w:tag w:val="part_83489f176e4140beaa8e9646260b9842"/>
                    <w:id w:val="-1521773393"/>
                    <w:lock w:val="sdtLocked"/>
                  </w:sdtPr>
                  <w:sdtContent>
                    <w:sdt>
                      <w:sdtPr>
                        <w:alias w:val="23.4 p."/>
                        <w:tag w:val="part_db6745649e804b7ba669fdf0b8d0a96e"/>
                        <w:id w:val="839429732"/>
                        <w:lock w:val="sdtLocked"/>
                      </w:sdtPr>
                      <w:sdtContent>
                        <w:p w:rsidR="00164FB4" w:rsidRDefault="001E18E5">
                          <w:pPr>
                            <w:suppressAutoHyphens/>
                            <w:ind w:firstLine="851"/>
                            <w:jc w:val="both"/>
                            <w:textAlignment w:val="center"/>
                            <w:rPr>
                              <w:szCs w:val="24"/>
                            </w:rPr>
                          </w:pPr>
                          <w:r>
                            <w:rPr>
                              <w:szCs w:val="24"/>
                            </w:rPr>
                            <w:t>„</w:t>
                          </w:r>
                          <w:sdt>
                            <w:sdtPr>
                              <w:alias w:val="Numeris"/>
                              <w:tag w:val="nr_db6745649e804b7ba669fdf0b8d0a96e"/>
                              <w:id w:val="212463860"/>
                              <w:lock w:val="sdtLocked"/>
                            </w:sdtPr>
                            <w:sdtContent>
                              <w:r>
                                <w:rPr>
                                  <w:szCs w:val="24"/>
                                </w:rPr>
                                <w:t>23.4</w:t>
                              </w:r>
                            </w:sdtContent>
                          </w:sdt>
                          <w:r>
                            <w:rPr>
                              <w:szCs w:val="24"/>
                            </w:rPr>
                            <w:t>. Tvarkos aprašas ir valgiaraščiai turi būti skelbiami mokyklos interneto svetainėje, jeigu ją turi.“</w:t>
                          </w:r>
                        </w:p>
                        <w:p w:rsidR="00164FB4" w:rsidRDefault="00A9732B">
                          <w:pPr>
                            <w:suppressAutoHyphens/>
                            <w:ind w:firstLine="851"/>
                            <w:jc w:val="both"/>
                            <w:textAlignment w:val="center"/>
                            <w:rPr>
                              <w:szCs w:val="24"/>
                            </w:rPr>
                          </w:pPr>
                        </w:p>
                      </w:sdtContent>
                    </w:sdt>
                  </w:sdtContent>
                </w:sdt>
              </w:sdtContent>
            </w:sdt>
            <w:sdt>
              <w:sdtPr>
                <w:alias w:val="1.13 p."/>
                <w:tag w:val="part_cf2fc5d977d74583872dc3b6db7a63e8"/>
                <w:id w:val="1608616871"/>
                <w:lock w:val="sdtLocked"/>
              </w:sdtPr>
              <w:sdtContent>
                <w:p w:rsidR="00164FB4" w:rsidRDefault="00A9732B">
                  <w:pPr>
                    <w:suppressAutoHyphens/>
                    <w:ind w:firstLine="851"/>
                    <w:jc w:val="both"/>
                    <w:textAlignment w:val="center"/>
                    <w:rPr>
                      <w:szCs w:val="24"/>
                    </w:rPr>
                  </w:pPr>
                  <w:sdt>
                    <w:sdtPr>
                      <w:alias w:val="Numeris"/>
                      <w:tag w:val="nr_cf2fc5d977d74583872dc3b6db7a63e8"/>
                      <w:id w:val="1979259456"/>
                      <w:lock w:val="sdtLocked"/>
                    </w:sdtPr>
                    <w:sdtContent>
                      <w:r w:rsidR="001E18E5">
                        <w:rPr>
                          <w:szCs w:val="24"/>
                        </w:rPr>
                        <w:t>1.13</w:t>
                      </w:r>
                    </w:sdtContent>
                  </w:sdt>
                  <w:r w:rsidR="001E18E5">
                    <w:rPr>
                      <w:szCs w:val="24"/>
                    </w:rPr>
                    <w:t>. Pakeičiu 29.2 papunktį ir jį išdėstau taip:</w:t>
                  </w:r>
                </w:p>
                <w:sdt>
                  <w:sdtPr>
                    <w:alias w:val="citata"/>
                    <w:tag w:val="part_c17e241056684165b193e9ea1d95d921"/>
                    <w:id w:val="-562106243"/>
                    <w:lock w:val="sdtLocked"/>
                  </w:sdtPr>
                  <w:sdtContent>
                    <w:sdt>
                      <w:sdtPr>
                        <w:alias w:val="29.2 p."/>
                        <w:tag w:val="part_dc42e8b3d665474491a78e2c01361ef7"/>
                        <w:id w:val="246540683"/>
                        <w:lock w:val="sdtLocked"/>
                      </w:sdtPr>
                      <w:sdtContent>
                        <w:p w:rsidR="00164FB4" w:rsidRDefault="001E18E5">
                          <w:pPr>
                            <w:suppressAutoHyphens/>
                            <w:ind w:firstLine="851"/>
                            <w:jc w:val="both"/>
                            <w:textAlignment w:val="center"/>
                            <w:rPr>
                              <w:szCs w:val="24"/>
                            </w:rPr>
                          </w:pPr>
                          <w:r>
                            <w:rPr>
                              <w:szCs w:val="24"/>
                            </w:rPr>
                            <w:t>„</w:t>
                          </w:r>
                          <w:sdt>
                            <w:sdtPr>
                              <w:alias w:val="Numeris"/>
                              <w:tag w:val="nr_dc42e8b3d665474491a78e2c01361ef7"/>
                              <w:id w:val="1242362406"/>
                              <w:lock w:val="sdtLocked"/>
                            </w:sdtPr>
                            <w:sdtContent>
                              <w:r>
                                <w:rPr>
                                  <w:szCs w:val="24"/>
                                </w:rPr>
                                <w:t>29.2</w:t>
                              </w:r>
                            </w:sdtContent>
                          </w:sdt>
                          <w:r>
                            <w:rPr>
                              <w:szCs w:val="24"/>
                            </w:rPr>
                            <w:t>. atskiri valgiaraščiai sudaromi lopšelio (vadovaujantis 1–3 m. vaikams rekomenduojamomis paros maistinių medžiagų normomis) ir darželio (vadovaujantis 4–7 m. vaikams rekomenduojamomis paros maistinių medžiagų normomis) grupėms. Jei ikimokyklinio ugdymo įstaigoje sudaromos mišrios grupės, valgiaraščiai gali būti sudaromi vadovaujantis tik 4–7 m. vaikams rekomenduojamomis paros maistinių medžiagų normomis [5.3];“.</w:t>
                          </w:r>
                        </w:p>
                      </w:sdtContent>
                    </w:sdt>
                  </w:sdtContent>
                </w:sdt>
              </w:sdtContent>
            </w:sdt>
            <w:sdt>
              <w:sdtPr>
                <w:alias w:val="1.14 p."/>
                <w:tag w:val="part_ce2dab735ffa4b3a9ad5c5411a87a4de"/>
                <w:id w:val="1277916349"/>
                <w:lock w:val="sdtLocked"/>
              </w:sdtPr>
              <w:sdtContent>
                <w:p w:rsidR="00164FB4" w:rsidRDefault="00A9732B">
                  <w:pPr>
                    <w:suppressAutoHyphens/>
                    <w:ind w:firstLine="851"/>
                    <w:jc w:val="both"/>
                    <w:textAlignment w:val="center"/>
                    <w:rPr>
                      <w:szCs w:val="24"/>
                    </w:rPr>
                  </w:pPr>
                  <w:sdt>
                    <w:sdtPr>
                      <w:alias w:val="Numeris"/>
                      <w:tag w:val="nr_ce2dab735ffa4b3a9ad5c5411a87a4de"/>
                      <w:id w:val="-643582053"/>
                      <w:lock w:val="sdtLocked"/>
                    </w:sdtPr>
                    <w:sdtContent>
                      <w:r w:rsidR="001E18E5">
                        <w:rPr>
                          <w:szCs w:val="24"/>
                        </w:rPr>
                        <w:t>1.14</w:t>
                      </w:r>
                    </w:sdtContent>
                  </w:sdt>
                  <w:r w:rsidR="001E18E5">
                    <w:rPr>
                      <w:szCs w:val="24"/>
                    </w:rPr>
                    <w:t>. Pakeičiu 37 punktą ir jį išdėstau taip:</w:t>
                  </w:r>
                </w:p>
                <w:sdt>
                  <w:sdtPr>
                    <w:alias w:val="citata"/>
                    <w:tag w:val="part_9e385b2fa49d4462a793a30ac0c43cdc"/>
                    <w:id w:val="-610582056"/>
                    <w:lock w:val="sdtLocked"/>
                  </w:sdtPr>
                  <w:sdtContent>
                    <w:sdt>
                      <w:sdtPr>
                        <w:alias w:val="37 p."/>
                        <w:tag w:val="part_dc9d8484f0ec46ac884f074a7a07c79d"/>
                        <w:id w:val="-222062150"/>
                        <w:lock w:val="sdtLocked"/>
                      </w:sdtPr>
                      <w:sdtContent>
                        <w:p w:rsidR="00164FB4" w:rsidRDefault="001E18E5">
                          <w:pPr>
                            <w:tabs>
                              <w:tab w:val="left" w:pos="426"/>
                            </w:tabs>
                            <w:ind w:firstLine="851"/>
                            <w:jc w:val="both"/>
                            <w:rPr>
                              <w:color w:val="000000"/>
                              <w:szCs w:val="24"/>
                            </w:rPr>
                          </w:pPr>
                          <w:r>
                            <w:rPr>
                              <w:color w:val="000000"/>
                              <w:szCs w:val="24"/>
                            </w:rPr>
                            <w:t>„</w:t>
                          </w:r>
                          <w:sdt>
                            <w:sdtPr>
                              <w:alias w:val="Numeris"/>
                              <w:tag w:val="nr_dc9d8484f0ec46ac884f074a7a07c79d"/>
                              <w:id w:val="728039989"/>
                              <w:lock w:val="sdtLocked"/>
                            </w:sdtPr>
                            <w:sdtContent>
                              <w:r>
                                <w:rPr>
                                  <w:color w:val="000000"/>
                                  <w:szCs w:val="24"/>
                                </w:rPr>
                                <w:t>37</w:t>
                              </w:r>
                            </w:sdtContent>
                          </w:sdt>
                          <w:r>
                            <w:rPr>
                              <w:color w:val="000000"/>
                              <w:szCs w:val="24"/>
                            </w:rPr>
                            <w:t>. Maisto produktų tiekimas, maisto tvarkymo vietų įrengimas ir maisto tvarkymas vaikų socialinės globos įstaigų bendrosiose maisto tvarkymo patalpose, išskyrus šeimynas, vaikų globos įstaigų šeimynas ir vaikų su negalia dienos socialinės globos centrus, maistą gaminančius atskirose virtuvėse turi atitikti teisės akto [5.15] reikalavimus. Šeimynų, vaikų globos įstaigų šeimynų ir vaikų su negalia dienos socialinės globos centrų virtuvėse, kai šiose įstaigose nėra bendrųjų maisto tvarkymo patalpų, maistas tvarkomas laikantis bendrųjų higienos principų.“</w:t>
                          </w:r>
                        </w:p>
                      </w:sdtContent>
                    </w:sdt>
                  </w:sdtContent>
                </w:sdt>
              </w:sdtContent>
            </w:sdt>
            <w:sdt>
              <w:sdtPr>
                <w:alias w:val="1.15 p."/>
                <w:tag w:val="part_56327d6524164dd9bf3a93fa54a59b2a"/>
                <w:id w:val="-277879236"/>
                <w:lock w:val="sdtLocked"/>
              </w:sdtPr>
              <w:sdtContent>
                <w:p w:rsidR="00164FB4" w:rsidRDefault="00A9732B">
                  <w:pPr>
                    <w:suppressAutoHyphens/>
                    <w:ind w:firstLine="851"/>
                    <w:jc w:val="both"/>
                    <w:textAlignment w:val="center"/>
                    <w:rPr>
                      <w:szCs w:val="24"/>
                    </w:rPr>
                  </w:pPr>
                  <w:sdt>
                    <w:sdtPr>
                      <w:alias w:val="Numeris"/>
                      <w:tag w:val="nr_56327d6524164dd9bf3a93fa54a59b2a"/>
                      <w:id w:val="-934276438"/>
                      <w:lock w:val="sdtLocked"/>
                    </w:sdtPr>
                    <w:sdtContent>
                      <w:r w:rsidR="001E18E5">
                        <w:rPr>
                          <w:szCs w:val="24"/>
                        </w:rPr>
                        <w:t>1.15</w:t>
                      </w:r>
                    </w:sdtContent>
                  </w:sdt>
                  <w:r w:rsidR="001E18E5">
                    <w:rPr>
                      <w:szCs w:val="24"/>
                    </w:rPr>
                    <w:t>. Pakeičiu 40 punktą ir jį išdėstau taip:</w:t>
                  </w:r>
                </w:p>
                <w:sdt>
                  <w:sdtPr>
                    <w:alias w:val="citata"/>
                    <w:tag w:val="part_4649c7a50aaf444e92121c27fb0be6b7"/>
                    <w:id w:val="-1211946881"/>
                    <w:lock w:val="sdtLocked"/>
                  </w:sdtPr>
                  <w:sdtContent>
                    <w:sdt>
                      <w:sdtPr>
                        <w:alias w:val="40 p."/>
                        <w:tag w:val="part_b880f4b45ac64bd2b1d12e2a44c669d1"/>
                        <w:id w:val="1072539837"/>
                        <w:lock w:val="sdtLocked"/>
                      </w:sdtPr>
                      <w:sdtContent>
                        <w:p w:rsidR="00164FB4" w:rsidRDefault="001E18E5">
                          <w:pPr>
                            <w:tabs>
                              <w:tab w:val="left" w:pos="426"/>
                            </w:tabs>
                            <w:ind w:firstLine="851"/>
                            <w:jc w:val="both"/>
                            <w:rPr>
                              <w:b/>
                              <w:szCs w:val="24"/>
                              <w:lang w:val="en-GB"/>
                            </w:rPr>
                          </w:pPr>
                          <w:r>
                            <w:rPr>
                              <w:szCs w:val="24"/>
                            </w:rPr>
                            <w:t>„</w:t>
                          </w:r>
                          <w:sdt>
                            <w:sdtPr>
                              <w:alias w:val="Numeris"/>
                              <w:tag w:val="nr_b880f4b45ac64bd2b1d12e2a44c669d1"/>
                              <w:id w:val="1475102972"/>
                              <w:lock w:val="sdtLocked"/>
                            </w:sdtPr>
                            <w:sdtContent>
                              <w:r>
                                <w:rPr>
                                  <w:szCs w:val="24"/>
                                </w:rPr>
                                <w:t>40</w:t>
                              </w:r>
                            </w:sdtContent>
                          </w:sdt>
                          <w:r>
                            <w:rPr>
                              <w:szCs w:val="24"/>
                            </w:rPr>
                            <w:t>. Vaikų maitinimo valgiaraščiai turi būti sudaromi atsižvelgiant į rekomenduojamas paros energijos ir maistinių medžiagų normas vaikams bei į vaikų buvimo mokykloje ar vaikų socialinės globos įstaigoje trukmę. Valgiaraščių paros energinė ir maistinė vertė gali nukrypti nuo normos iki dešimt procentų, o 15 dienų (socialinės globos įstaigose − 10 dienų) energinės ir maistinės vertės nuokrypio vidurkis – iki penkių procentų.“</w:t>
                          </w:r>
                        </w:p>
                      </w:sdtContent>
                    </w:sdt>
                  </w:sdtContent>
                </w:sdt>
              </w:sdtContent>
            </w:sdt>
            <w:sdt>
              <w:sdtPr>
                <w:alias w:val="1.16 p."/>
                <w:tag w:val="part_0ad87525873e48638efed0a68f005e90"/>
                <w:id w:val="1587570876"/>
                <w:lock w:val="sdtLocked"/>
              </w:sdtPr>
              <w:sdtContent>
                <w:p w:rsidR="00164FB4" w:rsidRDefault="00A9732B">
                  <w:pPr>
                    <w:suppressAutoHyphens/>
                    <w:ind w:firstLine="851"/>
                    <w:jc w:val="both"/>
                    <w:textAlignment w:val="center"/>
                    <w:rPr>
                      <w:szCs w:val="24"/>
                    </w:rPr>
                  </w:pPr>
                  <w:sdt>
                    <w:sdtPr>
                      <w:alias w:val="Numeris"/>
                      <w:tag w:val="nr_0ad87525873e48638efed0a68f005e90"/>
                      <w:id w:val="73555584"/>
                      <w:lock w:val="sdtLocked"/>
                    </w:sdtPr>
                    <w:sdtContent>
                      <w:r w:rsidR="001E18E5">
                        <w:rPr>
                          <w:szCs w:val="24"/>
                        </w:rPr>
                        <w:t>1.16</w:t>
                      </w:r>
                    </w:sdtContent>
                  </w:sdt>
                  <w:r w:rsidR="001E18E5">
                    <w:rPr>
                      <w:szCs w:val="24"/>
                    </w:rPr>
                    <w:t>. Pakeičiu 41 punktą ir jį išdėstau taip:</w:t>
                  </w:r>
                </w:p>
                <w:sdt>
                  <w:sdtPr>
                    <w:alias w:val="citata"/>
                    <w:tag w:val="part_7db270713e7242eaa77ff444e48eb415"/>
                    <w:id w:val="272526748"/>
                    <w:lock w:val="sdtLocked"/>
                  </w:sdtPr>
                  <w:sdtContent>
                    <w:sdt>
                      <w:sdtPr>
                        <w:alias w:val="41 p."/>
                        <w:tag w:val="part_33d13e0e5ca44f24a4def667cd900e56"/>
                        <w:id w:val="-539510819"/>
                        <w:lock w:val="sdtLocked"/>
                      </w:sdtPr>
                      <w:sdtContent>
                        <w:p w:rsidR="00164FB4" w:rsidRDefault="001E18E5">
                          <w:pPr>
                            <w:suppressAutoHyphens/>
                            <w:ind w:firstLine="851"/>
                            <w:jc w:val="both"/>
                            <w:textAlignment w:val="center"/>
                            <w:rPr>
                              <w:color w:val="000000"/>
                              <w:szCs w:val="24"/>
                            </w:rPr>
                          </w:pPr>
                          <w:r>
                            <w:rPr>
                              <w:color w:val="000000"/>
                              <w:szCs w:val="24"/>
                            </w:rPr>
                            <w:t>„</w:t>
                          </w:r>
                          <w:sdt>
                            <w:sdtPr>
                              <w:alias w:val="Numeris"/>
                              <w:tag w:val="nr_33d13e0e5ca44f24a4def667cd900e56"/>
                              <w:id w:val="-1602645081"/>
                              <w:lock w:val="sdtLocked"/>
                            </w:sdtPr>
                            <w:sdtContent>
                              <w:r>
                                <w:rPr>
                                  <w:color w:val="000000"/>
                                  <w:szCs w:val="24"/>
                                </w:rPr>
                                <w:t>41</w:t>
                              </w:r>
                            </w:sdtContent>
                          </w:sdt>
                          <w:r>
                            <w:rPr>
                              <w:color w:val="000000"/>
                              <w:szCs w:val="24"/>
                            </w:rPr>
                            <w:t>. Mokyklose valgiaraščiai sudaromi ne mažiau kaip 15 dienų laikotarpiui, vaikų socialinės globos įstaigose – 10 darbo dienų laikotarpiui (švenčių ir poilsio dienomis vaikų maitinimui valgiaraščiai netaikomi, maitinimas organizuojamas pagal galimybes dalyvaujant vaikams).“</w:t>
                          </w:r>
                        </w:p>
                      </w:sdtContent>
                    </w:sdt>
                  </w:sdtContent>
                </w:sdt>
              </w:sdtContent>
            </w:sdt>
            <w:sdt>
              <w:sdtPr>
                <w:alias w:val="1.17 p."/>
                <w:tag w:val="part_df84425b757a4486a8c91e35784fff66"/>
                <w:id w:val="2024733793"/>
                <w:lock w:val="sdtLocked"/>
              </w:sdtPr>
              <w:sdtContent>
                <w:p w:rsidR="00164FB4" w:rsidRDefault="00A9732B">
                  <w:pPr>
                    <w:suppressAutoHyphens/>
                    <w:ind w:firstLine="851"/>
                    <w:jc w:val="both"/>
                    <w:textAlignment w:val="center"/>
                    <w:rPr>
                      <w:szCs w:val="24"/>
                    </w:rPr>
                  </w:pPr>
                  <w:sdt>
                    <w:sdtPr>
                      <w:alias w:val="Numeris"/>
                      <w:tag w:val="nr_df84425b757a4486a8c91e35784fff66"/>
                      <w:id w:val="1551267250"/>
                      <w:lock w:val="sdtLocked"/>
                    </w:sdtPr>
                    <w:sdtContent>
                      <w:r w:rsidR="001E18E5">
                        <w:rPr>
                          <w:szCs w:val="24"/>
                        </w:rPr>
                        <w:t>1.17</w:t>
                      </w:r>
                    </w:sdtContent>
                  </w:sdt>
                  <w:r w:rsidR="001E18E5">
                    <w:rPr>
                      <w:szCs w:val="24"/>
                    </w:rPr>
                    <w:t>. Pakeičiu 43 punktą ir jį išdėstau taip:</w:t>
                  </w:r>
                </w:p>
                <w:sdt>
                  <w:sdtPr>
                    <w:alias w:val="citata"/>
                    <w:tag w:val="part_d381c6021ff349968a7a7b87c48975cb"/>
                    <w:id w:val="866724151"/>
                    <w:lock w:val="sdtLocked"/>
                  </w:sdtPr>
                  <w:sdtContent>
                    <w:sdt>
                      <w:sdtPr>
                        <w:alias w:val="43 p."/>
                        <w:tag w:val="part_da723fdc24cc4c7caa887efd9d1d5814"/>
                        <w:id w:val="507180066"/>
                        <w:lock w:val="sdtLocked"/>
                      </w:sdtPr>
                      <w:sdtContent>
                        <w:p w:rsidR="00164FB4" w:rsidRDefault="001E18E5">
                          <w:pPr>
                            <w:tabs>
                              <w:tab w:val="left" w:pos="0"/>
                            </w:tabs>
                            <w:ind w:firstLine="851"/>
                            <w:jc w:val="both"/>
                            <w:rPr>
                              <w:szCs w:val="24"/>
                            </w:rPr>
                          </w:pPr>
                          <w:r>
                            <w:rPr>
                              <w:szCs w:val="24"/>
                            </w:rPr>
                            <w:t>„</w:t>
                          </w:r>
                          <w:sdt>
                            <w:sdtPr>
                              <w:alias w:val="Numeris"/>
                              <w:tag w:val="nr_da723fdc24cc4c7caa887efd9d1d5814"/>
                              <w:id w:val="-1837824841"/>
                              <w:lock w:val="sdtLocked"/>
                            </w:sdtPr>
                            <w:sdtContent>
                              <w:r>
                                <w:rPr>
                                  <w:szCs w:val="24"/>
                                </w:rPr>
                                <w:t>43</w:t>
                              </w:r>
                            </w:sdtContent>
                          </w:sdt>
                          <w:r>
                            <w:rPr>
                              <w:szCs w:val="24"/>
                            </w:rPr>
                            <w:t>. Ikimokyklinio ugdymo mokyklų, bendrojo ugdymo mokyklų, kurių mokiniai gyvena bendrojo ugdymo mokyklų bendrabučiuose, bei vaikų socialinės globos įstaigų valgiaraščiuose nurodomi pusryčiams, pietums, pavakariams (priešpiečiams), vakarienei patiekiami patiekalai, patiekalų kiekiai (g), maistinė (baltymai, riebalai, angliavandeniai (g) ir energinė vertė (kcal), taip pat kiekvienos dienos vidutinė maistinė (baltymai, riebalai, angliavandeniai (g) ir energinė vertė (kcal). Mokyklose, dalyvaujančiose programoje „Pienas vaikams“ ir (ar) vaisių vartojimo skatinimo mokyklose 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 [5.31].“</w:t>
                          </w:r>
                        </w:p>
                      </w:sdtContent>
                    </w:sdt>
                  </w:sdtContent>
                </w:sdt>
              </w:sdtContent>
            </w:sdt>
            <w:sdt>
              <w:sdtPr>
                <w:alias w:val="1.18 p."/>
                <w:tag w:val="part_57776322bf36455c8dc4a52c017b5a3b"/>
                <w:id w:val="-1146510829"/>
                <w:lock w:val="sdtLocked"/>
              </w:sdtPr>
              <w:sdtContent>
                <w:p w:rsidR="00164FB4" w:rsidRDefault="00A9732B">
                  <w:pPr>
                    <w:suppressAutoHyphens/>
                    <w:ind w:firstLine="851"/>
                    <w:jc w:val="both"/>
                    <w:textAlignment w:val="center"/>
                    <w:rPr>
                      <w:szCs w:val="24"/>
                      <w:lang w:val="en-GB"/>
                    </w:rPr>
                  </w:pPr>
                  <w:sdt>
                    <w:sdtPr>
                      <w:alias w:val="Numeris"/>
                      <w:tag w:val="nr_57776322bf36455c8dc4a52c017b5a3b"/>
                      <w:id w:val="-1948684363"/>
                      <w:lock w:val="sdtLocked"/>
                    </w:sdtPr>
                    <w:sdtContent>
                      <w:r w:rsidR="001E18E5">
                        <w:rPr>
                          <w:szCs w:val="24"/>
                          <w:lang w:val="en-GB"/>
                        </w:rPr>
                        <w:t>1.18</w:t>
                      </w:r>
                    </w:sdtContent>
                  </w:sdt>
                  <w:r w:rsidR="001E18E5">
                    <w:rPr>
                      <w:szCs w:val="24"/>
                      <w:lang w:val="en-GB"/>
                    </w:rPr>
                    <w:t xml:space="preserve">. </w:t>
                  </w:r>
                  <w:r w:rsidR="001E18E5">
                    <w:rPr>
                      <w:szCs w:val="24"/>
                    </w:rPr>
                    <w:t>Pakeičiu 48 punktą ir jį išdėstau taip:</w:t>
                  </w:r>
                </w:p>
                <w:sdt>
                  <w:sdtPr>
                    <w:alias w:val="citata"/>
                    <w:tag w:val="part_21238442141d4edaa6c88a5ec60f898b"/>
                    <w:id w:val="1050267012"/>
                    <w:lock w:val="sdtLocked"/>
                  </w:sdtPr>
                  <w:sdtContent>
                    <w:sdt>
                      <w:sdtPr>
                        <w:alias w:val="48 p."/>
                        <w:tag w:val="part_de266de89fac42179c4eff9ec3a8290f"/>
                        <w:id w:val="-907842028"/>
                        <w:lock w:val="sdtLocked"/>
                      </w:sdtPr>
                      <w:sdtContent>
                        <w:p w:rsidR="00164FB4" w:rsidRDefault="001E18E5">
                          <w:pPr>
                            <w:ind w:firstLine="851"/>
                            <w:jc w:val="both"/>
                            <w:rPr>
                              <w:szCs w:val="24"/>
                            </w:rPr>
                          </w:pPr>
                          <w:r>
                            <w:rPr>
                              <w:szCs w:val="24"/>
                            </w:rPr>
                            <w:t>„</w:t>
                          </w:r>
                          <w:sdt>
                            <w:sdtPr>
                              <w:alias w:val="Numeris"/>
                              <w:tag w:val="nr_de266de89fac42179c4eff9ec3a8290f"/>
                              <w:id w:val="-1159764117"/>
                              <w:lock w:val="sdtLocked"/>
                            </w:sdtPr>
                            <w:sdtContent>
                              <w:r>
                                <w:rPr>
                                  <w:szCs w:val="24"/>
                                </w:rPr>
                                <w:t>48</w:t>
                              </w:r>
                            </w:sdtContent>
                          </w:sdt>
                          <w:r>
                            <w:rPr>
                              <w:szCs w:val="24"/>
                            </w:rPr>
                            <w:t xml:space="preserve">. Mokyklos visuomenės sveikatos priežiūros specialistas (jo nesant − kitas Vadovo įgaliotas asmuo) pagal kompetenciją prižiūri, kad vaikų maitinimas būtų organizuojamas pagal </w:t>
                          </w:r>
                          <w:r>
                            <w:rPr>
                              <w:szCs w:val="24"/>
                              <w:lang w:eastAsia="lt-LT"/>
                            </w:rPr>
                            <w:t>Tvarkos aprašo reikalavimus</w:t>
                          </w:r>
                          <w:r>
                            <w:rPr>
                              <w:szCs w:val="24"/>
                            </w:rPr>
                            <w:t xml:space="preserve">. Šis specialistas kartą per savaitę pildo Valgiaraščių ir vaikų maitinimo atitikties patikrinimo žurnalą (Tvarkos aprašo 2 priedas), nustatęs neatitikimų, juos užregistruoja Valgiaraščių ir vaikų maitinimo atitikties patikrinimo žurnale,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bei </w:t>
                          </w:r>
                          <w:r>
                            <w:rPr>
                              <w:szCs w:val="24"/>
                              <w:lang w:eastAsia="lt-LT"/>
                            </w:rPr>
                            <w:t>apie tai praneša teritorinei Valstybinei maisto ir veterinarijos tarnybai.</w:t>
                          </w:r>
                          <w:r>
                            <w:rPr>
                              <w:szCs w:val="24"/>
                            </w:rPr>
                            <w:t xml:space="preserve"> Maitinimo paslaugos teikėjas atsako už tai, kad nustatyti vaikų maitinimo organizavimo trūkumai būtų pašalinti nedelsiant. Mokyklose, kuriose maitinimo paslaugas teikia pati mokykla, Valgiaraščių ir vaikų maitinimo atitikties patikrinimo žurnalo pildyti nereikia [5.4, 5.8].“</w:t>
                          </w:r>
                        </w:p>
                      </w:sdtContent>
                    </w:sdt>
                  </w:sdtContent>
                </w:sdt>
              </w:sdtContent>
            </w:sdt>
            <w:sdt>
              <w:sdtPr>
                <w:alias w:val="1.19 p."/>
                <w:tag w:val="part_7be7baf586314f94bcbc039cfca6cbab"/>
                <w:id w:val="1539475768"/>
                <w:lock w:val="sdtLocked"/>
              </w:sdtPr>
              <w:sdtContent>
                <w:p w:rsidR="00164FB4" w:rsidRDefault="00A9732B">
                  <w:pPr>
                    <w:suppressAutoHyphens/>
                    <w:ind w:firstLine="851"/>
                    <w:jc w:val="both"/>
                    <w:textAlignment w:val="center"/>
                    <w:rPr>
                      <w:szCs w:val="24"/>
                    </w:rPr>
                  </w:pPr>
                  <w:sdt>
                    <w:sdtPr>
                      <w:alias w:val="Numeris"/>
                      <w:tag w:val="nr_7be7baf586314f94bcbc039cfca6cbab"/>
                      <w:id w:val="546950276"/>
                      <w:lock w:val="sdtLocked"/>
                    </w:sdtPr>
                    <w:sdtContent>
                      <w:r w:rsidR="001E18E5">
                        <w:rPr>
                          <w:szCs w:val="24"/>
                          <w:lang w:val="en-GB"/>
                        </w:rPr>
                        <w:t>1.19</w:t>
                      </w:r>
                    </w:sdtContent>
                  </w:sdt>
                  <w:r w:rsidR="001E18E5">
                    <w:rPr>
                      <w:szCs w:val="24"/>
                      <w:lang w:val="en-GB"/>
                    </w:rPr>
                    <w:t xml:space="preserve">. </w:t>
                  </w:r>
                  <w:r w:rsidR="001E18E5">
                    <w:rPr>
                      <w:szCs w:val="24"/>
                    </w:rPr>
                    <w:t>Pripažįstu netekusiu galios 49 punktą.</w:t>
                  </w:r>
                </w:p>
                <w:p w:rsidR="00164FB4" w:rsidRDefault="00A9732B">
                  <w:pPr>
                    <w:suppressAutoHyphens/>
                    <w:ind w:firstLine="851"/>
                    <w:jc w:val="both"/>
                    <w:textAlignment w:val="center"/>
                    <w:rPr>
                      <w:szCs w:val="24"/>
                    </w:rPr>
                  </w:pPr>
                </w:p>
              </w:sdtContent>
            </w:sdt>
            <w:sdt>
              <w:sdtPr>
                <w:alias w:val="1.20 p."/>
                <w:tag w:val="part_3d26865adb1949f982968b9c7a82ef3f"/>
                <w:id w:val="-852106815"/>
                <w:lock w:val="sdtLocked"/>
              </w:sdtPr>
              <w:sdtContent>
                <w:p w:rsidR="00164FB4" w:rsidRDefault="00A9732B">
                  <w:pPr>
                    <w:suppressAutoHyphens/>
                    <w:ind w:firstLine="851"/>
                    <w:jc w:val="both"/>
                    <w:textAlignment w:val="center"/>
                    <w:rPr>
                      <w:szCs w:val="24"/>
                    </w:rPr>
                  </w:pPr>
                  <w:sdt>
                    <w:sdtPr>
                      <w:alias w:val="Numeris"/>
                      <w:tag w:val="nr_3d26865adb1949f982968b9c7a82ef3f"/>
                      <w:id w:val="-1727607905"/>
                      <w:lock w:val="sdtLocked"/>
                    </w:sdtPr>
                    <w:sdtContent>
                      <w:r w:rsidR="001E18E5">
                        <w:rPr>
                          <w:szCs w:val="24"/>
                        </w:rPr>
                        <w:t>1.20</w:t>
                      </w:r>
                    </w:sdtContent>
                  </w:sdt>
                  <w:r w:rsidR="001E18E5">
                    <w:rPr>
                      <w:szCs w:val="24"/>
                    </w:rPr>
                    <w:t>. Pakeičiu 4 priedo 3 punktą ir jį išdėstau taip:</w:t>
                  </w:r>
                </w:p>
                <w:sdt>
                  <w:sdtPr>
                    <w:alias w:val="citata"/>
                    <w:tag w:val="part_234fb046e9c0432699c740e0e7af1769"/>
                    <w:id w:val="-1257516677"/>
                    <w:lock w:val="sdtLocked"/>
                  </w:sdtPr>
                  <w:sdtContent>
                    <w:sdt>
                      <w:sdtPr>
                        <w:alias w:val="3 p."/>
                        <w:tag w:val="part_56cb29650bb143fd923a600405e30c0c"/>
                        <w:id w:val="-1339531721"/>
                        <w:lock w:val="sdtLocked"/>
                      </w:sdtPr>
                      <w:sdtContent>
                        <w:p w:rsidR="00164FB4" w:rsidRDefault="001E18E5">
                          <w:pPr>
                            <w:keepNext/>
                            <w:shd w:val="solid" w:color="FFFFFF" w:fill="FFFFFF"/>
                            <w:overflowPunct w:val="0"/>
                            <w:ind w:firstLine="851"/>
                            <w:jc w:val="both"/>
                            <w:textAlignment w:val="baseline"/>
                            <w:rPr>
                              <w:szCs w:val="24"/>
                            </w:rPr>
                          </w:pPr>
                          <w:r>
                            <w:rPr>
                              <w:szCs w:val="24"/>
                            </w:rPr>
                            <w:t>„</w:t>
                          </w:r>
                          <w:sdt>
                            <w:sdtPr>
                              <w:alias w:val="Numeris"/>
                              <w:tag w:val="nr_56cb29650bb143fd923a600405e30c0c"/>
                              <w:id w:val="-204490682"/>
                              <w:lock w:val="sdtLocked"/>
                            </w:sdtPr>
                            <w:sdtContent>
                              <w:r>
                                <w:rPr>
                                  <w:szCs w:val="24"/>
                                </w:rPr>
                                <w:t>3</w:t>
                              </w:r>
                            </w:sdtContent>
                          </w:sdt>
                          <w:r>
                            <w:rPr>
                              <w:szCs w:val="24"/>
                            </w:rPr>
                            <w:t xml:space="preserve">. Mėsos gaminiai turi atitikti Mėsos gaminių techninio reglamento, patvirtinto Lietuvos Respublikos žemės ūkio ministro 2015 m. vasario 9 d. įsakymu Nr. 3D-78 „Dėl Mėsos gaminių </w:t>
                          </w:r>
                          <w:r>
                            <w:rPr>
                              <w:szCs w:val="24"/>
                            </w:rPr>
                            <w:lastRenderedPageBreak/>
                            <w:t>techninio  reglamento  patvirtinimo  ir  žemės  ūkio  ministro  2003  m.  gruodžio  29 d. įsakymo Nr. 3D-560 pripažinimo netekusiu galios“, nustatytus aukščiausios rūšies mėsos gaminių kokybės reikalavimus.“</w:t>
                          </w:r>
                        </w:p>
                      </w:sdtContent>
                    </w:sdt>
                  </w:sdtContent>
                </w:sdt>
              </w:sdtContent>
            </w:sdt>
          </w:sdtContent>
        </w:sdt>
        <w:sdt>
          <w:sdtPr>
            <w:alias w:val="2 p."/>
            <w:tag w:val="part_cc5926e59a3147478ee1c2490745ceb5"/>
            <w:id w:val="1963148988"/>
            <w:lock w:val="sdtLocked"/>
          </w:sdtPr>
          <w:sdtContent>
            <w:p w:rsidR="00164FB4" w:rsidRDefault="00A9732B" w:rsidP="001E18E5">
              <w:pPr>
                <w:suppressAutoHyphens/>
                <w:ind w:firstLine="851"/>
                <w:jc w:val="both"/>
                <w:rPr>
                  <w:smallCaps/>
                  <w:color w:val="000000"/>
                  <w:szCs w:val="24"/>
                </w:rPr>
              </w:pPr>
              <w:sdt>
                <w:sdtPr>
                  <w:alias w:val="Numeris"/>
                  <w:tag w:val="nr_cc5926e59a3147478ee1c2490745ceb5"/>
                  <w:id w:val="-864908387"/>
                  <w:lock w:val="sdtLocked"/>
                </w:sdtPr>
                <w:sdtContent>
                  <w:r w:rsidR="001E18E5">
                    <w:rPr>
                      <w:color w:val="000000"/>
                      <w:szCs w:val="24"/>
                    </w:rPr>
                    <w:t>2</w:t>
                  </w:r>
                </w:sdtContent>
              </w:sdt>
              <w:r w:rsidR="001E18E5">
                <w:rPr>
                  <w:color w:val="000000"/>
                  <w:szCs w:val="24"/>
                </w:rPr>
                <w:t xml:space="preserve">. N u s t a t a u, kad šis įsakymas įsigalioja 2016 m. sausio 1 d.  </w:t>
              </w:r>
            </w:p>
          </w:sdtContent>
        </w:sdt>
        <w:sdt>
          <w:sdtPr>
            <w:alias w:val="signatura"/>
            <w:tag w:val="part_35271c21a7ce4928aa3b5f0abf25d423"/>
            <w:id w:val="416595657"/>
            <w:lock w:val="sdtLocked"/>
          </w:sdtPr>
          <w:sdtContent>
            <w:p w:rsidR="001E18E5" w:rsidRDefault="001E18E5" w:rsidP="001E18E5">
              <w:pPr>
                <w:tabs>
                  <w:tab w:val="left" w:pos="5400"/>
                  <w:tab w:val="right" w:pos="9808"/>
                </w:tabs>
                <w:suppressAutoHyphens/>
                <w:spacing w:line="283" w:lineRule="auto"/>
                <w:textAlignment w:val="center"/>
              </w:pPr>
            </w:p>
            <w:p w:rsidR="001E18E5" w:rsidRDefault="001E18E5" w:rsidP="001E18E5">
              <w:pPr>
                <w:tabs>
                  <w:tab w:val="left" w:pos="5400"/>
                  <w:tab w:val="right" w:pos="9808"/>
                </w:tabs>
                <w:suppressAutoHyphens/>
                <w:spacing w:line="283" w:lineRule="auto"/>
                <w:textAlignment w:val="center"/>
              </w:pPr>
            </w:p>
            <w:p w:rsidR="001E18E5" w:rsidRDefault="001E18E5" w:rsidP="001E18E5">
              <w:pPr>
                <w:tabs>
                  <w:tab w:val="left" w:pos="5400"/>
                  <w:tab w:val="right" w:pos="9808"/>
                </w:tabs>
                <w:suppressAutoHyphens/>
                <w:spacing w:line="283" w:lineRule="auto"/>
                <w:textAlignment w:val="center"/>
              </w:pPr>
            </w:p>
            <w:p w:rsidR="00164FB4" w:rsidRDefault="001E18E5" w:rsidP="001E18E5">
              <w:pPr>
                <w:tabs>
                  <w:tab w:val="left" w:pos="5400"/>
                  <w:tab w:val="right" w:pos="9808"/>
                </w:tabs>
                <w:suppressAutoHyphens/>
                <w:spacing w:line="283" w:lineRule="auto"/>
                <w:textAlignment w:val="center"/>
                <w:rPr>
                  <w:sz w:val="16"/>
                  <w:szCs w:val="16"/>
                  <w:lang w:val="en-GB"/>
                </w:rPr>
              </w:pPr>
              <w:r>
                <w:rPr>
                  <w:smallCaps/>
                  <w:color w:val="000000"/>
                  <w:szCs w:val="24"/>
                </w:rPr>
                <w:t>S</w:t>
              </w:r>
              <w:r>
                <w:rPr>
                  <w:color w:val="000000"/>
                  <w:szCs w:val="24"/>
                </w:rPr>
                <w:t>veikat</w:t>
              </w:r>
              <w:bookmarkStart w:id="0" w:name="_GoBack"/>
              <w:bookmarkEnd w:id="0"/>
              <w:r>
                <w:rPr>
                  <w:color w:val="000000"/>
                  <w:szCs w:val="24"/>
                </w:rPr>
                <w:t xml:space="preserve">os apsaugos ministrė </w:t>
              </w:r>
              <w:r>
                <w:rPr>
                  <w:caps/>
                  <w:color w:val="000000"/>
                  <w:szCs w:val="24"/>
                </w:rPr>
                <w:tab/>
              </w:r>
              <w:r>
                <w:rPr>
                  <w:color w:val="000000"/>
                  <w:szCs w:val="24"/>
                </w:rPr>
                <w:t xml:space="preserve">                                  Rimantė Šalaševičiūtė</w:t>
              </w:r>
            </w:p>
            <w:p w:rsidR="00164FB4" w:rsidRDefault="00A9732B">
              <w:pPr>
                <w:tabs>
                  <w:tab w:val="left" w:pos="5400"/>
                  <w:tab w:val="right" w:pos="9808"/>
                </w:tabs>
                <w:suppressAutoHyphens/>
                <w:spacing w:line="283" w:lineRule="auto"/>
                <w:textAlignment w:val="center"/>
                <w:rPr>
                  <w:caps/>
                  <w:color w:val="000000"/>
                  <w:sz w:val="22"/>
                  <w:szCs w:val="22"/>
                </w:rPr>
              </w:pPr>
            </w:p>
          </w:sdtContent>
        </w:sdt>
      </w:sdtContent>
    </w:sdt>
    <w:sectPr w:rsidR="00164FB4" w:rsidSect="00A9732B">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EA" w:rsidRDefault="00795DEA">
      <w:pPr>
        <w:rPr>
          <w:szCs w:val="24"/>
          <w:lang w:val="en-GB"/>
        </w:rPr>
      </w:pPr>
      <w:r>
        <w:rPr>
          <w:szCs w:val="24"/>
          <w:lang w:val="en-GB"/>
        </w:rPr>
        <w:separator/>
      </w:r>
    </w:p>
  </w:endnote>
  <w:endnote w:type="continuationSeparator" w:id="1">
    <w:p w:rsidR="00795DEA" w:rsidRDefault="00795DEA">
      <w:pPr>
        <w:rPr>
          <w:szCs w:val="24"/>
          <w:lang w:val="en-GB"/>
        </w:rPr>
      </w:pPr>
      <w:r>
        <w:rPr>
          <w:szCs w:val="24"/>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4" w:rsidRDefault="00164FB4">
    <w:pPr>
      <w:tabs>
        <w:tab w:val="center" w:pos="4819"/>
        <w:tab w:val="right" w:pos="9638"/>
      </w:tabs>
      <w:rPr>
        <w:szCs w:val="24"/>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4" w:rsidRDefault="00164FB4">
    <w:pPr>
      <w:tabs>
        <w:tab w:val="center" w:pos="4819"/>
        <w:tab w:val="right" w:pos="9638"/>
      </w:tabs>
      <w:rPr>
        <w:szCs w:val="24"/>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4" w:rsidRDefault="00164FB4">
    <w:pPr>
      <w:tabs>
        <w:tab w:val="center" w:pos="4819"/>
        <w:tab w:val="right" w:pos="9638"/>
      </w:tabs>
      <w:rPr>
        <w:szCs w:val="24"/>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EA" w:rsidRDefault="00795DEA">
      <w:pPr>
        <w:rPr>
          <w:szCs w:val="24"/>
          <w:lang w:val="en-GB"/>
        </w:rPr>
      </w:pPr>
      <w:r>
        <w:rPr>
          <w:szCs w:val="24"/>
          <w:lang w:val="en-GB"/>
        </w:rPr>
        <w:separator/>
      </w:r>
    </w:p>
  </w:footnote>
  <w:footnote w:type="continuationSeparator" w:id="1">
    <w:p w:rsidR="00795DEA" w:rsidRDefault="00795DEA">
      <w:pPr>
        <w:rPr>
          <w:szCs w:val="24"/>
          <w:lang w:val="en-GB"/>
        </w:rPr>
      </w:pPr>
      <w:r>
        <w:rPr>
          <w:szCs w:val="24"/>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4" w:rsidRDefault="00164FB4">
    <w:pPr>
      <w:tabs>
        <w:tab w:val="center" w:pos="4819"/>
        <w:tab w:val="right" w:pos="9638"/>
      </w:tabs>
      <w:rPr>
        <w:szCs w:val="24"/>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4" w:rsidRDefault="00A9732B">
    <w:pPr>
      <w:tabs>
        <w:tab w:val="center" w:pos="4819"/>
        <w:tab w:val="right" w:pos="9638"/>
      </w:tabs>
      <w:jc w:val="center"/>
      <w:rPr>
        <w:szCs w:val="24"/>
        <w:lang w:val="en-GB"/>
      </w:rPr>
    </w:pPr>
    <w:r>
      <w:rPr>
        <w:szCs w:val="24"/>
        <w:lang w:val="en-GB"/>
      </w:rPr>
      <w:fldChar w:fldCharType="begin"/>
    </w:r>
    <w:r w:rsidR="001E18E5">
      <w:rPr>
        <w:szCs w:val="24"/>
        <w:lang w:val="en-GB"/>
      </w:rPr>
      <w:instrText xml:space="preserve"> PAGE   \* MERGEFORMAT </w:instrText>
    </w:r>
    <w:r>
      <w:rPr>
        <w:szCs w:val="24"/>
        <w:lang w:val="en-GB"/>
      </w:rPr>
      <w:fldChar w:fldCharType="separate"/>
    </w:r>
    <w:r w:rsidR="0028545E">
      <w:rPr>
        <w:noProof/>
        <w:szCs w:val="24"/>
        <w:lang w:val="en-GB"/>
      </w:rPr>
      <w:t>4</w:t>
    </w:r>
    <w:r>
      <w:rPr>
        <w:szCs w:val="24"/>
        <w:lang w:val="en-GB"/>
      </w:rPr>
      <w:fldChar w:fldCharType="end"/>
    </w:r>
  </w:p>
  <w:p w:rsidR="00164FB4" w:rsidRDefault="00164FB4">
    <w:pPr>
      <w:tabs>
        <w:tab w:val="center" w:pos="4819"/>
        <w:tab w:val="right" w:pos="9638"/>
      </w:tabs>
      <w:spacing w:after="120"/>
      <w:rPr>
        <w:szCs w:val="24"/>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FB4" w:rsidRDefault="00164FB4">
    <w:pPr>
      <w:tabs>
        <w:tab w:val="center" w:pos="4819"/>
        <w:tab w:val="right" w:pos="9638"/>
      </w:tabs>
      <w:rPr>
        <w:szCs w:val="24"/>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C50C0"/>
    <w:rsid w:val="00164FB4"/>
    <w:rsid w:val="001E18E5"/>
    <w:rsid w:val="0028545E"/>
    <w:rsid w:val="00795DEA"/>
    <w:rsid w:val="008006E2"/>
    <w:rsid w:val="00A9732B"/>
    <w:rsid w:val="00AC50C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rsid w:val="00A97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E18E5"/>
    <w:rPr>
      <w:color w:val="808080"/>
    </w:rPr>
  </w:style>
  <w:style w:type="paragraph" w:styleId="BalloonText">
    <w:name w:val="Balloon Text"/>
    <w:basedOn w:val="Normal"/>
    <w:link w:val="BalloonTextChar"/>
    <w:rsid w:val="0028545E"/>
    <w:rPr>
      <w:rFonts w:ascii="Tahoma" w:hAnsi="Tahoma" w:cs="Tahoma"/>
      <w:sz w:val="16"/>
      <w:szCs w:val="16"/>
    </w:rPr>
  </w:style>
  <w:style w:type="character" w:customStyle="1" w:styleId="BalloonTextChar">
    <w:name w:val="Balloon Text Char"/>
    <w:basedOn w:val="DefaultParagraphFont"/>
    <w:link w:val="BalloonText"/>
    <w:rsid w:val="00285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E18E5"/>
    <w:rPr>
      <w:color w:val="808080"/>
    </w:rPr>
  </w:style>
</w:styles>
</file>

<file path=word/webSettings.xml><?xml version="1.0" encoding="utf-8"?>
<w:webSettings xmlns:r="http://schemas.openxmlformats.org/officeDocument/2006/relationships" xmlns:w="http://schemas.openxmlformats.org/wordprocessingml/2006/main">
  <w:divs>
    <w:div w:id="1384216117">
      <w:bodyDiv w:val="1"/>
      <w:marLeft w:val="0"/>
      <w:marRight w:val="0"/>
      <w:marTop w:val="0"/>
      <w:marBottom w:val="0"/>
      <w:divBdr>
        <w:top w:val="none" w:sz="0" w:space="0" w:color="auto"/>
        <w:left w:val="none" w:sz="0" w:space="0" w:color="auto"/>
        <w:bottom w:val="none" w:sz="0" w:space="0" w:color="auto"/>
        <w:right w:val="none" w:sz="0" w:space="0" w:color="auto"/>
      </w:divBdr>
    </w:div>
    <w:div w:id="15289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4dfaaeccc3b248738a8f661c27f07c12" PartId="b390c94cc8f343aabb346411c972e766">
    <Part Type="punktas" Nr="1" Abbr="1 p." DocPartId="8bc0074dc2864cabb42c2c0c148ef1c5" PartId="098f26f2b9a6462ebc8d8936ea3c8ce2">
      <Part Type="punktas" Nr="1.1" Abbr="1.1 p." DocPartId="2f3b92a9602642a981d8a4993dd3f624" PartId="ba36933bee624e199d5ea8c615d6352b">
        <Part Type="citata" DocPartId="d44044a5faa9489a83823277cf1274b0" PartId="1aeb64c710da40ca81fd40ff85ed41ed">
          <Part Type="punktas" Nr="1" Abbr="1 p." DocPartId="c097d85e9ed84ace843728ad91368743" PartId="d0beade4a0c846e7bff48f50e7d2b4de"/>
        </Part>
      </Part>
      <Part Type="punktas" Nr="1.2" Abbr="1.2 p." DocPartId="856d5a9126524ea982a0b7afb20cf5cb" PartId="ffea288f5cb940a1a60659969ef9cf7a">
        <Part Type="citata" DocPartId="8aa390c413504e57975ae73b83d6a426" PartId="a4e6b67b78f44b5eabe20b9d35227fef">
          <Part Type="punktas" Nr="5.28" Abbr="5.28 p." DocPartId="093168f78dd3478a95eae612a96179af" PartId="f351d9378d6d415bbfb7183a6a7ab493"/>
        </Part>
      </Part>
      <Part Type="punktas" Nr="1.3" Abbr="1.3 p." Title="" Notes="" DocPartId="04fa4a1451bd4e6b9776262ada2595d7" PartId="75d6d9b2c724486e96e0fb8b33b69473">
        <Part Type="citata" Nr="" Abbr="" Title="" Notes="" DocPartId="6d7d583b135943acabbfea2e4544926e" PartId="4fd2f1c899ae4778999cacbf1fadbfad">
          <Part Type="punktas" Nr="5.29" Abbr="5.29 p." Title="" Notes="" DocPartId="1f597154285b451391a02f47f8e868f5" PartId="8f276fb7b75a4dab894ea01d87ae2cc9"/>
        </Part>
      </Part>
      <Part Type="punktas" Nr="1.4" Abbr="1.4 p." Title="" Notes="" DocPartId="4426c922c7564d62a088f78b4385227b" PartId="c77998faf17149b8b5da133e85a63b65">
        <Part Type="citata" DocPartId="3e0546d2616d4559810664d9e245e503" PartId="c7b011bb33f4445085a57b8d9b3891ae">
          <Part Type="punktas" Nr="10" Abbr="10 p." DocPartId="e1b0ca359e924ee299f4951c7421d957" PartId="3f475324d336414ca523a52afbaab50d"/>
        </Part>
      </Part>
      <Part Type="punktas" Nr="1.5" Abbr="1.5 p." DocPartId="da04e391f9e54d8bb9b94831e2332e03" PartId="0b02ced384bb4c5d9e832b8aab070974">
        <Part Type="citata" DocPartId="e53073bc267348a9a6174e7c29a26fec" PartId="687972d1455d4c2e87e749c208fe8a5d">
          <Part Type="punktas" Nr="13" Abbr="13 p." DocPartId="42b9e96a52714516a084430d41780ead" PartId="292a95ccc65b4fa0b515fe0891421298"/>
        </Part>
      </Part>
      <Part Type="punktas" Nr="1.6" Abbr="1.6 p." DocPartId="e9152dd1f5a54a938b2474f0b2d3d36f" PartId="1b59855d486541aeab4a90cd6097c59c">
        <Part Type="citata" DocPartId="d48ed5204d584e22933ecf780bc433f7" PartId="2e4fba417d244483917c9322e0634da8">
          <Part Type="punktas" Nr="17" Abbr="17 p." DocPartId="ee73106b7c7b462c9ba472bf6e45b618" PartId="adbbd760021a43c5b6f49ed5343a3f2e"/>
        </Part>
      </Part>
      <Part Type="punktas" Nr="1.7" Abbr="1.7 p." DocPartId="19816b9240894350b092c3bc70f98396" PartId="64368c6839554f94bfcdbc086f5549fd">
        <Part Type="citata" DocPartId="11fffc59681e4c6197042764db84ffb6" PartId="c99fe39461ab480f86e18becfeeb49df">
          <Part Type="punktas" Nr="18" Abbr="18 p." DocPartId="9d09be4f7c7d4b17919a5ffcef9919b0" PartId="95a880634ba14167af7e0c10c26ed6a7"/>
        </Part>
      </Part>
      <Part Type="punktas" Nr="1.8" Abbr="1.8 p." DocPartId="2b944bbf91e1446dbb5765cfeeeda7a4" PartId="df5cbad8b68147c0a2bfd4960801afdc">
        <Part Type="citata" DocPartId="cf42978b15ba430d8984f431f3f8e28a" PartId="cbedac8e0f914ac285d19d0cf6dd3563">
          <Part Type="punktas" Nr="20.5" Abbr="20.5 p." DocPartId="d0334fd3a6394a30bb1cbdf832fcca07" PartId="c3c197a39e934b7fbd9c8c7cb4e748be"/>
        </Part>
      </Part>
      <Part Type="punktas" Nr="1.9" Abbr="1.9 p." DocPartId="c2d9cb02f66b43ceaf494f8f201c6738" PartId="5d33feffbcad465483337eb6c76a8c9b">
        <Part Type="citata" DocPartId="f5fe6479e7c04e5fb6513fe8ee251714" PartId="3fc40745829447dab5a715493733cb7e">
          <Part Type="punktas" Nr="20.8" Abbr="20.8 p." DocPartId="0a58d0da2d144887a2ddaed8bdb3415e" PartId="14d0a4117fe5439c82e6992444dc43cc"/>
        </Part>
      </Part>
      <Part Type="punktas" Nr="1.10" Abbr="1.10 p." DocPartId="e803db720dbb428f9f559243cd72c49a" PartId="e303893c5ecc42f886e307e55162ab49">
        <Part Type="citata" DocPartId="16f07e95c5ce42ea97f3c4d9a56d7bf8" PartId="218e9fbcc52e48e48355b4f304bfab98">
          <Part Type="punktas" Nr="20.10" Abbr="20.10 p." DocPartId="395b96897e18472c89ca604fa36ade7c" PartId="3710bbcb3b4c4d1aa4f5da0432e6711e"/>
        </Part>
      </Part>
      <Part Type="punktas" Nr="1.11" Abbr="1.11 p." DocPartId="3afa10a2c11043c0bf04d8d6f8d426b8" PartId="f910f1ba1608498f91702707174f38ab">
        <Part Type="citata" DocPartId="011243b724d544158fbae4d5acc646e9" PartId="a5c6ecf2e6c04d22ba776abadf49c8d5">
          <Part Type="punktas" Nr="21" Abbr="21 p." DocPartId="c17839770bb7463d947394f456e8d35e" PartId="210502dfb5a8466ba2eff0f066fd4d03"/>
        </Part>
      </Part>
      <Part Type="punktas" Nr="1.12" Abbr="1.12 p." DocPartId="5d478637cdf54d6096659717624931e2" PartId="32de0534c8d9460ba9e910d10b4f0895">
        <Part Type="citata" DocPartId="c7a7d106b0894c76b7da4c417e2c7d17" PartId="83489f176e4140beaa8e9646260b9842">
          <Part Type="punktas" Nr="23.4" Abbr="23.4 p." DocPartId="07c71896d5fd44e5bfb062ae5a1269dc" PartId="db6745649e804b7ba669fdf0b8d0a96e"/>
        </Part>
      </Part>
      <Part Type="punktas" Nr="1.13" Abbr="1.13 p." DocPartId="cca27011b4a34e25823cded17d90f208" PartId="cf2fc5d977d74583872dc3b6db7a63e8">
        <Part Type="citata" DocPartId="cd9dcc497033453598a62c61ba39ff7c" PartId="c17e241056684165b193e9ea1d95d921">
          <Part Type="punktas" Nr="29.2" Abbr="29.2 p." DocPartId="aa35d2c9154d41cd8ce2a7daa8d6ca55" PartId="dc42e8b3d665474491a78e2c01361ef7"/>
        </Part>
      </Part>
      <Part Type="punktas" Nr="1.14" Abbr="1.14 p." DocPartId="db819181d9834512981ac46f5c16d4b7" PartId="ce2dab735ffa4b3a9ad5c5411a87a4de">
        <Part Type="citata" DocPartId="c408d74bff1f425db5d3192f481cc836" PartId="9e385b2fa49d4462a793a30ac0c43cdc">
          <Part Type="punktas" Nr="37" Abbr="37 p." DocPartId="a85bde93451a4708900bdfd73960f13d" PartId="dc9d8484f0ec46ac884f074a7a07c79d"/>
        </Part>
      </Part>
      <Part Type="punktas" Nr="1.15" Abbr="1.15 p." DocPartId="2b038dbb547e4d77b5d6e8bffdaf88fc" PartId="56327d6524164dd9bf3a93fa54a59b2a">
        <Part Type="citata" DocPartId="5a2b3ab969024d14b4a75b246c4192a9" PartId="4649c7a50aaf444e92121c27fb0be6b7">
          <Part Type="punktas" Nr="40" Abbr="40 p." DocPartId="44c033a6c10a43d8a89f93ff8f511287" PartId="b880f4b45ac64bd2b1d12e2a44c669d1"/>
        </Part>
      </Part>
      <Part Type="punktas" Nr="1.16" Abbr="1.16 p." DocPartId="e1401406f2344836816e99c590d451d4" PartId="0ad87525873e48638efed0a68f005e90">
        <Part Type="citata" DocPartId="14a3f7c45f0642c8959450fe023a132b" PartId="7db270713e7242eaa77ff444e48eb415">
          <Part Type="punktas" Nr="41" Abbr="41 p." DocPartId="9bbea4f72e314088802853744850e04a" PartId="33d13e0e5ca44f24a4def667cd900e56"/>
        </Part>
      </Part>
      <Part Type="punktas" Nr="1.17" Abbr="1.17 p." DocPartId="51b3e611651045b8979faa6072f74a51" PartId="df84425b757a4486a8c91e35784fff66">
        <Part Type="citata" DocPartId="baa1cb511c084e21ae973687401c6b6f" PartId="d381c6021ff349968a7a7b87c48975cb">
          <Part Type="punktas" Nr="43" Abbr="43 p." DocPartId="b05402bfa1f24105b70a3894dcce717e" PartId="da723fdc24cc4c7caa887efd9d1d5814"/>
        </Part>
      </Part>
      <Part Type="punktas" Nr="1.18" Abbr="1.18 p." DocPartId="121025743251466babe4f659ddd78553" PartId="57776322bf36455c8dc4a52c017b5a3b">
        <Part Type="citata" DocPartId="8f418dcaf91d45f2aaeca248b7a650ad" PartId="21238442141d4edaa6c88a5ec60f898b">
          <Part Type="punktas" Nr="48" Abbr="48 p." DocPartId="4c656afb4bd04ef4824cd50fa7abc64b" PartId="de266de89fac42179c4eff9ec3a8290f"/>
        </Part>
      </Part>
      <Part Type="punktas" Nr="1.19" Abbr="1.19 p." DocPartId="37833d9310a64c4a86a312451f3414a0" PartId="7be7baf586314f94bcbc039cfca6cbab"/>
      <Part Type="punktas" Nr="1.20" Abbr="1.20 p." DocPartId="60bcfed342e641e0b14d7c6d37284ff4" PartId="3d26865adb1949f982968b9c7a82ef3f">
        <Part Type="citata" DocPartId="004e68a4f87b4010a777d8572cb64d07" PartId="234fb046e9c0432699c740e0e7af1769">
          <Part Type="punktas" Nr="3" Abbr="3 p." DocPartId="8ae7da6450374aa2b3dc89bb8467b5cb" PartId="56cb29650bb143fd923a600405e30c0c"/>
        </Part>
      </Part>
    </Part>
    <Part Type="punktas" Nr="2" Abbr="2 p." DocPartId="77c1bf8ed1444734a0c0bea372802ed3" PartId="cc5926e59a3147478ee1c2490745ceb5"/>
    <Part Type="signatura" DocPartId="6138c258d7d947589fa30c74ea57c0e4" PartId="35271c21a7ce4928aa3b5f0abf25d423"/>
  </Part>
</Parts>
</file>

<file path=customXml/itemProps1.xml><?xml version="1.0" encoding="utf-8"?>
<ds:datastoreItem xmlns:ds="http://schemas.openxmlformats.org/officeDocument/2006/customXml" ds:itemID="{B5909D6D-E541-4FEE-AD81-37CF088B12FF}">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7235</Words>
  <Characters>4125</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LR Seimas</Company>
  <LinksUpToDate>false</LinksUpToDate>
  <CharactersWithSpaces>11338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irlauk</dc:creator>
  <cp:lastModifiedBy>as</cp:lastModifiedBy>
  <cp:revision>2</cp:revision>
  <cp:lastPrinted>2015-08-11T08:36:00Z</cp:lastPrinted>
  <dcterms:created xsi:type="dcterms:W3CDTF">2016-01-11T06:53:00Z</dcterms:created>
  <dcterms:modified xsi:type="dcterms:W3CDTF">2016-01-11T06:53:00Z</dcterms:modified>
</cp:coreProperties>
</file>