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0A" w:rsidRDefault="0035429A" w:rsidP="00354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TAURAGĖS LOPŠELIS-DARŽELIS ,,KODĖLČIUS“</w:t>
      </w:r>
    </w:p>
    <w:p w:rsidR="0035429A" w:rsidRDefault="0035429A" w:rsidP="00354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DIREKTORĖS LINOS KYMANTIENĖS 2019 METŲ VEIKLOS ATASKAITA</w:t>
      </w:r>
    </w:p>
    <w:p w:rsidR="0035429A" w:rsidRDefault="0087295A" w:rsidP="0035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2020-01-13</w:t>
      </w:r>
      <w:r w:rsidR="001C74A0">
        <w:rPr>
          <w:rFonts w:ascii="Times New Roman" w:hAnsi="Times New Roman" w:cs="Times New Roman"/>
          <w:sz w:val="24"/>
          <w:szCs w:val="24"/>
        </w:rPr>
        <w:t xml:space="preserve"> Nr.1</w:t>
      </w:r>
    </w:p>
    <w:p w:rsidR="0035429A" w:rsidRDefault="0035429A" w:rsidP="00354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Tauragė</w:t>
      </w:r>
    </w:p>
    <w:p w:rsidR="0035429A" w:rsidRDefault="0035429A" w:rsidP="00354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429A" w:rsidRDefault="0035429A" w:rsidP="00354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429A" w:rsidRDefault="0035429A" w:rsidP="00354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35429A" w:rsidRDefault="0035429A" w:rsidP="00354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STRATEGINIO PLANO IR METINIO VEIKLOS PLANO ĮGYVENDINIMAS</w:t>
      </w:r>
    </w:p>
    <w:p w:rsidR="006566D8" w:rsidRDefault="006566D8" w:rsidP="00354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854"/>
      </w:tblGrid>
      <w:tr w:rsidR="006566D8" w:rsidTr="00E22696">
        <w:trPr>
          <w:trHeight w:val="2400"/>
        </w:trPr>
        <w:tc>
          <w:tcPr>
            <w:tcW w:w="9854" w:type="dxa"/>
          </w:tcPr>
          <w:p w:rsidR="006566D8" w:rsidRDefault="001C74A0" w:rsidP="009E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E66B0">
              <w:rPr>
                <w:rFonts w:ascii="Times New Roman" w:hAnsi="Times New Roman" w:cs="Times New Roman"/>
                <w:sz w:val="24"/>
                <w:szCs w:val="24"/>
              </w:rPr>
              <w:t>2019 m. veiklos vykdymui ir ugdymo kokybės užtikrinimui gauta ir panaudota: mokymo lėšų –</w:t>
            </w:r>
            <w:r w:rsidR="00A34DD4">
              <w:rPr>
                <w:rFonts w:ascii="Times New Roman" w:hAnsi="Times New Roman" w:cs="Times New Roman"/>
                <w:sz w:val="24"/>
                <w:szCs w:val="24"/>
              </w:rPr>
              <w:t xml:space="preserve"> 262252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  <w:r w:rsidR="009E66B0">
              <w:rPr>
                <w:rFonts w:ascii="Times New Roman" w:hAnsi="Times New Roman" w:cs="Times New Roman"/>
                <w:sz w:val="24"/>
                <w:szCs w:val="24"/>
              </w:rPr>
              <w:t xml:space="preserve">, savivaldybės biudžeto lėšų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303845,40 Eur</w:t>
            </w:r>
            <w:r w:rsidR="009E66B0">
              <w:rPr>
                <w:rFonts w:ascii="Times New Roman" w:hAnsi="Times New Roman" w:cs="Times New Roman"/>
                <w:sz w:val="24"/>
                <w:szCs w:val="24"/>
              </w:rPr>
              <w:t>, spec.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6B0">
              <w:rPr>
                <w:rFonts w:ascii="Times New Roman" w:hAnsi="Times New Roman" w:cs="Times New Roman"/>
                <w:sz w:val="24"/>
                <w:szCs w:val="24"/>
              </w:rPr>
              <w:t xml:space="preserve">programos lėšų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92190,01 Eur</w:t>
            </w:r>
            <w:r w:rsidR="009E66B0">
              <w:rPr>
                <w:rFonts w:ascii="Times New Roman" w:hAnsi="Times New Roman" w:cs="Times New Roman"/>
                <w:sz w:val="24"/>
                <w:szCs w:val="24"/>
              </w:rPr>
              <w:t xml:space="preserve">, paramos lėšų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2662,44 Eur</w:t>
            </w:r>
            <w:r w:rsidR="009E66B0">
              <w:rPr>
                <w:rFonts w:ascii="Times New Roman" w:hAnsi="Times New Roman" w:cs="Times New Roman"/>
                <w:sz w:val="24"/>
                <w:szCs w:val="24"/>
              </w:rPr>
              <w:t xml:space="preserve">, projekto lėšų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  <w:r w:rsidR="009E66B0">
              <w:rPr>
                <w:rFonts w:ascii="Times New Roman" w:hAnsi="Times New Roman" w:cs="Times New Roman"/>
                <w:sz w:val="24"/>
                <w:szCs w:val="24"/>
              </w:rPr>
              <w:t>Eur. Įgyvendinant lopšelio-</w:t>
            </w:r>
            <w:r w:rsidR="00A34DD4">
              <w:rPr>
                <w:rFonts w:ascii="Times New Roman" w:hAnsi="Times New Roman" w:cs="Times New Roman"/>
                <w:sz w:val="24"/>
                <w:szCs w:val="24"/>
              </w:rPr>
              <w:t>darželio „Kodėlčius“ strateginį</w:t>
            </w:r>
            <w:r w:rsidR="009E66B0">
              <w:rPr>
                <w:rFonts w:ascii="Times New Roman" w:hAnsi="Times New Roman" w:cs="Times New Roman"/>
                <w:sz w:val="24"/>
                <w:szCs w:val="24"/>
              </w:rPr>
              <w:t xml:space="preserve"> 2019-2022 m. plan</w:t>
            </w:r>
            <w:r w:rsidR="00A34DD4">
              <w:rPr>
                <w:rFonts w:ascii="Times New Roman" w:hAnsi="Times New Roman" w:cs="Times New Roman"/>
                <w:sz w:val="24"/>
                <w:szCs w:val="24"/>
              </w:rPr>
              <w:t>ą ir 2019  metinį</w:t>
            </w:r>
            <w:r w:rsidR="009E66B0">
              <w:rPr>
                <w:rFonts w:ascii="Times New Roman" w:hAnsi="Times New Roman" w:cs="Times New Roman"/>
                <w:sz w:val="24"/>
                <w:szCs w:val="24"/>
              </w:rPr>
              <w:t xml:space="preserve"> veiklos planą buvo</w:t>
            </w:r>
            <w:r w:rsidR="00A34DD4">
              <w:rPr>
                <w:rFonts w:ascii="Times New Roman" w:hAnsi="Times New Roman" w:cs="Times New Roman"/>
                <w:sz w:val="24"/>
                <w:szCs w:val="24"/>
              </w:rPr>
              <w:t xml:space="preserve"> numatytos kryptys</w:t>
            </w:r>
            <w:r w:rsidR="009E6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66B0" w:rsidRPr="006A0562" w:rsidRDefault="00A34DD4" w:rsidP="009E66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</w:t>
            </w:r>
            <w:r w:rsidR="00F10AC9" w:rsidRPr="00F10AC9">
              <w:rPr>
                <w:rFonts w:ascii="Times New Roman" w:hAnsi="Times New Roman" w:cs="Times New Roman"/>
                <w:b/>
                <w:sz w:val="24"/>
                <w:szCs w:val="24"/>
              </w:rPr>
              <w:t>gdymo proceso ir vaikų pasi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ekimų, pažangos vertinimo dermė ir kokybė</w:t>
            </w:r>
            <w:r w:rsidR="00F10A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0562" w:rsidRDefault="006A0562" w:rsidP="006A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Įgyvendinta ugdytinių nuolatinės pažangos stebėjimo sistema, vertinimas vykdomas pagal 18 sričių 2 kartus per metus. Vaiko metinis pasiekimo lygis aptariamas individualiai su tėvais 1 kartą per metus. Buvo vykdoma vaiko pažangos stebėjimo</w:t>
            </w:r>
            <w:r w:rsidR="0042592B">
              <w:rPr>
                <w:rFonts w:ascii="Times New Roman" w:hAnsi="Times New Roman" w:cs="Times New Roman"/>
                <w:sz w:val="24"/>
                <w:szCs w:val="24"/>
              </w:rPr>
              <w:t xml:space="preserve"> analizė</w:t>
            </w:r>
            <w:r w:rsidR="003C1F7E">
              <w:rPr>
                <w:rFonts w:ascii="Times New Roman" w:hAnsi="Times New Roman" w:cs="Times New Roman"/>
                <w:sz w:val="24"/>
                <w:szCs w:val="24"/>
              </w:rPr>
              <w:t xml:space="preserve"> iš ikimokyklinio</w:t>
            </w:r>
            <w:r w:rsidR="0042592B">
              <w:rPr>
                <w:rFonts w:ascii="Times New Roman" w:hAnsi="Times New Roman" w:cs="Times New Roman"/>
                <w:sz w:val="24"/>
                <w:szCs w:val="24"/>
              </w:rPr>
              <w:t xml:space="preserve"> ugdymo pakopos į priešmokyklinio ugdymo bei iš priešmokyklinio ugdymo – į pradinio ugdymo pakopą. Parengtos mokytojų rekomendacijos apie vaiko pasiekimus pradinių klasių mokytojui.</w:t>
            </w:r>
            <w:r w:rsidR="007228E6">
              <w:rPr>
                <w:rFonts w:ascii="Times New Roman" w:hAnsi="Times New Roman" w:cs="Times New Roman"/>
                <w:sz w:val="24"/>
                <w:szCs w:val="24"/>
              </w:rPr>
              <w:t xml:space="preserve"> Kiekvienos grupės ilgalaikiai ir savaitiniai planai sudaromi, atsižvelgiant į vaikų amžių, poreikius ir pasiekimus. Siekiant užtikrinti vaikų kompetencijų ūgtį buvo įgyvendinti 9 projektai, organizuotos 7 </w:t>
            </w:r>
            <w:r w:rsidR="00012A11">
              <w:rPr>
                <w:rFonts w:ascii="Times New Roman" w:hAnsi="Times New Roman" w:cs="Times New Roman"/>
                <w:sz w:val="24"/>
                <w:szCs w:val="24"/>
              </w:rPr>
              <w:t xml:space="preserve">šventės, 6 konkursai, 8 parodos. Turiningai ir daug gerų emocijų suteikė ,,Kodėlčiaus“ 10-jo gimtadienio paminėjimas – renginiai </w:t>
            </w:r>
            <w:r w:rsidR="00E243D0">
              <w:rPr>
                <w:rFonts w:ascii="Times New Roman" w:hAnsi="Times New Roman" w:cs="Times New Roman"/>
                <w:sz w:val="24"/>
                <w:szCs w:val="24"/>
              </w:rPr>
              <w:t xml:space="preserve">ir edukacinės programos </w:t>
            </w:r>
            <w:r w:rsidR="00012A11">
              <w:rPr>
                <w:rFonts w:ascii="Times New Roman" w:hAnsi="Times New Roman" w:cs="Times New Roman"/>
                <w:sz w:val="24"/>
                <w:szCs w:val="24"/>
              </w:rPr>
              <w:t>vaikams vyko visą savaitę.</w:t>
            </w:r>
          </w:p>
          <w:p w:rsidR="00A34DD4" w:rsidRPr="00A34DD4" w:rsidRDefault="00A34DD4" w:rsidP="00A34D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34D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augios ir sveikos gyvensenos įgūdži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ų plėtojimas.</w:t>
            </w:r>
          </w:p>
          <w:p w:rsidR="00A34DD4" w:rsidRDefault="00546277" w:rsidP="00A3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m. buvo vykdomos socialinių įgūdžių ugdymo ir prevencinės programos vaikui ir šeimai:</w:t>
            </w:r>
            <w:r w:rsidR="00FA6894">
              <w:rPr>
                <w:rFonts w:ascii="Times New Roman" w:hAnsi="Times New Roman" w:cs="Times New Roman"/>
                <w:sz w:val="24"/>
                <w:szCs w:val="24"/>
              </w:rPr>
              <w:t xml:space="preserve"> ,,Zipio draugai“, ,,Ebru“, ,,Ki</w:t>
            </w:r>
            <w:r w:rsidR="00E243D0">
              <w:rPr>
                <w:rFonts w:ascii="Times New Roman" w:hAnsi="Times New Roman" w:cs="Times New Roman"/>
                <w:sz w:val="24"/>
                <w:szCs w:val="24"/>
              </w:rPr>
              <w:t xml:space="preserve">mochis“. Organizuoti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sporto (su</w:t>
            </w:r>
            <w:r w:rsidR="00E243D0">
              <w:rPr>
                <w:rFonts w:ascii="Times New Roman" w:hAnsi="Times New Roman" w:cs="Times New Roman"/>
                <w:sz w:val="24"/>
                <w:szCs w:val="24"/>
              </w:rPr>
              <w:t xml:space="preserve"> socialiniais partneriais) ir  sveikatingumo renginiai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Judumo savaitė, Masinio futbolo savaitė, Olimpinės žaidynės, stovykla ,</w:t>
            </w:r>
            <w:r w:rsidR="00E01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Gamtos takeliu keliaukime kartu“, Lietuvos mažųjų žaidynės (tapome </w:t>
            </w:r>
            <w:r w:rsidR="00E01CC1">
              <w:rPr>
                <w:rFonts w:ascii="Times New Roman" w:hAnsi="Times New Roman" w:cs="Times New Roman"/>
                <w:sz w:val="24"/>
                <w:szCs w:val="24"/>
              </w:rPr>
              <w:t xml:space="preserve">apskrities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finalininkais), </w:t>
            </w:r>
            <w:r w:rsidR="00E01CC1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Futboliukas</w:t>
            </w:r>
            <w:r w:rsidR="00E01CC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33086">
              <w:rPr>
                <w:rFonts w:ascii="Times New Roman" w:hAnsi="Times New Roman" w:cs="Times New Roman"/>
                <w:sz w:val="24"/>
                <w:szCs w:val="24"/>
              </w:rPr>
              <w:t xml:space="preserve"> ir t.t. Parengtas 2020-2024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fizinio aktyvumo skatinimo planas ir pateikta paraišk</w:t>
            </w:r>
            <w:r w:rsidR="00E01CC1">
              <w:rPr>
                <w:rFonts w:ascii="Times New Roman" w:hAnsi="Times New Roman" w:cs="Times New Roman"/>
                <w:sz w:val="24"/>
                <w:szCs w:val="24"/>
              </w:rPr>
              <w:t xml:space="preserve">a Nacionalinio sveikatą stiprinančių mokyklų ir aktyvių mokyklų veiklos koordinavimo komisijai dėl pripažinimo aktyvia mokykla. Efektyvi buvo ir VGK veikla: įvyko 6 posėdžiai, vykdomas aktyvus stebėjimas dėl savalaikės individualios pagalbos teikimo, įvestas mokytojo padėjėjo etatas. Ankstyvojo amžiaus ir naujai priimtų vaikų tėvams buvo organizuoti </w:t>
            </w:r>
            <w:r w:rsidR="00DF5C4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01CC1">
              <w:rPr>
                <w:rFonts w:ascii="Times New Roman" w:hAnsi="Times New Roman" w:cs="Times New Roman"/>
                <w:sz w:val="24"/>
                <w:szCs w:val="24"/>
              </w:rPr>
              <w:t>susiri</w:t>
            </w:r>
            <w:r w:rsidR="00012A11">
              <w:rPr>
                <w:rFonts w:ascii="Times New Roman" w:hAnsi="Times New Roman" w:cs="Times New Roman"/>
                <w:sz w:val="24"/>
                <w:szCs w:val="24"/>
              </w:rPr>
              <w:t>nkimai-diskusijos, kurias moder</w:t>
            </w:r>
            <w:r w:rsidR="00E01CC1">
              <w:rPr>
                <w:rFonts w:ascii="Times New Roman" w:hAnsi="Times New Roman" w:cs="Times New Roman"/>
                <w:sz w:val="24"/>
                <w:szCs w:val="24"/>
              </w:rPr>
              <w:t>avo psichologė.</w:t>
            </w:r>
          </w:p>
          <w:p w:rsidR="00012A11" w:rsidRPr="00E64A24" w:rsidRDefault="00DF5C43" w:rsidP="00012A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Ugdymo aplinkos turtinimas, modernizuojant edukacines erdves.</w:t>
            </w:r>
          </w:p>
          <w:p w:rsidR="00E64A24" w:rsidRDefault="00E243D0" w:rsidP="00E64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Įstaigoje aktyviai įgyvendinama veikla</w:t>
            </w:r>
            <w:r w:rsidR="006902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90267">
              <w:rPr>
                <w:rFonts w:ascii="Times New Roman" w:hAnsi="Times New Roman" w:cs="Times New Roman"/>
                <w:sz w:val="24"/>
                <w:szCs w:val="24"/>
              </w:rPr>
              <w:t>gdymas ne mokykloje</w:t>
            </w:r>
            <w:r w:rsidR="00E64A24">
              <w:rPr>
                <w:rFonts w:ascii="Times New Roman" w:hAnsi="Times New Roman" w:cs="Times New Roman"/>
                <w:sz w:val="24"/>
                <w:szCs w:val="24"/>
              </w:rPr>
              <w:t>. Per 2019 m.</w:t>
            </w:r>
            <w:r w:rsidR="00187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A24">
              <w:rPr>
                <w:rFonts w:ascii="Times New Roman" w:hAnsi="Times New Roman" w:cs="Times New Roman"/>
                <w:sz w:val="24"/>
                <w:szCs w:val="24"/>
              </w:rPr>
              <w:t>organizuotos 4 išvykos į kitas ugdymo įstaigas, 5 – į muziejų ar biblioteką, 7 – į Oko mišką ar parką prie Zumpės tvenkinio, 5</w:t>
            </w:r>
            <w:r w:rsidR="00187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A24">
              <w:rPr>
                <w:rFonts w:ascii="Times New Roman" w:hAnsi="Times New Roman" w:cs="Times New Roman"/>
                <w:sz w:val="24"/>
                <w:szCs w:val="24"/>
              </w:rPr>
              <w:t>- į kitas miesto erdves, 7 – į Norkaičius, Pagramantį, Taurų parką. Šiose netradicinėse er</w:t>
            </w:r>
            <w:r w:rsidR="001877B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64A24">
              <w:rPr>
                <w:rFonts w:ascii="Times New Roman" w:hAnsi="Times New Roman" w:cs="Times New Roman"/>
                <w:sz w:val="24"/>
                <w:szCs w:val="24"/>
              </w:rPr>
              <w:t>vėse vyko edukacinė veikla: gamtos stebėjimas ir eksperimentai, susipažinimas su Tauragės krašto istorija, tradicinių amatų įvairove.</w:t>
            </w:r>
            <w:r w:rsidR="00690267">
              <w:rPr>
                <w:rFonts w:ascii="Times New Roman" w:hAnsi="Times New Roman" w:cs="Times New Roman"/>
                <w:sz w:val="24"/>
                <w:szCs w:val="24"/>
              </w:rPr>
              <w:t xml:space="preserve"> Šiuo klausimu atliktas veiklos kokybės įsivertinimas.</w:t>
            </w:r>
            <w:r w:rsidR="00E64A24">
              <w:rPr>
                <w:rFonts w:ascii="Times New Roman" w:hAnsi="Times New Roman" w:cs="Times New Roman"/>
                <w:sz w:val="24"/>
                <w:szCs w:val="24"/>
              </w:rPr>
              <w:t xml:space="preserve"> Lopšelio-darželio aplinka praturtinta ugdymo priemonėmis, kurios skatina patirtinį ugdymą: kieme įrengti 3 mobilūs ,,Mažųjų tyrėjų“ stendai, nupirkta</w:t>
            </w:r>
            <w:r w:rsidR="00D22B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64A24">
              <w:rPr>
                <w:rFonts w:ascii="Times New Roman" w:hAnsi="Times New Roman" w:cs="Times New Roman"/>
                <w:sz w:val="24"/>
                <w:szCs w:val="24"/>
              </w:rPr>
              <w:t xml:space="preserve"> 5 dalių eksperimentų rinkinių komplektas (STEAM), 4-iose laiptinėse įrengtos  manipuliacinės-sensorinės sienelės</w:t>
            </w:r>
            <w:r w:rsidR="001877BA">
              <w:rPr>
                <w:rFonts w:ascii="Times New Roman" w:hAnsi="Times New Roman" w:cs="Times New Roman"/>
                <w:sz w:val="24"/>
                <w:szCs w:val="24"/>
              </w:rPr>
              <w:t>. Įgyvendintas tarptautinis projektas ,,Pasakyk pasauliui LABAS“, suteiktas ,,Tolerantišk</w:t>
            </w:r>
            <w:r w:rsidR="00015B22">
              <w:rPr>
                <w:rFonts w:ascii="Times New Roman" w:hAnsi="Times New Roman" w:cs="Times New Roman"/>
                <w:sz w:val="24"/>
                <w:szCs w:val="24"/>
              </w:rPr>
              <w:t xml:space="preserve">os mokyklos“ vardas. </w:t>
            </w:r>
          </w:p>
          <w:p w:rsidR="001877BA" w:rsidRPr="000078D2" w:rsidRDefault="000078D2" w:rsidP="001877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Bendruomenės</w:t>
            </w:r>
            <w:r w:rsidR="006A2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A2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besimokančios organizacijos – augimo užtikrinimas.</w:t>
            </w:r>
          </w:p>
          <w:p w:rsidR="000078D2" w:rsidRPr="000078D2" w:rsidRDefault="000078D2" w:rsidP="0000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m. </w:t>
            </w:r>
            <w:r w:rsidR="00141655">
              <w:rPr>
                <w:rFonts w:ascii="Times New Roman" w:hAnsi="Times New Roman" w:cs="Times New Roman"/>
                <w:sz w:val="24"/>
                <w:szCs w:val="24"/>
              </w:rPr>
              <w:t xml:space="preserve">buvo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sudarytos sąlygos visiems darbuotojams dalyvauti planavime ir sprendimų priėmime (darbo grupės, apklausos, susirinkimai). Pedagogai tobulino savo kvalifikaciją: nuotoliniu būdu, Tauragės PMMC organizuotuose seminaruose bei pagal programą ,,Darželių bendrystės erdvė: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įgalinančios partnerystės link“. Išklausyta 1174 va</w:t>
            </w:r>
            <w:r w:rsidR="007336F4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Auklėtojų padėjėjoms organizuotas seminaras ,,Auklėt</w:t>
            </w:r>
            <w:r w:rsidR="00E179DC">
              <w:rPr>
                <w:rFonts w:ascii="Times New Roman" w:hAnsi="Times New Roman" w:cs="Times New Roman"/>
                <w:sz w:val="24"/>
                <w:szCs w:val="24"/>
              </w:rPr>
              <w:t>ojo padėjėjo vaidmuo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ugdant vaikus“. Administracijos darbuotojai tobulinosi 12-oje seminarų. Lopšelio-darželio ,,Kodėlčius“ </w:t>
            </w:r>
            <w:r w:rsidR="00E179DC">
              <w:rPr>
                <w:rFonts w:ascii="Times New Roman" w:hAnsi="Times New Roman" w:cs="Times New Roman"/>
                <w:sz w:val="24"/>
                <w:szCs w:val="24"/>
              </w:rPr>
              <w:t xml:space="preserve">pedagogų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komanda organizavo 2 metodinius renginius rajono ikimokyklinių ugdymo </w:t>
            </w:r>
            <w:r w:rsidR="00E179DC">
              <w:rPr>
                <w:rFonts w:ascii="Times New Roman" w:hAnsi="Times New Roman" w:cs="Times New Roman"/>
                <w:sz w:val="24"/>
                <w:szCs w:val="24"/>
              </w:rPr>
              <w:t>įstaigų pedagogams ir vaikams: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etodų mugę ,</w:t>
            </w:r>
            <w:r w:rsidR="00956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="00E179DC">
              <w:rPr>
                <w:rFonts w:ascii="Times New Roman" w:hAnsi="Times New Roman" w:cs="Times New Roman"/>
                <w:sz w:val="24"/>
                <w:szCs w:val="24"/>
              </w:rPr>
              <w:t>T taikymas ikimokyklinio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E179DC">
              <w:rPr>
                <w:rFonts w:ascii="Times New Roman" w:hAnsi="Times New Roman" w:cs="Times New Roman"/>
                <w:sz w:val="24"/>
                <w:szCs w:val="24"/>
              </w:rPr>
              <w:t xml:space="preserve"> priešmokyklinio amžiaus vaikų ugdymo procese“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9DC">
              <w:rPr>
                <w:rFonts w:ascii="Times New Roman" w:hAnsi="Times New Roman" w:cs="Times New Roman"/>
                <w:sz w:val="24"/>
                <w:szCs w:val="24"/>
              </w:rPr>
              <w:t xml:space="preserve">bei skaitovų konkursą ,,Žmogus, kalba, gamta </w:t>
            </w:r>
            <w:r w:rsidR="00D22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9DC">
              <w:rPr>
                <w:rFonts w:ascii="Times New Roman" w:hAnsi="Times New Roman" w:cs="Times New Roman"/>
                <w:sz w:val="24"/>
                <w:szCs w:val="24"/>
              </w:rPr>
              <w:t xml:space="preserve">tai mūsų Lietuva“. Įstaigoje vyko mini konferencija – pasidalijimas gerąja patirtimi tema: </w:t>
            </w:r>
            <w:r w:rsidR="00D22B15">
              <w:rPr>
                <w:rFonts w:ascii="Times New Roman" w:hAnsi="Times New Roman" w:cs="Times New Roman"/>
                <w:sz w:val="24"/>
                <w:szCs w:val="24"/>
              </w:rPr>
              <w:t>,,Ugdymas netradicinėse erdvėse</w:t>
            </w:r>
            <w:r w:rsidR="00E179D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22B15">
              <w:rPr>
                <w:rFonts w:ascii="Times New Roman" w:hAnsi="Times New Roman" w:cs="Times New Roman"/>
                <w:sz w:val="24"/>
                <w:szCs w:val="24"/>
              </w:rPr>
              <w:t>. 2 pedagogai parengė ir skaitė</w:t>
            </w:r>
            <w:r w:rsidR="00E179DC">
              <w:rPr>
                <w:rFonts w:ascii="Times New Roman" w:hAnsi="Times New Roman" w:cs="Times New Roman"/>
                <w:sz w:val="24"/>
                <w:szCs w:val="24"/>
              </w:rPr>
              <w:t xml:space="preserve"> pranešimus respublikinėje konferencijoje ,,Pažink. Atrask. Patirk.“</w:t>
            </w:r>
          </w:p>
          <w:p w:rsidR="00DF5C43" w:rsidRPr="00DF5C43" w:rsidRDefault="00DF5C43" w:rsidP="00DF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6D8" w:rsidRPr="006566D8" w:rsidRDefault="006566D8" w:rsidP="00354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429A" w:rsidRDefault="00141655" w:rsidP="001416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141655" w:rsidRDefault="00141655" w:rsidP="001416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METŲ VEIKLOS UŽDUOTYS, REZULTATAI IR RODIKLIAI</w:t>
      </w:r>
    </w:p>
    <w:p w:rsidR="00141655" w:rsidRDefault="00141655" w:rsidP="001416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1655" w:rsidRPr="00141655" w:rsidRDefault="00141655" w:rsidP="001416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1.Pagrindiniai praėjusių metų veiklos rezultatai.</w:t>
      </w:r>
    </w:p>
    <w:tbl>
      <w:tblPr>
        <w:tblStyle w:val="TableGrid"/>
        <w:tblW w:w="9889" w:type="dxa"/>
        <w:tblLook w:val="04A0"/>
      </w:tblPr>
      <w:tblGrid>
        <w:gridCol w:w="2093"/>
        <w:gridCol w:w="2126"/>
        <w:gridCol w:w="2693"/>
        <w:gridCol w:w="2977"/>
      </w:tblGrid>
      <w:tr w:rsidR="005A3584" w:rsidTr="009A6BD7">
        <w:tc>
          <w:tcPr>
            <w:tcW w:w="2093" w:type="dxa"/>
          </w:tcPr>
          <w:p w:rsidR="005A3584" w:rsidRPr="0080589C" w:rsidRDefault="005A3584" w:rsidP="0045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užduotys</w:t>
            </w:r>
          </w:p>
        </w:tc>
        <w:tc>
          <w:tcPr>
            <w:tcW w:w="2126" w:type="dxa"/>
          </w:tcPr>
          <w:p w:rsidR="005A3584" w:rsidRPr="0080589C" w:rsidRDefault="005A3584" w:rsidP="0045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Siektini rezultatai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A3584" w:rsidRPr="0080589C" w:rsidRDefault="005A3584" w:rsidP="0045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Rezultatų vertinimo rodikliai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3584" w:rsidRPr="0080589C" w:rsidRDefault="0060731D" w:rsidP="005A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Pasiekti rezultatai ir jų rodikliai</w:t>
            </w:r>
          </w:p>
        </w:tc>
      </w:tr>
      <w:tr w:rsidR="005A3584" w:rsidTr="009A6BD7">
        <w:tc>
          <w:tcPr>
            <w:tcW w:w="2093" w:type="dxa"/>
          </w:tcPr>
          <w:p w:rsidR="005A3584" w:rsidRPr="0080589C" w:rsidRDefault="005A3584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1.1.Gerinti vaikų ugdymo(si) sąlygas,  modernizuojant lopšelio-darželio edukacinę aplinką ir sudarant galimybes tobulinti ugdymo proceso organizavimą.</w:t>
            </w:r>
          </w:p>
        </w:tc>
        <w:tc>
          <w:tcPr>
            <w:tcW w:w="2126" w:type="dxa"/>
          </w:tcPr>
          <w:p w:rsidR="005A3584" w:rsidRDefault="005A3584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5E">
              <w:rPr>
                <w:rFonts w:ascii="Times New Roman" w:hAnsi="Times New Roman" w:cs="Times New Roman"/>
                <w:sz w:val="24"/>
                <w:szCs w:val="24"/>
              </w:rPr>
              <w:t>Naujų edukacinių erdvių, įvairinančių vaikų ugdomąją veiklą, sudarančių sąlygas įvairiapusiam laisvalaikiui , sukūrimas.</w:t>
            </w:r>
          </w:p>
          <w:p w:rsidR="005A3584" w:rsidRPr="0044435E" w:rsidRDefault="005A3584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A3584" w:rsidRPr="0060731D" w:rsidRDefault="0060731D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3584" w:rsidRPr="0060731D">
              <w:rPr>
                <w:rFonts w:ascii="Times New Roman" w:hAnsi="Times New Roman" w:cs="Times New Roman"/>
                <w:sz w:val="24"/>
                <w:szCs w:val="24"/>
              </w:rPr>
              <w:t>20-40 proc. grupių aprūpintos STEAM  platformos ugdymo priemonėmis (iki 2019-12-01) .</w:t>
            </w:r>
          </w:p>
          <w:p w:rsidR="005A3584" w:rsidRPr="0060731D" w:rsidRDefault="0060731D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3584" w:rsidRPr="0060731D">
              <w:rPr>
                <w:rFonts w:ascii="Times New Roman" w:hAnsi="Times New Roman" w:cs="Times New Roman"/>
                <w:sz w:val="24"/>
                <w:szCs w:val="24"/>
              </w:rPr>
              <w:t xml:space="preserve"> Įrengta edukacinė erdvė kieme ,,Mažųjų tyrėjų laboratorija“ (iki 2019-09-01).</w:t>
            </w:r>
          </w:p>
          <w:p w:rsidR="005A3584" w:rsidRPr="0060731D" w:rsidRDefault="0060731D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A3584" w:rsidRPr="0060731D">
              <w:rPr>
                <w:rFonts w:ascii="Times New Roman" w:hAnsi="Times New Roman" w:cs="Times New Roman"/>
                <w:sz w:val="24"/>
                <w:szCs w:val="24"/>
              </w:rPr>
              <w:t>Vykdoma edukacinė veikla ,,Grupės be sienų“ (per metus 1-2 veiklos kiekvienoje grupėje)</w:t>
            </w:r>
          </w:p>
          <w:p w:rsidR="005A3584" w:rsidRPr="0060731D" w:rsidRDefault="0060731D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3584" w:rsidRPr="0060731D">
              <w:rPr>
                <w:rFonts w:ascii="Times New Roman" w:hAnsi="Times New Roman" w:cs="Times New Roman"/>
                <w:sz w:val="24"/>
                <w:szCs w:val="24"/>
              </w:rPr>
              <w:t>Įrengtos  lavinamosios sensorinės-manipuliacinės sienelės koridoriuose (iki 2019-09-01)</w:t>
            </w:r>
          </w:p>
          <w:p w:rsidR="005A3584" w:rsidRPr="0060731D" w:rsidRDefault="0060731D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A3584" w:rsidRPr="0060731D">
              <w:rPr>
                <w:rFonts w:ascii="Times New Roman" w:hAnsi="Times New Roman" w:cs="Times New Roman"/>
                <w:sz w:val="24"/>
                <w:szCs w:val="24"/>
              </w:rPr>
              <w:t>Pateikta paraiška Europos socialinio fondo agentūrai pagal priemonę ,,Ikimokyklinio ir bendrojo lavinimo mokyklų veiklos tobulinimas“ Nr.2, Nr.09.2.1.-ESFA-K-728-02.</w:t>
            </w:r>
          </w:p>
          <w:p w:rsidR="005A3584" w:rsidRPr="0060731D" w:rsidRDefault="005A3584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1D">
              <w:rPr>
                <w:rFonts w:ascii="Times New Roman" w:hAnsi="Times New Roman" w:cs="Times New Roman"/>
                <w:sz w:val="24"/>
                <w:szCs w:val="24"/>
              </w:rPr>
              <w:t xml:space="preserve">(Projektas ,,Socialinio emocinio intelekto ugdymas per virtualią aplinką“)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3584" w:rsidRDefault="006601DC" w:rsidP="00A0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1.Nupirkti 5  komplektai: vandens ir oro </w:t>
            </w:r>
            <w:r w:rsidR="00FA6894">
              <w:rPr>
                <w:rFonts w:ascii="Times New Roman" w:hAnsi="Times New Roman" w:cs="Times New Roman"/>
                <w:sz w:val="24"/>
                <w:szCs w:val="24"/>
              </w:rPr>
              <w:t>bei šviesos ir garso tyrimams,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bandymams atlikti, eksperimentų rinkinys su svirtimi, skriemuliu ir magnetais, elektros eksperimentams bei gamtos ir aplinkos tyrinėjimams atlikti. (STEAM platformos priemonės)</w:t>
            </w:r>
          </w:p>
          <w:p w:rsidR="00B750C1" w:rsidRDefault="00B750C1" w:rsidP="00A0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2.Įrengti kieme 3 mobilūs multifunkciniai stendai mažiesiems tyrinėtojams: augalams auginti, eksperiment</w:t>
            </w:r>
            <w:r w:rsidR="00CF2F15">
              <w:rPr>
                <w:rFonts w:ascii="Times New Roman" w:hAnsi="Times New Roman" w:cs="Times New Roman"/>
                <w:sz w:val="24"/>
                <w:szCs w:val="24"/>
              </w:rPr>
              <w:t>ams su smėliu ir vandeniu atlik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 bei įvairių įrankių rinkinys (žiemos laikotarpiu naudojami ir grupėse).</w:t>
            </w:r>
          </w:p>
          <w:p w:rsidR="00B750C1" w:rsidRPr="006601DC" w:rsidRDefault="00B750C1" w:rsidP="00A0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2696">
              <w:rPr>
                <w:rFonts w:ascii="Times New Roman" w:hAnsi="Times New Roman" w:cs="Times New Roman"/>
                <w:sz w:val="24"/>
                <w:szCs w:val="24"/>
              </w:rPr>
              <w:t>Aktyviai taikytas</w:t>
            </w:r>
            <w:r w:rsidR="00CF2F15">
              <w:rPr>
                <w:rFonts w:ascii="Times New Roman" w:hAnsi="Times New Roman" w:cs="Times New Roman"/>
                <w:sz w:val="24"/>
                <w:szCs w:val="24"/>
              </w:rPr>
              <w:t xml:space="preserve"> ugdymo metodas ,,Grupės be sienų“ arba ,,ugdymas ne lopšelyje-darželyje“. Iš viso </w:t>
            </w:r>
            <w:r w:rsidR="00E22696">
              <w:rPr>
                <w:rFonts w:ascii="Times New Roman" w:hAnsi="Times New Roman" w:cs="Times New Roman"/>
                <w:sz w:val="24"/>
                <w:szCs w:val="24"/>
              </w:rPr>
              <w:t>per 2019 m. organizuotos</w:t>
            </w:r>
            <w:r w:rsidR="00CF2F15">
              <w:rPr>
                <w:rFonts w:ascii="Times New Roman" w:hAnsi="Times New Roman" w:cs="Times New Roman"/>
                <w:sz w:val="24"/>
                <w:szCs w:val="24"/>
              </w:rPr>
              <w:t xml:space="preserve"> 28 išvykos į mišką, miesto erdves, muziejų , biblioteka, amatų centrą, Taurų parką, kitas įstaigas.</w:t>
            </w:r>
            <w:r w:rsidR="009A6BD7">
              <w:rPr>
                <w:rFonts w:ascii="Times New Roman" w:hAnsi="Times New Roman" w:cs="Times New Roman"/>
                <w:sz w:val="24"/>
                <w:szCs w:val="24"/>
              </w:rPr>
              <w:t xml:space="preserve"> Kiekviena grupė </w:t>
            </w:r>
            <w:r w:rsidR="00FA6894">
              <w:rPr>
                <w:rFonts w:ascii="Times New Roman" w:hAnsi="Times New Roman" w:cs="Times New Roman"/>
                <w:sz w:val="24"/>
                <w:szCs w:val="24"/>
              </w:rPr>
              <w:t xml:space="preserve">pravedė </w:t>
            </w:r>
            <w:r w:rsidR="009A6BD7">
              <w:rPr>
                <w:rFonts w:ascii="Times New Roman" w:hAnsi="Times New Roman" w:cs="Times New Roman"/>
                <w:sz w:val="24"/>
                <w:szCs w:val="24"/>
              </w:rPr>
              <w:t>po 2-3 veiklas.</w:t>
            </w:r>
          </w:p>
        </w:tc>
      </w:tr>
      <w:tr w:rsidR="005A3584" w:rsidTr="009A6BD7">
        <w:trPr>
          <w:trHeight w:val="5825"/>
        </w:trPr>
        <w:tc>
          <w:tcPr>
            <w:tcW w:w="2093" w:type="dxa"/>
            <w:tcBorders>
              <w:bottom w:val="single" w:sz="4" w:space="0" w:color="auto"/>
            </w:tcBorders>
          </w:tcPr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84" w:rsidRPr="0080589C" w:rsidRDefault="005A3584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84" w:rsidRPr="0080589C" w:rsidRDefault="005A3584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7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84" w:rsidRPr="0080589C" w:rsidRDefault="005A3584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5A3584" w:rsidRDefault="00CF2F15" w:rsidP="00A0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4.Laiptinėse įrengtos 4 sensorinės-manipuliacinės sienelės.</w:t>
            </w:r>
          </w:p>
          <w:p w:rsidR="00CF2F15" w:rsidRPr="0060731D" w:rsidRDefault="00CF2F15" w:rsidP="00A0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0731D">
              <w:rPr>
                <w:rFonts w:ascii="Times New Roman" w:hAnsi="Times New Roman" w:cs="Times New Roman"/>
                <w:sz w:val="24"/>
                <w:szCs w:val="24"/>
              </w:rPr>
              <w:t>Pateikta paraiška Europos socialinio fondo agentūrai pagal priemonę ,,Ikimokyklinio ir bendrojo lavinimo mokyklų veiklos tobulinimas“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Nr.2, Nr.09.2.1.-ESFA-K-728</w:t>
            </w:r>
          </w:p>
          <w:p w:rsidR="00CF2F15" w:rsidRPr="00CF2F15" w:rsidRDefault="00CF2F15" w:rsidP="00A0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Parengtas p</w:t>
            </w:r>
            <w:r w:rsidRPr="0060731D">
              <w:rPr>
                <w:rFonts w:ascii="Times New Roman" w:hAnsi="Times New Roman" w:cs="Times New Roman"/>
                <w:sz w:val="24"/>
                <w:szCs w:val="24"/>
              </w:rPr>
              <w:t>rojektas ,,Socialinio emocinio intelekto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ugdymas per virtualią </w:t>
            </w:r>
            <w:r w:rsidR="009A6BD7">
              <w:rPr>
                <w:rFonts w:ascii="Times New Roman" w:hAnsi="Times New Roman" w:cs="Times New Roman"/>
                <w:sz w:val="24"/>
                <w:szCs w:val="24"/>
              </w:rPr>
              <w:t>aplinką“. Įtraukėme 6 partnerius. 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lopšeliai-darželiai iš</w:t>
            </w:r>
            <w:r w:rsidRPr="00607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6BD7">
              <w:rPr>
                <w:rFonts w:ascii="Times New Roman" w:hAnsi="Times New Roman" w:cs="Times New Roman"/>
                <w:sz w:val="24"/>
                <w:szCs w:val="24"/>
              </w:rPr>
              <w:t>Kėdainių, Klaipėdos, Kauno, Vilniaus. Tačiau finansavimas nebuvo gautas.</w:t>
            </w:r>
          </w:p>
        </w:tc>
      </w:tr>
      <w:tr w:rsidR="009A6BD7" w:rsidTr="009A6BD7">
        <w:trPr>
          <w:trHeight w:val="4384"/>
        </w:trPr>
        <w:tc>
          <w:tcPr>
            <w:tcW w:w="2093" w:type="dxa"/>
            <w:tcBorders>
              <w:top w:val="single" w:sz="4" w:space="0" w:color="auto"/>
            </w:tcBorders>
          </w:tcPr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1.2.Skatinti </w:t>
            </w: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darbuotojų asmenybės ūgties ir profesinės kompetencijos augimą.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Sistemingas ir kryptingas mokytojų ir pagalbos specialistų kvalifikacijos tobulinimas.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9A6BD7" w:rsidRPr="0060731D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731D">
              <w:rPr>
                <w:rFonts w:ascii="Times New Roman" w:hAnsi="Times New Roman" w:cs="Times New Roman"/>
                <w:sz w:val="24"/>
                <w:szCs w:val="24"/>
              </w:rPr>
              <w:t>30-40 proc. pedagogų kompetencijos tobulinimas vykdomas per respublikinę kvalifikacijos tobulinimosi programą ,,Darželių bendrystės erdvė: įgalinančios partnerystės link“.</w:t>
            </w:r>
          </w:p>
          <w:p w:rsidR="009A6BD7" w:rsidRPr="0060731D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731D">
              <w:rPr>
                <w:rFonts w:ascii="Times New Roman" w:hAnsi="Times New Roman" w:cs="Times New Roman"/>
                <w:sz w:val="24"/>
                <w:szCs w:val="24"/>
              </w:rPr>
              <w:t xml:space="preserve">10 proc. tobulina kompetencijas nuotoliniu būdu. </w:t>
            </w:r>
          </w:p>
          <w:p w:rsidR="009A6BD7" w:rsidRPr="0060731D" w:rsidRDefault="009A6BD7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731D">
              <w:rPr>
                <w:rFonts w:ascii="Times New Roman" w:hAnsi="Times New Roman" w:cs="Times New Roman"/>
                <w:sz w:val="24"/>
                <w:szCs w:val="24"/>
              </w:rPr>
              <w:t>50 proc. – lanko seminarus rajone, PMMC</w:t>
            </w:r>
          </w:p>
          <w:p w:rsidR="009A6BD7" w:rsidRDefault="009A6BD7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E72101" w:rsidRPr="0060731D" w:rsidRDefault="00E72101" w:rsidP="00A0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101">
              <w:rPr>
                <w:rFonts w:ascii="Times New Roman" w:hAnsi="Times New Roman" w:cs="Times New Roman"/>
                <w:sz w:val="24"/>
                <w:szCs w:val="24"/>
              </w:rPr>
              <w:t xml:space="preserve"> 12 seminarų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išklausyta </w:t>
            </w:r>
            <w:r w:rsidRPr="00E72101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31D">
              <w:rPr>
                <w:rFonts w:ascii="Times New Roman" w:hAnsi="Times New Roman" w:cs="Times New Roman"/>
                <w:sz w:val="24"/>
                <w:szCs w:val="24"/>
              </w:rPr>
              <w:t>respublikinę kvalifikacijos tobulinimosi programą ,,Darželių bendrystės erdvė: įgalinančios partnerystės link“.</w:t>
            </w:r>
          </w:p>
          <w:p w:rsidR="009A6BD7" w:rsidRDefault="00E72101" w:rsidP="00A0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seminarai – nuotoliniu būdu.</w:t>
            </w:r>
          </w:p>
          <w:p w:rsidR="00E72101" w:rsidRDefault="00E72101" w:rsidP="00A0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pedagogai išklausė mokymus ir seminarus Tauragės PMMC.</w:t>
            </w:r>
          </w:p>
          <w:p w:rsidR="00FE274B" w:rsidRPr="00E72101" w:rsidRDefault="00FA6894" w:rsidP="00A0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viso pedagogai</w:t>
            </w:r>
            <w:r w:rsidR="00FE274B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valifikacijos tobulinimui skyrė 1174 val.(</w:t>
            </w:r>
            <w:r w:rsidR="00FE274B">
              <w:rPr>
                <w:rFonts w:ascii="Times New Roman" w:hAnsi="Times New Roman" w:cs="Times New Roman"/>
                <w:sz w:val="24"/>
                <w:szCs w:val="24"/>
              </w:rPr>
              <w:t xml:space="preserve">vienam pedagogui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tenka </w:t>
            </w:r>
            <w:r w:rsidR="00FE274B">
              <w:rPr>
                <w:rFonts w:ascii="Times New Roman" w:hAnsi="Times New Roman" w:cs="Times New Roman"/>
                <w:sz w:val="24"/>
                <w:szCs w:val="24"/>
              </w:rPr>
              <w:t>7 dienos arba 45 val.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3584" w:rsidTr="009A6BD7">
        <w:tc>
          <w:tcPr>
            <w:tcW w:w="2093" w:type="dxa"/>
          </w:tcPr>
          <w:p w:rsidR="005A3584" w:rsidRPr="0080589C" w:rsidRDefault="005A3584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2.3.Plėtoti tarpinstitucinį bendradarbiavimą.</w:t>
            </w:r>
          </w:p>
        </w:tc>
        <w:tc>
          <w:tcPr>
            <w:tcW w:w="2126" w:type="dxa"/>
          </w:tcPr>
          <w:p w:rsidR="005A3584" w:rsidRPr="0080589C" w:rsidRDefault="005A3584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Bendruomenės sutelkimas projektų, akcijų, programų vykdymui su kitomis įstaigomis.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A3584" w:rsidRPr="0060731D" w:rsidRDefault="0060731D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3584" w:rsidRPr="0060731D">
              <w:rPr>
                <w:rFonts w:ascii="Times New Roman" w:hAnsi="Times New Roman" w:cs="Times New Roman"/>
                <w:sz w:val="24"/>
                <w:szCs w:val="24"/>
              </w:rPr>
              <w:t>Įgyvendinamas tarptautinis projektas  ,,Pasakyk pasauliui LABAS“: Atliktos visos numatytos veiklos pagal 5 žingsnių programą.</w:t>
            </w:r>
          </w:p>
          <w:p w:rsidR="005A3584" w:rsidRPr="0060731D" w:rsidRDefault="0060731D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3584" w:rsidRPr="0060731D">
              <w:rPr>
                <w:rFonts w:ascii="Times New Roman" w:hAnsi="Times New Roman" w:cs="Times New Roman"/>
                <w:sz w:val="24"/>
                <w:szCs w:val="24"/>
              </w:rPr>
              <w:t>Organizuota 1 metodinė diena kitoms  rajono ikimokyklinio ugdymo įstaigoms.</w:t>
            </w:r>
          </w:p>
          <w:p w:rsidR="005A3584" w:rsidRPr="0060731D" w:rsidRDefault="0060731D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A3584" w:rsidRPr="0060731D">
              <w:rPr>
                <w:rFonts w:ascii="Times New Roman" w:hAnsi="Times New Roman" w:cs="Times New Roman"/>
                <w:sz w:val="24"/>
                <w:szCs w:val="24"/>
              </w:rPr>
              <w:t xml:space="preserve">Dalyvaujama  3-5 rajoniniuose ir respublikiniuose meninio </w:t>
            </w:r>
            <w:r w:rsidR="005A3584" w:rsidRPr="0060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ugdymo projektuose .</w:t>
            </w:r>
          </w:p>
          <w:p w:rsidR="005A3584" w:rsidRPr="0060731D" w:rsidRDefault="0060731D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3584" w:rsidRPr="0060731D">
              <w:rPr>
                <w:rFonts w:ascii="Times New Roman" w:hAnsi="Times New Roman" w:cs="Times New Roman"/>
                <w:sz w:val="24"/>
                <w:szCs w:val="24"/>
              </w:rPr>
              <w:t>Dalyvaujama 2-3 sportiniuose projektuose , bendradarbiaujant  su RIUKKPA (Respublikine ikimokyklinio ugdymo kūno kultūros pedagogų asociacija) ir Tauragės apskrities futbolo federacija.</w:t>
            </w:r>
          </w:p>
          <w:p w:rsidR="005A3584" w:rsidRPr="0060731D" w:rsidRDefault="0060731D" w:rsidP="0060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A3584" w:rsidRPr="0060731D">
              <w:rPr>
                <w:rFonts w:ascii="Times New Roman" w:hAnsi="Times New Roman" w:cs="Times New Roman"/>
                <w:sz w:val="24"/>
                <w:szCs w:val="24"/>
              </w:rPr>
              <w:t>4 –ių ugdymo įstaigų (partnerių) pritraukimas paraiškos teikimui pagal projektą ,,Socialinio-emocinio intelekto ugdymas per virtualią erdvę“</w:t>
            </w:r>
          </w:p>
          <w:p w:rsidR="005A3584" w:rsidRPr="0080589C" w:rsidRDefault="005A3584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7D82" w:rsidRPr="00FA6894" w:rsidRDefault="00FA6894" w:rsidP="00A0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1.Įgyvendintas tarptautinis projektas ,,Pas</w:t>
            </w:r>
            <w:r w:rsidR="00A07D8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kyk pasauliui Labas“.</w:t>
            </w:r>
            <w:r w:rsidR="008A1F40">
              <w:rPr>
                <w:rFonts w:ascii="Times New Roman" w:hAnsi="Times New Roman" w:cs="Times New Roman"/>
                <w:sz w:val="24"/>
                <w:szCs w:val="24"/>
              </w:rPr>
              <w:t xml:space="preserve"> Atliktos planuotos</w:t>
            </w:r>
            <w:r w:rsidR="00A07D82">
              <w:rPr>
                <w:rFonts w:ascii="Times New Roman" w:hAnsi="Times New Roman" w:cs="Times New Roman"/>
                <w:sz w:val="24"/>
                <w:szCs w:val="24"/>
              </w:rPr>
              <w:t xml:space="preserve"> veiklos video</w:t>
            </w:r>
            <w:r w:rsidR="00597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D82">
              <w:rPr>
                <w:rFonts w:ascii="Times New Roman" w:hAnsi="Times New Roman" w:cs="Times New Roman"/>
                <w:sz w:val="24"/>
                <w:szCs w:val="24"/>
              </w:rPr>
              <w:t>tilto būdu</w:t>
            </w:r>
            <w:r w:rsidR="00E22696">
              <w:rPr>
                <w:rFonts w:ascii="Times New Roman" w:hAnsi="Times New Roman" w:cs="Times New Roman"/>
                <w:sz w:val="24"/>
                <w:szCs w:val="24"/>
              </w:rPr>
              <w:t xml:space="preserve"> su Slovėnija</w:t>
            </w:r>
            <w:r w:rsidR="00A07D82">
              <w:rPr>
                <w:rFonts w:ascii="Times New Roman" w:hAnsi="Times New Roman" w:cs="Times New Roman"/>
                <w:sz w:val="24"/>
                <w:szCs w:val="24"/>
              </w:rPr>
              <w:t xml:space="preserve">. Įstaigai suteiktas ,,Tolerantiškos mokyklos“ vardas, gauti sertifikatai </w:t>
            </w:r>
            <w:r w:rsidR="005971CA">
              <w:rPr>
                <w:rFonts w:ascii="Times New Roman" w:hAnsi="Times New Roman" w:cs="Times New Roman"/>
                <w:sz w:val="24"/>
                <w:szCs w:val="24"/>
              </w:rPr>
              <w:t xml:space="preserve"> mokytojams</w:t>
            </w:r>
            <w:r w:rsidR="008A1F40">
              <w:rPr>
                <w:rFonts w:ascii="Times New Roman" w:hAnsi="Times New Roman" w:cs="Times New Roman"/>
                <w:sz w:val="24"/>
                <w:szCs w:val="24"/>
              </w:rPr>
              <w:t>, tėvams</w:t>
            </w:r>
            <w:r w:rsidR="00597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D82">
              <w:rPr>
                <w:rFonts w:ascii="Times New Roman" w:hAnsi="Times New Roman" w:cs="Times New Roman"/>
                <w:sz w:val="24"/>
                <w:szCs w:val="24"/>
              </w:rPr>
              <w:t>už sėkmingą projekto įgyvendinimą.</w:t>
            </w:r>
          </w:p>
          <w:p w:rsidR="005A3584" w:rsidRDefault="00A07D82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71CA">
              <w:rPr>
                <w:rFonts w:ascii="Times New Roman" w:hAnsi="Times New Roman" w:cs="Times New Roman"/>
                <w:sz w:val="24"/>
                <w:szCs w:val="24"/>
              </w:rPr>
              <w:t xml:space="preserve"> Organizuotos 2 priemonės:</w:t>
            </w:r>
            <w:r w:rsidR="00B207EC">
              <w:rPr>
                <w:rFonts w:ascii="Times New Roman" w:hAnsi="Times New Roman" w:cs="Times New Roman"/>
                <w:sz w:val="24"/>
                <w:szCs w:val="24"/>
              </w:rPr>
              <w:t xml:space="preserve"> rajoninė ikimokyklinių įstaigų </w:t>
            </w:r>
            <w:r w:rsidR="00B2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metodų mugė ,,IKT taikymas ikimokyklinio ir priešmokyklinio amžiaus vaikų ugdymo procese“</w:t>
            </w:r>
            <w:r w:rsidR="003E59CF">
              <w:rPr>
                <w:rFonts w:ascii="Times New Roman" w:hAnsi="Times New Roman" w:cs="Times New Roman"/>
                <w:sz w:val="24"/>
                <w:szCs w:val="24"/>
              </w:rPr>
              <w:t xml:space="preserve"> bei rajoninis skaitovų konkursas ,,Žmogus, kalba, gamta – tai mano Lietuva“.</w:t>
            </w:r>
          </w:p>
          <w:p w:rsidR="003E59CF" w:rsidRDefault="003E59CF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F76F4">
              <w:rPr>
                <w:rFonts w:ascii="Times New Roman" w:hAnsi="Times New Roman" w:cs="Times New Roman"/>
                <w:sz w:val="24"/>
                <w:szCs w:val="24"/>
              </w:rPr>
              <w:t>Vaikai su mokytojomis įgyvendino 9 respublikinius</w:t>
            </w:r>
            <w:r w:rsidR="005971CA">
              <w:rPr>
                <w:rFonts w:ascii="Times New Roman" w:hAnsi="Times New Roman" w:cs="Times New Roman"/>
                <w:sz w:val="24"/>
                <w:szCs w:val="24"/>
              </w:rPr>
              <w:t xml:space="preserve"> (muzikos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dailės</w:t>
            </w:r>
            <w:r w:rsidR="005971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76F4">
              <w:rPr>
                <w:rFonts w:ascii="Times New Roman" w:hAnsi="Times New Roman" w:cs="Times New Roman"/>
                <w:sz w:val="24"/>
                <w:szCs w:val="24"/>
              </w:rPr>
              <w:t xml:space="preserve"> projektus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B8B" w:rsidRDefault="003E59CF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971CA">
              <w:rPr>
                <w:rFonts w:ascii="Times New Roman" w:hAnsi="Times New Roman" w:cs="Times New Roman"/>
                <w:sz w:val="24"/>
                <w:szCs w:val="24"/>
              </w:rPr>
              <w:t xml:space="preserve">Dalyvauta </w:t>
            </w:r>
            <w:r w:rsidR="00DF76F4">
              <w:rPr>
                <w:rFonts w:ascii="Times New Roman" w:hAnsi="Times New Roman" w:cs="Times New Roman"/>
                <w:sz w:val="24"/>
                <w:szCs w:val="24"/>
              </w:rPr>
              <w:t xml:space="preserve">sporto </w:t>
            </w:r>
            <w:r w:rsidR="005971CA">
              <w:rPr>
                <w:rFonts w:ascii="Times New Roman" w:hAnsi="Times New Roman" w:cs="Times New Roman"/>
                <w:sz w:val="24"/>
                <w:szCs w:val="24"/>
              </w:rPr>
              <w:t>respublikiniame projekte ,,Lietuvos mažųjų žaidynės 2019“ (3 etapai, organizatorius RIUKK</w:t>
            </w:r>
            <w:r w:rsidR="00E72B8B">
              <w:rPr>
                <w:rFonts w:ascii="Times New Roman" w:hAnsi="Times New Roman" w:cs="Times New Roman"/>
                <w:sz w:val="24"/>
                <w:szCs w:val="24"/>
              </w:rPr>
              <w:t>PA), akcijoje ,,Apibėk mokyklą“.</w:t>
            </w:r>
            <w:r w:rsidR="00597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B8B">
              <w:rPr>
                <w:rFonts w:ascii="Times New Roman" w:hAnsi="Times New Roman" w:cs="Times New Roman"/>
                <w:sz w:val="24"/>
                <w:szCs w:val="24"/>
              </w:rPr>
              <w:t xml:space="preserve">Organizuotos </w:t>
            </w:r>
            <w:r w:rsidR="005971CA">
              <w:rPr>
                <w:rFonts w:ascii="Times New Roman" w:hAnsi="Times New Roman" w:cs="Times New Roman"/>
                <w:sz w:val="24"/>
                <w:szCs w:val="24"/>
              </w:rPr>
              <w:t>Olimpinės žaidynės</w:t>
            </w:r>
            <w:r w:rsidR="00776018">
              <w:rPr>
                <w:rFonts w:ascii="Times New Roman" w:hAnsi="Times New Roman" w:cs="Times New Roman"/>
                <w:sz w:val="24"/>
                <w:szCs w:val="24"/>
              </w:rPr>
              <w:t xml:space="preserve">, Masinio futbolo savaitė </w:t>
            </w:r>
            <w:r w:rsidR="005971CA">
              <w:rPr>
                <w:rFonts w:ascii="Times New Roman" w:hAnsi="Times New Roman" w:cs="Times New Roman"/>
                <w:sz w:val="24"/>
                <w:szCs w:val="24"/>
              </w:rPr>
              <w:t xml:space="preserve"> (su ,,Versmės“ gimnazija)</w:t>
            </w:r>
            <w:r w:rsidR="0077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B8B">
              <w:rPr>
                <w:rFonts w:ascii="Times New Roman" w:hAnsi="Times New Roman" w:cs="Times New Roman"/>
                <w:sz w:val="24"/>
                <w:szCs w:val="24"/>
              </w:rPr>
              <w:t>, dalyvauta rajoninėje Futbolo šventėje, įsijungta į Lietuvos futbolo federacijos projektą ,,Futboliukas“</w:t>
            </w:r>
            <w:r w:rsidR="0061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27A" w:rsidRDefault="0061527A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A1F40">
              <w:rPr>
                <w:rFonts w:ascii="Times New Roman" w:hAnsi="Times New Roman" w:cs="Times New Roman"/>
                <w:sz w:val="24"/>
                <w:szCs w:val="24"/>
              </w:rPr>
              <w:t xml:space="preserve">Rengiant projektą ,,Socialinis emocinis ugdymas per virtualią aplinką“ </w:t>
            </w:r>
            <w:r w:rsidR="00776018">
              <w:rPr>
                <w:rFonts w:ascii="Times New Roman" w:hAnsi="Times New Roman" w:cs="Times New Roman"/>
                <w:sz w:val="24"/>
                <w:szCs w:val="24"/>
              </w:rPr>
              <w:t xml:space="preserve">įtraukti 6 partneriai: Kėdainių l.d. ,,Aviliukas“, Klaipėdos l.d ,,Sakalėlis“, Klaipėdos l.d. ,,Pasaka“, Kauno l.d. ,,Rokutis“, VšĮ ,,Bebenčiai“, </w:t>
            </w:r>
          </w:p>
          <w:p w:rsidR="00E72B8B" w:rsidRDefault="00776018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kolegija.</w:t>
            </w:r>
          </w:p>
          <w:p w:rsidR="003E59CF" w:rsidRPr="0080589C" w:rsidRDefault="00E72B8B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1655" w:rsidRPr="00141655" w:rsidRDefault="00141655" w:rsidP="00141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E9D" w:rsidRDefault="00C81E9D" w:rsidP="003542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Užduotys, neįvykdytos ar įvykdytos iš dalies dėl numatytų rizikų (jei tokių buvo)</w:t>
      </w:r>
    </w:p>
    <w:tbl>
      <w:tblPr>
        <w:tblStyle w:val="TableGrid"/>
        <w:tblW w:w="0" w:type="auto"/>
        <w:tblLook w:val="04A0"/>
      </w:tblPr>
      <w:tblGrid>
        <w:gridCol w:w="4927"/>
        <w:gridCol w:w="4927"/>
      </w:tblGrid>
      <w:tr w:rsidR="00C81E9D" w:rsidTr="00C81E9D">
        <w:tc>
          <w:tcPr>
            <w:tcW w:w="4927" w:type="dxa"/>
          </w:tcPr>
          <w:p w:rsidR="00C81E9D" w:rsidRDefault="00C81E9D" w:rsidP="00C8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Užduotys</w:t>
            </w:r>
          </w:p>
        </w:tc>
        <w:tc>
          <w:tcPr>
            <w:tcW w:w="4927" w:type="dxa"/>
          </w:tcPr>
          <w:p w:rsidR="00C81E9D" w:rsidRDefault="00C81E9D" w:rsidP="00C8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Priežastys, rizikos</w:t>
            </w:r>
          </w:p>
        </w:tc>
      </w:tr>
      <w:tr w:rsidR="00C81E9D" w:rsidTr="00C81E9D">
        <w:tc>
          <w:tcPr>
            <w:tcW w:w="4927" w:type="dxa"/>
          </w:tcPr>
          <w:p w:rsidR="00C81E9D" w:rsidRDefault="00C81E9D" w:rsidP="0035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81E9D" w:rsidRDefault="00C81E9D" w:rsidP="0035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E9D" w:rsidTr="00C81E9D">
        <w:tc>
          <w:tcPr>
            <w:tcW w:w="4927" w:type="dxa"/>
          </w:tcPr>
          <w:p w:rsidR="00C81E9D" w:rsidRDefault="00C81E9D" w:rsidP="0035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81E9D" w:rsidRDefault="00C81E9D" w:rsidP="0035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E9D" w:rsidRDefault="00C81E9D" w:rsidP="00354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E9D" w:rsidRDefault="00C81E9D" w:rsidP="003542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Užduotys ar veiklos, kurios nebuvo planuotos ir nustatytos, bet įvykdytos</w:t>
      </w:r>
    </w:p>
    <w:tbl>
      <w:tblPr>
        <w:tblStyle w:val="TableGrid"/>
        <w:tblW w:w="0" w:type="auto"/>
        <w:tblLook w:val="04A0"/>
      </w:tblPr>
      <w:tblGrid>
        <w:gridCol w:w="4927"/>
        <w:gridCol w:w="4927"/>
      </w:tblGrid>
      <w:tr w:rsidR="00C81E9D" w:rsidTr="00C81E9D">
        <w:tc>
          <w:tcPr>
            <w:tcW w:w="4927" w:type="dxa"/>
          </w:tcPr>
          <w:p w:rsidR="00C81E9D" w:rsidRDefault="006A2FAF" w:rsidP="006A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Užduotys/veiklos</w:t>
            </w:r>
          </w:p>
        </w:tc>
        <w:tc>
          <w:tcPr>
            <w:tcW w:w="4927" w:type="dxa"/>
          </w:tcPr>
          <w:p w:rsidR="00C81E9D" w:rsidRDefault="006A2FAF" w:rsidP="006A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Poveikis švietimo įstaigos veiklai</w:t>
            </w:r>
          </w:p>
        </w:tc>
      </w:tr>
      <w:tr w:rsidR="00C81E9D" w:rsidTr="00C81E9D">
        <w:tc>
          <w:tcPr>
            <w:tcW w:w="4927" w:type="dxa"/>
          </w:tcPr>
          <w:p w:rsidR="00C81E9D" w:rsidRDefault="006A2FAF" w:rsidP="00DF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DF76F4">
              <w:rPr>
                <w:rFonts w:ascii="Times New Roman" w:hAnsi="Times New Roman" w:cs="Times New Roman"/>
                <w:sz w:val="24"/>
                <w:szCs w:val="24"/>
              </w:rPr>
              <w:t>Nacionalinio sveikatą stiprinančių mokyklų tinklo ir aktyvių mokyklų koordinavimo komisijai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ateikta lopšelio-darželio </w:t>
            </w:r>
            <w:r w:rsidR="00DF76F4">
              <w:rPr>
                <w:rFonts w:ascii="Times New Roman" w:hAnsi="Times New Roman" w:cs="Times New Roman"/>
                <w:sz w:val="24"/>
                <w:szCs w:val="24"/>
              </w:rPr>
              <w:t xml:space="preserve">,,Kodėlčius“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paraiška, fizinio aktyvumo skatinimo veiklos įsivertinimo ataskaita bei fizinio aktyvumo skatinimo mokykloje planas 2020-2024 m. </w:t>
            </w:r>
          </w:p>
        </w:tc>
        <w:tc>
          <w:tcPr>
            <w:tcW w:w="4927" w:type="dxa"/>
          </w:tcPr>
          <w:p w:rsidR="00C81E9D" w:rsidRDefault="00DF76F4" w:rsidP="003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Tauragės lopšel</w:t>
            </w:r>
            <w:r w:rsidR="00203676">
              <w:rPr>
                <w:rFonts w:ascii="Times New Roman" w:hAnsi="Times New Roman" w:cs="Times New Roman"/>
                <w:sz w:val="24"/>
                <w:szCs w:val="24"/>
              </w:rPr>
              <w:t>is-darželis ,,Kodėlčius“ labai gerai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įvertintas (240 balų): pripažintas aktyvia mokykla, gautas pažymėjimas, kuris patvi</w:t>
            </w:r>
            <w:r w:rsidR="00ED6DD0">
              <w:rPr>
                <w:rFonts w:ascii="Times New Roman" w:hAnsi="Times New Roman" w:cs="Times New Roman"/>
                <w:sz w:val="24"/>
                <w:szCs w:val="24"/>
              </w:rPr>
              <w:t xml:space="preserve">rtina aktyvios mokyklos statusą (Nr.AM-11, 2019-12-10).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Įgyvendinant fizinio aktyvumo skatinimo planą 2020-2024 m. lopšelyje-darželyje bus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kuriama </w:t>
            </w:r>
            <w:r w:rsidR="00753C74">
              <w:rPr>
                <w:rFonts w:ascii="Times New Roman" w:hAnsi="Times New Roman" w:cs="Times New Roman"/>
                <w:sz w:val="24"/>
                <w:szCs w:val="24"/>
              </w:rPr>
              <w:t>fiziniam aktyvumui palanki aplinka.</w:t>
            </w:r>
          </w:p>
        </w:tc>
      </w:tr>
      <w:tr w:rsidR="00C81E9D" w:rsidTr="00C81E9D">
        <w:tc>
          <w:tcPr>
            <w:tcW w:w="4927" w:type="dxa"/>
          </w:tcPr>
          <w:p w:rsidR="00774CAB" w:rsidRDefault="00DD1969" w:rsidP="003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P</w:t>
            </w:r>
            <w:r w:rsidR="00753C74">
              <w:rPr>
                <w:rFonts w:ascii="Times New Roman" w:hAnsi="Times New Roman" w:cs="Times New Roman"/>
                <w:sz w:val="24"/>
                <w:szCs w:val="24"/>
              </w:rPr>
              <w:t>riešmokyk</w:t>
            </w:r>
            <w:r w:rsidR="0046587D">
              <w:rPr>
                <w:rFonts w:ascii="Times New Roman" w:hAnsi="Times New Roman" w:cs="Times New Roman"/>
                <w:sz w:val="24"/>
                <w:szCs w:val="24"/>
              </w:rPr>
              <w:t xml:space="preserve">linio ugdymo grupių </w:t>
            </w:r>
            <w:r w:rsidR="00ED6DD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658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D6DD0">
              <w:rPr>
                <w:rFonts w:ascii="Times New Roman" w:hAnsi="Times New Roman" w:cs="Times New Roman"/>
                <w:sz w:val="24"/>
                <w:szCs w:val="24"/>
              </w:rPr>
              <w:t>organizavimas</w:t>
            </w:r>
            <w:r w:rsidR="00753C74">
              <w:rPr>
                <w:rFonts w:ascii="Times New Roman" w:hAnsi="Times New Roman" w:cs="Times New Roman"/>
                <w:sz w:val="24"/>
                <w:szCs w:val="24"/>
              </w:rPr>
              <w:t xml:space="preserve"> į ikimokyklinio ugdymo grupes.</w:t>
            </w:r>
            <w:r w:rsidR="00ED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CAB">
              <w:rPr>
                <w:rFonts w:ascii="Times New Roman" w:hAnsi="Times New Roman" w:cs="Times New Roman"/>
                <w:sz w:val="24"/>
                <w:szCs w:val="24"/>
              </w:rPr>
              <w:t>(Tauragės rajono savivaldybės tarybos sprendimas Nr.1-161, 2019-04-16)</w:t>
            </w:r>
          </w:p>
        </w:tc>
        <w:tc>
          <w:tcPr>
            <w:tcW w:w="4927" w:type="dxa"/>
          </w:tcPr>
          <w:p w:rsidR="00C81E9D" w:rsidRDefault="00DD1969" w:rsidP="003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2-iejų priešmokyklinių grupių ugdymo aplinka pertvarkyta į ikimokyklinio ugdymo: nupirkta baldų, ugdymo priemonių, atlikti smulkūs remonto darbai. Į naujas grupes priimta 40 vaikų ( 3 m.)</w:t>
            </w:r>
          </w:p>
        </w:tc>
      </w:tr>
      <w:tr w:rsidR="00C81E9D" w:rsidTr="00C81E9D">
        <w:tc>
          <w:tcPr>
            <w:tcW w:w="4927" w:type="dxa"/>
          </w:tcPr>
          <w:p w:rsidR="00C81E9D" w:rsidRDefault="00DD1969" w:rsidP="003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Parengtas ,,Tauragės lopšelio-darželio ,,Kodėlčius“ vaikų ugdymo dienų lankomumo apskaitos aprašas“</w:t>
            </w:r>
            <w:r w:rsidR="006A215F">
              <w:rPr>
                <w:rFonts w:ascii="Times New Roman" w:hAnsi="Times New Roman" w:cs="Times New Roman"/>
                <w:sz w:val="24"/>
                <w:szCs w:val="24"/>
              </w:rPr>
              <w:t xml:space="preserve"> (direktoriaus įsakymas Nr.V-121, 2019-10-01)</w:t>
            </w:r>
            <w:r w:rsidR="00D0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C81E9D" w:rsidRDefault="006A215F" w:rsidP="003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Aprašas reglamentuoja įstaigos ikimokyklinio ugdymo grupių vaikų lankomumo apskaitą ir nelankymo pateisinimo tvarką.</w:t>
            </w:r>
          </w:p>
        </w:tc>
      </w:tr>
      <w:tr w:rsidR="00C81E9D" w:rsidTr="00C81E9D">
        <w:tc>
          <w:tcPr>
            <w:tcW w:w="4927" w:type="dxa"/>
          </w:tcPr>
          <w:p w:rsidR="00C81E9D" w:rsidRDefault="006A215F" w:rsidP="003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Inicijuotas mok</w:t>
            </w:r>
            <w:r w:rsidR="00D050D4">
              <w:rPr>
                <w:rFonts w:ascii="Times New Roman" w:hAnsi="Times New Roman" w:cs="Times New Roman"/>
                <w:sz w:val="24"/>
                <w:szCs w:val="24"/>
              </w:rPr>
              <w:t>ytojo padėjėjo etato įsteigimas (Tauragės rajono savivaldybės tarybos sprendimas Nr.1-214, 2019-07-03)</w:t>
            </w:r>
          </w:p>
        </w:tc>
        <w:tc>
          <w:tcPr>
            <w:tcW w:w="4927" w:type="dxa"/>
          </w:tcPr>
          <w:p w:rsidR="00C81E9D" w:rsidRDefault="00ED6DD0" w:rsidP="003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Įstaigoje </w:t>
            </w:r>
            <w:r w:rsidR="009B07DF">
              <w:rPr>
                <w:rFonts w:ascii="Times New Roman" w:hAnsi="Times New Roman" w:cs="Times New Roman"/>
                <w:sz w:val="24"/>
                <w:szCs w:val="24"/>
              </w:rPr>
              <w:t>užtikrinamas spec.poreikių vaikų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ugd</w:t>
            </w:r>
            <w:r w:rsidR="009B07DF">
              <w:rPr>
                <w:rFonts w:ascii="Times New Roman" w:hAnsi="Times New Roman" w:cs="Times New Roman"/>
                <w:sz w:val="24"/>
                <w:szCs w:val="24"/>
              </w:rPr>
              <w:t>ymosi veiksmingumas, siekiant jų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optimalios pažangos. Suteikiama reali pagalba mokytojui.</w:t>
            </w:r>
          </w:p>
        </w:tc>
      </w:tr>
      <w:tr w:rsidR="00C81E9D" w:rsidTr="00C81E9D">
        <w:tc>
          <w:tcPr>
            <w:tcW w:w="4927" w:type="dxa"/>
          </w:tcPr>
          <w:p w:rsidR="00C81E9D" w:rsidRDefault="00687374" w:rsidP="003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Atnaujinti Tauragės lopšelio-darželio ,,Kodėlčius“ nuostatai.  (Tauragės rajono savivaldybės tarybos 2019 m. liepos 31 d. sprendimas Nr.1-247)</w:t>
            </w:r>
          </w:p>
        </w:tc>
        <w:tc>
          <w:tcPr>
            <w:tcW w:w="4927" w:type="dxa"/>
          </w:tcPr>
          <w:p w:rsidR="00C81E9D" w:rsidRDefault="00B55088" w:rsidP="0035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Nuostatai reglamentuoja įstaigos veiklos sritis, tikslus, uždavinius, teises, pareigas, veiklos organizavimo tvarką ir valdymą, mokyklos turto naudojimo tvarką bei finansinės veiklos kontrolę.</w:t>
            </w:r>
          </w:p>
        </w:tc>
      </w:tr>
    </w:tbl>
    <w:p w:rsidR="00B55088" w:rsidRDefault="00B55088" w:rsidP="003542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088" w:rsidRDefault="00B62F3D" w:rsidP="00B550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55088">
        <w:rPr>
          <w:rFonts w:ascii="Times New Roman" w:hAnsi="Times New Roman" w:cs="Times New Roman"/>
          <w:b/>
          <w:sz w:val="24"/>
          <w:szCs w:val="24"/>
        </w:rPr>
        <w:t>.Pakoreguotos praėjusių metų veiklos užduotys ir rezultatai</w:t>
      </w:r>
    </w:p>
    <w:tbl>
      <w:tblPr>
        <w:tblStyle w:val="TableGrid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B55088" w:rsidTr="00B55088">
        <w:tc>
          <w:tcPr>
            <w:tcW w:w="2463" w:type="dxa"/>
          </w:tcPr>
          <w:p w:rsidR="00B55088" w:rsidRDefault="00B55088" w:rsidP="00B5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Užduotys</w:t>
            </w:r>
          </w:p>
        </w:tc>
        <w:tc>
          <w:tcPr>
            <w:tcW w:w="2463" w:type="dxa"/>
          </w:tcPr>
          <w:p w:rsidR="00B55088" w:rsidRDefault="00B55088" w:rsidP="00B5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Siektini rezultatai</w:t>
            </w:r>
          </w:p>
        </w:tc>
        <w:tc>
          <w:tcPr>
            <w:tcW w:w="2464" w:type="dxa"/>
          </w:tcPr>
          <w:p w:rsidR="00B55088" w:rsidRDefault="00B55088" w:rsidP="00B5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Rezultatų vertinimo rodikliai</w:t>
            </w:r>
          </w:p>
        </w:tc>
        <w:tc>
          <w:tcPr>
            <w:tcW w:w="2464" w:type="dxa"/>
          </w:tcPr>
          <w:p w:rsidR="00B55088" w:rsidRDefault="00B55088" w:rsidP="00B5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Pasiekti rezultatai ir jų rodikliai</w:t>
            </w:r>
          </w:p>
        </w:tc>
      </w:tr>
      <w:tr w:rsidR="00B55088" w:rsidTr="00B55088">
        <w:tc>
          <w:tcPr>
            <w:tcW w:w="2463" w:type="dxa"/>
          </w:tcPr>
          <w:p w:rsidR="00B55088" w:rsidRDefault="00B55088" w:rsidP="00B5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55088" w:rsidRDefault="00B55088" w:rsidP="00B5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55088" w:rsidRDefault="00B55088" w:rsidP="00B5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55088" w:rsidRDefault="00B55088" w:rsidP="00B5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088" w:rsidRDefault="00B55088" w:rsidP="00B55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29A" w:rsidRDefault="00B62F3D" w:rsidP="00B55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B62F3D" w:rsidRDefault="00B62F3D" w:rsidP="00B55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PASIEKTŲ REZULTATŲ VYKDANT UŽDUOTIS ĮSIVERTINIMAS IR KOMPETENCIJŲ TOBULINIMAS</w:t>
      </w:r>
    </w:p>
    <w:p w:rsidR="00B62F3D" w:rsidRDefault="00B62F3D" w:rsidP="00B55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3D" w:rsidRDefault="00B62F3D" w:rsidP="00B62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Pasiektų rezultatų vykdant užduotis įsivertinimas</w:t>
      </w:r>
    </w:p>
    <w:tbl>
      <w:tblPr>
        <w:tblStyle w:val="TableGrid"/>
        <w:tblW w:w="0" w:type="auto"/>
        <w:tblLook w:val="04A0"/>
      </w:tblPr>
      <w:tblGrid>
        <w:gridCol w:w="6912"/>
        <w:gridCol w:w="2942"/>
      </w:tblGrid>
      <w:tr w:rsidR="00B62F3D" w:rsidTr="00B62F3D">
        <w:tc>
          <w:tcPr>
            <w:tcW w:w="6912" w:type="dxa"/>
          </w:tcPr>
          <w:p w:rsidR="00B62F3D" w:rsidRDefault="00B62F3D" w:rsidP="00B6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Užduočių įvykdymo aprašymas</w:t>
            </w:r>
          </w:p>
        </w:tc>
        <w:tc>
          <w:tcPr>
            <w:tcW w:w="2942" w:type="dxa"/>
          </w:tcPr>
          <w:p w:rsidR="00B62F3D" w:rsidRDefault="00B62F3D" w:rsidP="00B6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Pažymimas atitinkamas langelis</w:t>
            </w:r>
          </w:p>
        </w:tc>
      </w:tr>
      <w:tr w:rsidR="00B62F3D" w:rsidTr="00B62F3D">
        <w:tc>
          <w:tcPr>
            <w:tcW w:w="6912" w:type="dxa"/>
          </w:tcPr>
          <w:p w:rsidR="00B62F3D" w:rsidRDefault="00B62F3D" w:rsidP="00B6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Užduotys įvykdytos ir viršijo kai kuriuos sutartus vertinimo rodiklius</w:t>
            </w:r>
          </w:p>
        </w:tc>
        <w:tc>
          <w:tcPr>
            <w:tcW w:w="2942" w:type="dxa"/>
          </w:tcPr>
          <w:p w:rsidR="00B62F3D" w:rsidRDefault="00B62F3D" w:rsidP="00B6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Labai gerai </w:t>
            </w:r>
            <w:r w:rsidR="0072252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22521">
              <w:rPr>
                <w:rFonts w:ascii="Segoe UI Symbol" w:hAnsi="Segoe UI Symbol" w:cs="Times New Roman"/>
                <w:sz w:val="24"/>
                <w:szCs w:val="24"/>
              </w:rPr>
              <w:t>☒</w:t>
            </w:r>
          </w:p>
        </w:tc>
      </w:tr>
      <w:tr w:rsidR="00B62F3D" w:rsidTr="00B62F3D">
        <w:tc>
          <w:tcPr>
            <w:tcW w:w="6912" w:type="dxa"/>
          </w:tcPr>
          <w:p w:rsidR="00B62F3D" w:rsidRDefault="00B62F3D" w:rsidP="00B6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Užduotys iš esmės įvykdytos pagal sutartus vertinimo rodiklius</w:t>
            </w:r>
          </w:p>
        </w:tc>
        <w:tc>
          <w:tcPr>
            <w:tcW w:w="2942" w:type="dxa"/>
          </w:tcPr>
          <w:p w:rsidR="00B62F3D" w:rsidRDefault="00B62F3D" w:rsidP="00B6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Gerai</w:t>
            </w:r>
            <w:r w:rsidR="007225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□</w:t>
            </w:r>
          </w:p>
        </w:tc>
      </w:tr>
      <w:tr w:rsidR="00B62F3D" w:rsidTr="00B62F3D">
        <w:tc>
          <w:tcPr>
            <w:tcW w:w="6912" w:type="dxa"/>
          </w:tcPr>
          <w:p w:rsidR="00B62F3D" w:rsidRDefault="00B62F3D" w:rsidP="00B6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Įvykdytos tik kai kuriuos užduotys pagal sutartus vertinimo rodiklius</w:t>
            </w:r>
          </w:p>
        </w:tc>
        <w:tc>
          <w:tcPr>
            <w:tcW w:w="2942" w:type="dxa"/>
          </w:tcPr>
          <w:p w:rsidR="00B62F3D" w:rsidRDefault="00B62F3D" w:rsidP="00B6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Patenkinamai</w:t>
            </w:r>
            <w:r w:rsidR="00722521">
              <w:rPr>
                <w:rFonts w:ascii="Times New Roman" w:hAnsi="Times New Roman" w:cs="Times New Roman"/>
                <w:sz w:val="24"/>
                <w:szCs w:val="24"/>
              </w:rPr>
              <w:t xml:space="preserve">       □</w:t>
            </w:r>
          </w:p>
        </w:tc>
      </w:tr>
      <w:tr w:rsidR="00B62F3D" w:rsidTr="00B62F3D">
        <w:tc>
          <w:tcPr>
            <w:tcW w:w="6912" w:type="dxa"/>
          </w:tcPr>
          <w:p w:rsidR="00B62F3D" w:rsidRDefault="00B62F3D" w:rsidP="00B6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Užduotys neįvykdytos pagal sutartus vertinimo rodiklius</w:t>
            </w:r>
          </w:p>
        </w:tc>
        <w:tc>
          <w:tcPr>
            <w:tcW w:w="2942" w:type="dxa"/>
          </w:tcPr>
          <w:p w:rsidR="00B62F3D" w:rsidRDefault="00B62F3D" w:rsidP="00B6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Nepatenkinamai</w:t>
            </w:r>
            <w:r w:rsidR="00722521">
              <w:rPr>
                <w:rFonts w:ascii="Times New Roman" w:hAnsi="Times New Roman" w:cs="Times New Roman"/>
                <w:sz w:val="24"/>
                <w:szCs w:val="24"/>
              </w:rPr>
              <w:t xml:space="preserve">   □</w:t>
            </w:r>
          </w:p>
        </w:tc>
      </w:tr>
    </w:tbl>
    <w:p w:rsidR="00B62F3D" w:rsidRPr="00B62F3D" w:rsidRDefault="00B62F3D" w:rsidP="00B62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F3D" w:rsidRDefault="00722521" w:rsidP="007225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6.Kompetencijos, kurias norėtų tobulinti</w:t>
      </w:r>
    </w:p>
    <w:tbl>
      <w:tblPr>
        <w:tblStyle w:val="TableGrid"/>
        <w:tblW w:w="0" w:type="auto"/>
        <w:tblLook w:val="04A0"/>
      </w:tblPr>
      <w:tblGrid>
        <w:gridCol w:w="9854"/>
      </w:tblGrid>
      <w:tr w:rsidR="00722521" w:rsidTr="00722521">
        <w:tc>
          <w:tcPr>
            <w:tcW w:w="9854" w:type="dxa"/>
          </w:tcPr>
          <w:p w:rsidR="00722521" w:rsidRDefault="00722521" w:rsidP="0072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9B07DF">
              <w:rPr>
                <w:rFonts w:ascii="Times New Roman" w:hAnsi="Times New Roman" w:cs="Times New Roman"/>
                <w:sz w:val="24"/>
                <w:szCs w:val="24"/>
              </w:rPr>
              <w:t xml:space="preserve"> Šiuolaikinio ugdymo organizavimo modeliai ir priemonės.</w:t>
            </w:r>
          </w:p>
        </w:tc>
      </w:tr>
      <w:tr w:rsidR="00722521" w:rsidTr="00722521">
        <w:tc>
          <w:tcPr>
            <w:tcW w:w="9854" w:type="dxa"/>
          </w:tcPr>
          <w:p w:rsidR="00722521" w:rsidRDefault="00722521" w:rsidP="0072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9B07DF">
              <w:rPr>
                <w:rFonts w:ascii="Times New Roman" w:hAnsi="Times New Roman" w:cs="Times New Roman"/>
                <w:sz w:val="24"/>
                <w:szCs w:val="24"/>
              </w:rPr>
              <w:t xml:space="preserve"> Įstaigos mikroklimatas ir klimato kaita.</w:t>
            </w:r>
          </w:p>
        </w:tc>
      </w:tr>
    </w:tbl>
    <w:p w:rsidR="00722521" w:rsidRPr="00722521" w:rsidRDefault="00722521" w:rsidP="007225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F3D" w:rsidRPr="00B55088" w:rsidRDefault="00722521" w:rsidP="00722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Direktorė                                                            Lina Kymantienė </w:t>
      </w:r>
      <w:r w:rsidR="00E07037">
        <w:rPr>
          <w:rFonts w:ascii="Times New Roman" w:hAnsi="Times New Roman" w:cs="Times New Roman"/>
          <w:sz w:val="24"/>
          <w:szCs w:val="24"/>
        </w:rPr>
        <w:t xml:space="preserve">                      2019-01-13</w:t>
      </w:r>
    </w:p>
    <w:sectPr w:rsidR="00B62F3D" w:rsidRPr="00B55088" w:rsidSect="003D310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62A"/>
    <w:multiLevelType w:val="hybridMultilevel"/>
    <w:tmpl w:val="057CDD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A4FB0"/>
    <w:multiLevelType w:val="hybridMultilevel"/>
    <w:tmpl w:val="E4D0AB58"/>
    <w:lvl w:ilvl="0" w:tplc="3CF29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45E50"/>
    <w:multiLevelType w:val="hybridMultilevel"/>
    <w:tmpl w:val="A43E6B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40D4A"/>
    <w:multiLevelType w:val="hybridMultilevel"/>
    <w:tmpl w:val="5B509D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10167"/>
    <w:multiLevelType w:val="hybridMultilevel"/>
    <w:tmpl w:val="B7DAAE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56243"/>
    <w:multiLevelType w:val="hybridMultilevel"/>
    <w:tmpl w:val="F6B63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575FE"/>
    <w:multiLevelType w:val="hybridMultilevel"/>
    <w:tmpl w:val="10B688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288A"/>
    <w:multiLevelType w:val="hybridMultilevel"/>
    <w:tmpl w:val="AD60A8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E187E"/>
    <w:multiLevelType w:val="hybridMultilevel"/>
    <w:tmpl w:val="A314CD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1296"/>
  <w:hyphenationZone w:val="396"/>
  <w:characterSpacingControl w:val="doNotCompress"/>
  <w:compat/>
  <w:rsids>
    <w:rsidRoot w:val="0035429A"/>
    <w:rsid w:val="000078D2"/>
    <w:rsid w:val="00012A11"/>
    <w:rsid w:val="00015B22"/>
    <w:rsid w:val="00081C12"/>
    <w:rsid w:val="00084C76"/>
    <w:rsid w:val="00141655"/>
    <w:rsid w:val="00183F20"/>
    <w:rsid w:val="001877BA"/>
    <w:rsid w:val="001A4734"/>
    <w:rsid w:val="001C7384"/>
    <w:rsid w:val="001C74A0"/>
    <w:rsid w:val="002013ED"/>
    <w:rsid w:val="00203676"/>
    <w:rsid w:val="002C58E8"/>
    <w:rsid w:val="00314743"/>
    <w:rsid w:val="00335F25"/>
    <w:rsid w:val="0035429A"/>
    <w:rsid w:val="0035581A"/>
    <w:rsid w:val="00357AA2"/>
    <w:rsid w:val="003A2A0E"/>
    <w:rsid w:val="003C1F7E"/>
    <w:rsid w:val="003C23A4"/>
    <w:rsid w:val="003D310A"/>
    <w:rsid w:val="003E59CF"/>
    <w:rsid w:val="003E7F34"/>
    <w:rsid w:val="0042592B"/>
    <w:rsid w:val="00450CF2"/>
    <w:rsid w:val="00461006"/>
    <w:rsid w:val="0046587D"/>
    <w:rsid w:val="004C5658"/>
    <w:rsid w:val="005354BF"/>
    <w:rsid w:val="00535A89"/>
    <w:rsid w:val="00546277"/>
    <w:rsid w:val="005971CA"/>
    <w:rsid w:val="005A3584"/>
    <w:rsid w:val="0060731D"/>
    <w:rsid w:val="00612FB0"/>
    <w:rsid w:val="0061527A"/>
    <w:rsid w:val="00617EAA"/>
    <w:rsid w:val="00643B3B"/>
    <w:rsid w:val="006566D8"/>
    <w:rsid w:val="006601DC"/>
    <w:rsid w:val="00687374"/>
    <w:rsid w:val="00690267"/>
    <w:rsid w:val="006A0562"/>
    <w:rsid w:val="006A215F"/>
    <w:rsid w:val="006A2FAF"/>
    <w:rsid w:val="006E51C5"/>
    <w:rsid w:val="00707019"/>
    <w:rsid w:val="00711F6D"/>
    <w:rsid w:val="00722521"/>
    <w:rsid w:val="007228E6"/>
    <w:rsid w:val="00722EAE"/>
    <w:rsid w:val="007336F4"/>
    <w:rsid w:val="0074308B"/>
    <w:rsid w:val="00753C74"/>
    <w:rsid w:val="00774CAB"/>
    <w:rsid w:val="00776018"/>
    <w:rsid w:val="007823D0"/>
    <w:rsid w:val="007909B0"/>
    <w:rsid w:val="007C7923"/>
    <w:rsid w:val="0087295A"/>
    <w:rsid w:val="008A1F40"/>
    <w:rsid w:val="008D20E7"/>
    <w:rsid w:val="00933086"/>
    <w:rsid w:val="00956F73"/>
    <w:rsid w:val="0097537C"/>
    <w:rsid w:val="009A6BD7"/>
    <w:rsid w:val="009B07DF"/>
    <w:rsid w:val="009E2D7D"/>
    <w:rsid w:val="009E66B0"/>
    <w:rsid w:val="00A07D82"/>
    <w:rsid w:val="00A11810"/>
    <w:rsid w:val="00A17B60"/>
    <w:rsid w:val="00A271F7"/>
    <w:rsid w:val="00A34DD4"/>
    <w:rsid w:val="00AE4F88"/>
    <w:rsid w:val="00B207EC"/>
    <w:rsid w:val="00B43A4B"/>
    <w:rsid w:val="00B55088"/>
    <w:rsid w:val="00B62F3D"/>
    <w:rsid w:val="00B750C1"/>
    <w:rsid w:val="00C4324D"/>
    <w:rsid w:val="00C81E9D"/>
    <w:rsid w:val="00CA67FC"/>
    <w:rsid w:val="00CF2F15"/>
    <w:rsid w:val="00CF6770"/>
    <w:rsid w:val="00D050D4"/>
    <w:rsid w:val="00D22B15"/>
    <w:rsid w:val="00D26152"/>
    <w:rsid w:val="00DA444C"/>
    <w:rsid w:val="00DB3216"/>
    <w:rsid w:val="00DD1969"/>
    <w:rsid w:val="00DE5002"/>
    <w:rsid w:val="00DF5C43"/>
    <w:rsid w:val="00DF76F4"/>
    <w:rsid w:val="00E01CC1"/>
    <w:rsid w:val="00E07037"/>
    <w:rsid w:val="00E12796"/>
    <w:rsid w:val="00E179DC"/>
    <w:rsid w:val="00E22696"/>
    <w:rsid w:val="00E243D0"/>
    <w:rsid w:val="00E64A24"/>
    <w:rsid w:val="00E72101"/>
    <w:rsid w:val="00E72B8B"/>
    <w:rsid w:val="00E96042"/>
    <w:rsid w:val="00EB3EF9"/>
    <w:rsid w:val="00ED6DD0"/>
    <w:rsid w:val="00F10AC9"/>
    <w:rsid w:val="00F6047A"/>
    <w:rsid w:val="00FA6894"/>
    <w:rsid w:val="00FE274B"/>
    <w:rsid w:val="00F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6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B77B-4B84-42E9-9181-A94608B6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7877</Words>
  <Characters>4490</Characters>
  <Application>Microsoft Office Word</Application>
  <DocSecurity>0</DocSecurity>
  <Lines>37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as</cp:lastModifiedBy>
  <cp:revision>2</cp:revision>
  <dcterms:created xsi:type="dcterms:W3CDTF">2020-01-13T12:11:00Z</dcterms:created>
  <dcterms:modified xsi:type="dcterms:W3CDTF">2020-01-13T12:11:00Z</dcterms:modified>
</cp:coreProperties>
</file>