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899D97" w14:textId="77777777" w:rsidR="007B4FD5" w:rsidRPr="00A92513" w:rsidRDefault="007B4FD5" w:rsidP="007B4FD5">
      <w:pPr>
        <w:rPr>
          <w:rFonts w:ascii="Arial" w:eastAsia="Calibri" w:hAnsi="Arial" w:cs="Arial"/>
          <w:lang w:eastAsia="en-US"/>
        </w:rPr>
      </w:pPr>
      <w:bookmarkStart w:id="0" w:name="_GoBack"/>
      <w:bookmarkEnd w:id="0"/>
      <w:r w:rsidRPr="00A92513">
        <w:rPr>
          <w:rFonts w:ascii="Arial" w:eastAsia="Calibri" w:hAnsi="Arial" w:cs="Arial"/>
          <w:lang w:eastAsia="en-US"/>
        </w:rPr>
        <w:t xml:space="preserve">                                                                 </w:t>
      </w:r>
      <w:r w:rsidR="00A92513">
        <w:rPr>
          <w:rFonts w:ascii="Arial" w:eastAsia="Calibri" w:hAnsi="Arial" w:cs="Arial"/>
          <w:lang w:eastAsia="en-US"/>
        </w:rPr>
        <w:t xml:space="preserve">                 </w:t>
      </w:r>
      <w:r w:rsidRPr="00A92513">
        <w:rPr>
          <w:rFonts w:ascii="Arial" w:eastAsia="Calibri" w:hAnsi="Arial" w:cs="Arial"/>
          <w:lang w:eastAsia="en-US"/>
        </w:rPr>
        <w:t>PATVIRTINTA</w:t>
      </w:r>
    </w:p>
    <w:p w14:paraId="196FAA06" w14:textId="77777777" w:rsidR="007B4FD5" w:rsidRPr="00A92513" w:rsidRDefault="007B4FD5" w:rsidP="007B4FD5">
      <w:pPr>
        <w:rPr>
          <w:rFonts w:ascii="Arial" w:eastAsia="Calibri" w:hAnsi="Arial" w:cs="Arial"/>
          <w:lang w:eastAsia="en-US"/>
        </w:rPr>
      </w:pPr>
      <w:r w:rsidRPr="00A92513">
        <w:rPr>
          <w:rFonts w:ascii="Arial" w:eastAsia="Calibri" w:hAnsi="Arial" w:cs="Arial"/>
          <w:lang w:eastAsia="en-US"/>
        </w:rPr>
        <w:t xml:space="preserve">                                                                 </w:t>
      </w:r>
      <w:r w:rsidR="00A92513">
        <w:rPr>
          <w:rFonts w:ascii="Arial" w:eastAsia="Calibri" w:hAnsi="Arial" w:cs="Arial"/>
          <w:lang w:eastAsia="en-US"/>
        </w:rPr>
        <w:t xml:space="preserve">                 </w:t>
      </w:r>
      <w:r w:rsidRPr="00A92513">
        <w:rPr>
          <w:rFonts w:ascii="Arial" w:eastAsia="Calibri" w:hAnsi="Arial" w:cs="Arial"/>
          <w:lang w:eastAsia="en-US"/>
        </w:rPr>
        <w:t>Tauragės lopšelio-darželio ,,Kodėlčius“</w:t>
      </w:r>
    </w:p>
    <w:p w14:paraId="6BDA634C" w14:textId="77777777" w:rsidR="007B4FD5" w:rsidRPr="00A92513" w:rsidRDefault="007B4FD5" w:rsidP="007B4FD5">
      <w:pPr>
        <w:rPr>
          <w:rFonts w:ascii="Arial" w:eastAsia="Calibri" w:hAnsi="Arial" w:cs="Arial"/>
          <w:lang w:eastAsia="en-US"/>
        </w:rPr>
      </w:pPr>
      <w:r w:rsidRPr="00A92513">
        <w:rPr>
          <w:rFonts w:ascii="Arial" w:eastAsia="Calibri" w:hAnsi="Arial" w:cs="Arial"/>
          <w:lang w:eastAsia="en-US"/>
        </w:rPr>
        <w:t xml:space="preserve">                                                                                  </w:t>
      </w:r>
      <w:r w:rsidR="00A92513" w:rsidRPr="00A92513">
        <w:rPr>
          <w:rFonts w:ascii="Arial" w:eastAsia="Calibri" w:hAnsi="Arial" w:cs="Arial"/>
          <w:lang w:eastAsia="en-US"/>
        </w:rPr>
        <w:t>direktoriaus 2026</w:t>
      </w:r>
      <w:r w:rsidRPr="00A92513">
        <w:rPr>
          <w:rFonts w:ascii="Arial" w:eastAsia="Calibri" w:hAnsi="Arial" w:cs="Arial"/>
          <w:lang w:eastAsia="en-US"/>
        </w:rPr>
        <w:t xml:space="preserve"> m.           d. </w:t>
      </w:r>
    </w:p>
    <w:p w14:paraId="34204083" w14:textId="77777777" w:rsidR="007B4FD5" w:rsidRPr="00A92513" w:rsidRDefault="007B4FD5" w:rsidP="007B4FD5">
      <w:pPr>
        <w:rPr>
          <w:rFonts w:ascii="Arial" w:eastAsia="Calibri" w:hAnsi="Arial" w:cs="Arial"/>
          <w:lang w:eastAsia="en-US"/>
        </w:rPr>
      </w:pPr>
      <w:r w:rsidRPr="00A92513">
        <w:rPr>
          <w:rFonts w:ascii="Arial" w:eastAsia="Calibri" w:hAnsi="Arial" w:cs="Arial"/>
          <w:lang w:eastAsia="en-US"/>
        </w:rPr>
        <w:t xml:space="preserve">                                                                  </w:t>
      </w:r>
      <w:r w:rsidR="00A92513">
        <w:rPr>
          <w:rFonts w:ascii="Arial" w:eastAsia="Calibri" w:hAnsi="Arial" w:cs="Arial"/>
          <w:lang w:eastAsia="en-US"/>
        </w:rPr>
        <w:t xml:space="preserve">                 </w:t>
      </w:r>
      <w:r w:rsidRPr="00A92513">
        <w:rPr>
          <w:rFonts w:ascii="Arial" w:eastAsia="Calibri" w:hAnsi="Arial" w:cs="Arial"/>
          <w:lang w:eastAsia="en-US"/>
        </w:rPr>
        <w:t>įsakymu Nr. V-</w:t>
      </w:r>
    </w:p>
    <w:p w14:paraId="44EC3A90" w14:textId="77777777" w:rsidR="007B4FD5" w:rsidRPr="00A92513" w:rsidRDefault="007B4FD5" w:rsidP="0004604E">
      <w:pPr>
        <w:jc w:val="center"/>
        <w:rPr>
          <w:rFonts w:ascii="Arial" w:hAnsi="Arial" w:cs="Arial"/>
          <w:b/>
        </w:rPr>
      </w:pPr>
    </w:p>
    <w:p w14:paraId="358F8A7E" w14:textId="77777777" w:rsidR="007B4FD5" w:rsidRPr="00A92513" w:rsidRDefault="007B4FD5" w:rsidP="0004604E">
      <w:pPr>
        <w:jc w:val="center"/>
        <w:rPr>
          <w:rFonts w:ascii="Arial" w:hAnsi="Arial" w:cs="Arial"/>
          <w:b/>
        </w:rPr>
      </w:pPr>
    </w:p>
    <w:p w14:paraId="5EC0D7FE" w14:textId="77777777" w:rsidR="0028374F" w:rsidRPr="00A92513" w:rsidRDefault="0004604E" w:rsidP="0004604E">
      <w:pPr>
        <w:jc w:val="center"/>
        <w:rPr>
          <w:rFonts w:ascii="Arial" w:hAnsi="Arial" w:cs="Arial"/>
          <w:b/>
        </w:rPr>
      </w:pPr>
      <w:r w:rsidRPr="00A92513">
        <w:rPr>
          <w:rFonts w:ascii="Arial" w:hAnsi="Arial" w:cs="Arial"/>
          <w:b/>
        </w:rPr>
        <w:t>VEIKLOS PLANAS</w:t>
      </w:r>
      <w:r w:rsidRPr="00A92513">
        <w:rPr>
          <w:rFonts w:ascii="Arial" w:hAnsi="Arial" w:cs="Arial"/>
        </w:rPr>
        <w:t xml:space="preserve"> </w:t>
      </w:r>
      <w:r w:rsidR="00A92513" w:rsidRPr="00A92513">
        <w:rPr>
          <w:rFonts w:ascii="Arial" w:hAnsi="Arial" w:cs="Arial"/>
          <w:b/>
        </w:rPr>
        <w:t>2026</w:t>
      </w:r>
      <w:r w:rsidR="00727417" w:rsidRPr="00A92513">
        <w:rPr>
          <w:rFonts w:ascii="Arial" w:hAnsi="Arial" w:cs="Arial"/>
          <w:b/>
        </w:rPr>
        <w:t xml:space="preserve"> </w:t>
      </w:r>
      <w:r w:rsidR="0028374F" w:rsidRPr="00A92513">
        <w:rPr>
          <w:rFonts w:ascii="Arial" w:hAnsi="Arial" w:cs="Arial"/>
          <w:b/>
        </w:rPr>
        <w:t xml:space="preserve">M. </w:t>
      </w:r>
      <w:r w:rsidR="0049078C">
        <w:rPr>
          <w:rFonts w:ascii="Arial" w:hAnsi="Arial" w:cs="Arial"/>
          <w:b/>
        </w:rPr>
        <w:t>SPALIO</w:t>
      </w:r>
      <w:r w:rsidR="006E7823">
        <w:rPr>
          <w:rFonts w:ascii="Arial" w:hAnsi="Arial" w:cs="Arial"/>
          <w:b/>
        </w:rPr>
        <w:t xml:space="preserve"> </w:t>
      </w:r>
      <w:r w:rsidR="0028374F" w:rsidRPr="00A92513">
        <w:rPr>
          <w:rFonts w:ascii="Arial" w:hAnsi="Arial" w:cs="Arial"/>
          <w:b/>
        </w:rPr>
        <w:t>MĖN.</w:t>
      </w:r>
    </w:p>
    <w:p w14:paraId="39617058" w14:textId="77777777" w:rsidR="0028374F" w:rsidRPr="00A92513" w:rsidRDefault="0028374F" w:rsidP="0028374F">
      <w:pPr>
        <w:rPr>
          <w:rFonts w:ascii="Arial" w:hAnsi="Arial" w:cs="Arial"/>
          <w:sz w:val="20"/>
          <w:szCs w:val="20"/>
        </w:rPr>
      </w:pPr>
    </w:p>
    <w:tbl>
      <w:tblPr>
        <w:tblStyle w:val="Lentelstinklelis"/>
        <w:tblW w:w="9764" w:type="dxa"/>
        <w:tblLayout w:type="fixed"/>
        <w:tblLook w:val="04A0" w:firstRow="1" w:lastRow="0" w:firstColumn="1" w:lastColumn="0" w:noHBand="0" w:noVBand="1"/>
      </w:tblPr>
      <w:tblGrid>
        <w:gridCol w:w="704"/>
        <w:gridCol w:w="5245"/>
        <w:gridCol w:w="1417"/>
        <w:gridCol w:w="2398"/>
      </w:tblGrid>
      <w:tr w:rsidR="0028374F" w:rsidRPr="00180B54" w14:paraId="1A0E250E" w14:textId="77777777" w:rsidTr="00180B54">
        <w:trPr>
          <w:trHeight w:val="452"/>
        </w:trPr>
        <w:tc>
          <w:tcPr>
            <w:tcW w:w="704" w:type="dxa"/>
          </w:tcPr>
          <w:p w14:paraId="6A1FB875" w14:textId="77777777" w:rsidR="0028374F" w:rsidRPr="00180B54" w:rsidRDefault="0028374F" w:rsidP="0018518A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Eil. Nr.</w:t>
            </w:r>
          </w:p>
        </w:tc>
        <w:tc>
          <w:tcPr>
            <w:tcW w:w="5245" w:type="dxa"/>
          </w:tcPr>
          <w:p w14:paraId="5DF44E33" w14:textId="77777777" w:rsidR="0028374F" w:rsidRPr="00180B54" w:rsidRDefault="0004604E" w:rsidP="000460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 xml:space="preserve">Veiklos </w:t>
            </w:r>
            <w:r w:rsidR="0028374F" w:rsidRPr="00180B54">
              <w:rPr>
                <w:rFonts w:ascii="Arial" w:hAnsi="Arial" w:cs="Arial"/>
                <w:sz w:val="22"/>
                <w:szCs w:val="22"/>
              </w:rPr>
              <w:t>turinys</w:t>
            </w:r>
          </w:p>
        </w:tc>
        <w:tc>
          <w:tcPr>
            <w:tcW w:w="1417" w:type="dxa"/>
          </w:tcPr>
          <w:p w14:paraId="0068D160" w14:textId="77777777" w:rsidR="0028374F" w:rsidRPr="00180B54" w:rsidRDefault="0028374F" w:rsidP="000460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2398" w:type="dxa"/>
          </w:tcPr>
          <w:p w14:paraId="5034F0FE" w14:textId="77777777" w:rsidR="0028374F" w:rsidRPr="00180B54" w:rsidRDefault="0028374F" w:rsidP="000460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Atsakingas</w:t>
            </w:r>
          </w:p>
        </w:tc>
      </w:tr>
      <w:tr w:rsidR="0028374F" w:rsidRPr="00180B54" w14:paraId="5803E9AA" w14:textId="77777777" w:rsidTr="00180B54">
        <w:trPr>
          <w:trHeight w:val="556"/>
        </w:trPr>
        <w:tc>
          <w:tcPr>
            <w:tcW w:w="704" w:type="dxa"/>
            <w:vAlign w:val="center"/>
          </w:tcPr>
          <w:p w14:paraId="2BB057B7" w14:textId="77777777" w:rsidR="0028374F" w:rsidRPr="00180B54" w:rsidRDefault="0049078C" w:rsidP="000460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5245" w:type="dxa"/>
          </w:tcPr>
          <w:p w14:paraId="2721C1DA" w14:textId="77777777" w:rsidR="008428A4" w:rsidRPr="00180B54" w:rsidRDefault="001647C7" w:rsidP="008428A4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Mokytojų dienos šventė „Ačiū, kad auginate sparnus“.</w:t>
            </w:r>
          </w:p>
        </w:tc>
        <w:tc>
          <w:tcPr>
            <w:tcW w:w="1417" w:type="dxa"/>
            <w:vAlign w:val="center"/>
          </w:tcPr>
          <w:p w14:paraId="55168EC7" w14:textId="77777777" w:rsidR="0028374F" w:rsidRPr="00180B54" w:rsidRDefault="001647C7" w:rsidP="009754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2 d.</w:t>
            </w:r>
          </w:p>
          <w:p w14:paraId="5D70462D" w14:textId="322C4E95" w:rsidR="001647C7" w:rsidRPr="00180B54" w:rsidRDefault="00981427" w:rsidP="009754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13 val.</w:t>
            </w:r>
          </w:p>
        </w:tc>
        <w:tc>
          <w:tcPr>
            <w:tcW w:w="2398" w:type="dxa"/>
            <w:vAlign w:val="center"/>
          </w:tcPr>
          <w:p w14:paraId="37411D0A" w14:textId="77777777" w:rsidR="0028374F" w:rsidRPr="00180B54" w:rsidRDefault="001647C7" w:rsidP="00C75F51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L. Kymantienė</w:t>
            </w:r>
          </w:p>
        </w:tc>
      </w:tr>
      <w:tr w:rsidR="00286B6E" w:rsidRPr="00180B54" w14:paraId="28DB850B" w14:textId="77777777" w:rsidTr="00180B54">
        <w:trPr>
          <w:trHeight w:val="542"/>
        </w:trPr>
        <w:tc>
          <w:tcPr>
            <w:tcW w:w="704" w:type="dxa"/>
            <w:vAlign w:val="center"/>
          </w:tcPr>
          <w:p w14:paraId="29280137" w14:textId="77777777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5245" w:type="dxa"/>
          </w:tcPr>
          <w:p w14:paraId="7EC36861" w14:textId="74FD7E93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Tauragės švietimo centro STEAM edukacinė programa vaikams „Pakartok jei gali“.</w:t>
            </w:r>
          </w:p>
        </w:tc>
        <w:tc>
          <w:tcPr>
            <w:tcW w:w="1417" w:type="dxa"/>
            <w:vAlign w:val="center"/>
          </w:tcPr>
          <w:p w14:paraId="2988436E" w14:textId="3BEDBE8B" w:rsidR="00286B6E" w:rsidRPr="00180B54" w:rsidRDefault="00286B6E" w:rsidP="006005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6 d.</w:t>
            </w:r>
          </w:p>
        </w:tc>
        <w:tc>
          <w:tcPr>
            <w:tcW w:w="2398" w:type="dxa"/>
            <w:vAlign w:val="center"/>
          </w:tcPr>
          <w:p w14:paraId="00DC920C" w14:textId="2AB3BF20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L. Nevardauskienė</w:t>
            </w:r>
          </w:p>
        </w:tc>
      </w:tr>
      <w:tr w:rsidR="00286B6E" w:rsidRPr="00180B54" w14:paraId="0FFA853F" w14:textId="77777777" w:rsidTr="00180B54">
        <w:trPr>
          <w:trHeight w:val="542"/>
        </w:trPr>
        <w:tc>
          <w:tcPr>
            <w:tcW w:w="704" w:type="dxa"/>
            <w:vAlign w:val="center"/>
          </w:tcPr>
          <w:p w14:paraId="088BB0B2" w14:textId="77777777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5245" w:type="dxa"/>
          </w:tcPr>
          <w:p w14:paraId="72065665" w14:textId="4CB8064A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Darželio vaikų komandos dalyvavimas rajoniniame saugaus eismo renginyje lopšelyje-darželyje „Ąžuoliukas“.</w:t>
            </w:r>
          </w:p>
        </w:tc>
        <w:tc>
          <w:tcPr>
            <w:tcW w:w="1417" w:type="dxa"/>
            <w:vAlign w:val="center"/>
          </w:tcPr>
          <w:p w14:paraId="782D4BF3" w14:textId="4AD632A7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13 d.</w:t>
            </w:r>
          </w:p>
        </w:tc>
        <w:tc>
          <w:tcPr>
            <w:tcW w:w="2398" w:type="dxa"/>
            <w:vAlign w:val="center"/>
          </w:tcPr>
          <w:p w14:paraId="7CC7970B" w14:textId="16620E7B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L. Nevardauskienė</w:t>
            </w:r>
          </w:p>
        </w:tc>
      </w:tr>
      <w:tr w:rsidR="00286B6E" w:rsidRPr="00180B54" w14:paraId="2F06D969" w14:textId="77777777" w:rsidTr="00903F8E">
        <w:trPr>
          <w:trHeight w:val="556"/>
        </w:trPr>
        <w:tc>
          <w:tcPr>
            <w:tcW w:w="704" w:type="dxa"/>
            <w:vAlign w:val="center"/>
          </w:tcPr>
          <w:p w14:paraId="18D68C4B" w14:textId="77777777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5245" w:type="dxa"/>
            <w:vAlign w:val="center"/>
          </w:tcPr>
          <w:p w14:paraId="79D0DAE1" w14:textId="4AD2480B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 xml:space="preserve"> Šventė „Rudens detektyvai“.</w:t>
            </w:r>
          </w:p>
        </w:tc>
        <w:tc>
          <w:tcPr>
            <w:tcW w:w="1417" w:type="dxa"/>
            <w:vAlign w:val="center"/>
          </w:tcPr>
          <w:p w14:paraId="5C69EE6F" w14:textId="0022B327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15 d.</w:t>
            </w:r>
          </w:p>
        </w:tc>
        <w:tc>
          <w:tcPr>
            <w:tcW w:w="2398" w:type="dxa"/>
            <w:vAlign w:val="center"/>
          </w:tcPr>
          <w:p w14:paraId="4E3F9AE3" w14:textId="77777777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L. Nevardauskienė</w:t>
            </w:r>
          </w:p>
          <w:p w14:paraId="7925C763" w14:textId="77777777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V. Lėkienė</w:t>
            </w:r>
          </w:p>
          <w:p w14:paraId="395F0FC9" w14:textId="77777777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K. Lukošienė</w:t>
            </w:r>
          </w:p>
          <w:p w14:paraId="66ED0C89" w14:textId="0EED5E60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V. Kuzmickienė</w:t>
            </w:r>
          </w:p>
        </w:tc>
      </w:tr>
      <w:tr w:rsidR="00286B6E" w:rsidRPr="00180B54" w14:paraId="421304B7" w14:textId="77777777" w:rsidTr="00903F8E">
        <w:trPr>
          <w:trHeight w:val="542"/>
        </w:trPr>
        <w:tc>
          <w:tcPr>
            <w:tcW w:w="704" w:type="dxa"/>
            <w:vAlign w:val="center"/>
          </w:tcPr>
          <w:p w14:paraId="34CF4B5D" w14:textId="77777777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5245" w:type="dxa"/>
          </w:tcPr>
          <w:p w14:paraId="0F8B0DCC" w14:textId="434A3FDF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Veiklos kokybės įsivertinimo darbo grupės susirinkimas.</w:t>
            </w:r>
          </w:p>
        </w:tc>
        <w:tc>
          <w:tcPr>
            <w:tcW w:w="1417" w:type="dxa"/>
            <w:vAlign w:val="center"/>
          </w:tcPr>
          <w:p w14:paraId="649D0ADF" w14:textId="1281344B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20 d.</w:t>
            </w:r>
          </w:p>
        </w:tc>
        <w:tc>
          <w:tcPr>
            <w:tcW w:w="2398" w:type="dxa"/>
            <w:vAlign w:val="center"/>
          </w:tcPr>
          <w:p w14:paraId="77B6FCF4" w14:textId="01BFD267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L. Kymantienė</w:t>
            </w:r>
          </w:p>
        </w:tc>
      </w:tr>
      <w:tr w:rsidR="00286B6E" w:rsidRPr="00180B54" w14:paraId="7B0CF877" w14:textId="77777777" w:rsidTr="00903F8E">
        <w:trPr>
          <w:trHeight w:val="556"/>
        </w:trPr>
        <w:tc>
          <w:tcPr>
            <w:tcW w:w="704" w:type="dxa"/>
            <w:vAlign w:val="center"/>
          </w:tcPr>
          <w:p w14:paraId="6EA8C5DB" w14:textId="614B5F88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5245" w:type="dxa"/>
            <w:vAlign w:val="center"/>
          </w:tcPr>
          <w:p w14:paraId="5BBB598B" w14:textId="36F772E4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Saugaus eismo pamokėlė su Amsiumi.</w:t>
            </w:r>
          </w:p>
        </w:tc>
        <w:tc>
          <w:tcPr>
            <w:tcW w:w="1417" w:type="dxa"/>
            <w:vAlign w:val="center"/>
          </w:tcPr>
          <w:p w14:paraId="3D67146B" w14:textId="4DFF5485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20 d.</w:t>
            </w:r>
          </w:p>
        </w:tc>
        <w:tc>
          <w:tcPr>
            <w:tcW w:w="2398" w:type="dxa"/>
            <w:vAlign w:val="center"/>
          </w:tcPr>
          <w:p w14:paraId="575A4BEE" w14:textId="77777777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I. Ambrozevičienė</w:t>
            </w:r>
          </w:p>
          <w:p w14:paraId="36872E6E" w14:textId="40430FFA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6B6E" w:rsidRPr="00180B54" w14:paraId="3E3DCC00" w14:textId="77777777" w:rsidTr="00180B54">
        <w:trPr>
          <w:trHeight w:val="556"/>
        </w:trPr>
        <w:tc>
          <w:tcPr>
            <w:tcW w:w="704" w:type="dxa"/>
            <w:vAlign w:val="center"/>
          </w:tcPr>
          <w:p w14:paraId="7B6B8865" w14:textId="1B179387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5245" w:type="dxa"/>
            <w:vAlign w:val="center"/>
          </w:tcPr>
          <w:p w14:paraId="675C7636" w14:textId="22C8018D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Atvira veikla darželio pedagogams „Bitučių“ grupėje</w:t>
            </w:r>
            <w:r w:rsidR="00E8569A">
              <w:rPr>
                <w:rFonts w:ascii="Arial" w:hAnsi="Arial" w:cs="Arial"/>
                <w:sz w:val="22"/>
                <w:szCs w:val="22"/>
              </w:rPr>
              <w:t>.</w:t>
            </w:r>
            <w:r w:rsidRPr="00180B5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612FE8A1" w14:textId="64F8A29B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 xml:space="preserve">22 d. </w:t>
            </w:r>
          </w:p>
        </w:tc>
        <w:tc>
          <w:tcPr>
            <w:tcW w:w="2398" w:type="dxa"/>
            <w:vAlign w:val="center"/>
          </w:tcPr>
          <w:p w14:paraId="05FC61BA" w14:textId="318307C6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G. Klymantienė</w:t>
            </w:r>
          </w:p>
        </w:tc>
      </w:tr>
      <w:tr w:rsidR="00286B6E" w:rsidRPr="00180B54" w14:paraId="5AFAE8DD" w14:textId="77777777" w:rsidTr="00903F8E">
        <w:trPr>
          <w:trHeight w:val="556"/>
        </w:trPr>
        <w:tc>
          <w:tcPr>
            <w:tcW w:w="704" w:type="dxa"/>
            <w:vAlign w:val="center"/>
          </w:tcPr>
          <w:p w14:paraId="0FF4432B" w14:textId="72835C4C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5245" w:type="dxa"/>
          </w:tcPr>
          <w:p w14:paraId="28C19114" w14:textId="0ACE0D40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Nemiegančių vaikų gerosios patirties sklaida „Tyla, kuri kuria“.</w:t>
            </w:r>
          </w:p>
        </w:tc>
        <w:tc>
          <w:tcPr>
            <w:tcW w:w="1417" w:type="dxa"/>
            <w:vAlign w:val="center"/>
          </w:tcPr>
          <w:p w14:paraId="24E7788B" w14:textId="1DDF0D52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per mėn.</w:t>
            </w:r>
          </w:p>
        </w:tc>
        <w:tc>
          <w:tcPr>
            <w:tcW w:w="2398" w:type="dxa"/>
            <w:vAlign w:val="center"/>
          </w:tcPr>
          <w:p w14:paraId="5F0842E3" w14:textId="110EB7B1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D. Neverovienė</w:t>
            </w:r>
          </w:p>
        </w:tc>
      </w:tr>
      <w:tr w:rsidR="00286B6E" w:rsidRPr="00180B54" w14:paraId="78610000" w14:textId="77777777" w:rsidTr="00903F8E">
        <w:trPr>
          <w:trHeight w:val="542"/>
        </w:trPr>
        <w:tc>
          <w:tcPr>
            <w:tcW w:w="704" w:type="dxa"/>
            <w:vAlign w:val="center"/>
          </w:tcPr>
          <w:p w14:paraId="3BA4EA83" w14:textId="3478C549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5245" w:type="dxa"/>
            <w:vAlign w:val="center"/>
          </w:tcPr>
          <w:p w14:paraId="40C5720A" w14:textId="7CA9BDEA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Projektas „STEAM rudens iššūkiai“.</w:t>
            </w:r>
          </w:p>
        </w:tc>
        <w:tc>
          <w:tcPr>
            <w:tcW w:w="1417" w:type="dxa"/>
            <w:vAlign w:val="center"/>
          </w:tcPr>
          <w:p w14:paraId="71B4CA4A" w14:textId="16E7B831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per mėn.</w:t>
            </w:r>
          </w:p>
        </w:tc>
        <w:tc>
          <w:tcPr>
            <w:tcW w:w="2398" w:type="dxa"/>
            <w:vAlign w:val="center"/>
          </w:tcPr>
          <w:p w14:paraId="3FC15EDC" w14:textId="5291DEC8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STEAM darbo grupė</w:t>
            </w:r>
          </w:p>
        </w:tc>
      </w:tr>
      <w:tr w:rsidR="00286B6E" w:rsidRPr="00180B54" w14:paraId="0A9507FC" w14:textId="77777777" w:rsidTr="00903F8E">
        <w:trPr>
          <w:trHeight w:val="556"/>
        </w:trPr>
        <w:tc>
          <w:tcPr>
            <w:tcW w:w="704" w:type="dxa"/>
            <w:vAlign w:val="center"/>
          </w:tcPr>
          <w:p w14:paraId="3C49F749" w14:textId="18355285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5245" w:type="dxa"/>
          </w:tcPr>
          <w:p w14:paraId="7CA08BF3" w14:textId="6A1E2D98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Akcija „Ruduo pražydo moliūgais“ (šeimų ir grupių darbuotojų kūrybinis projektas)</w:t>
            </w:r>
            <w:r w:rsidR="00E8569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14:paraId="3625E0B7" w14:textId="7BA3992D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per mėn.</w:t>
            </w:r>
          </w:p>
        </w:tc>
        <w:tc>
          <w:tcPr>
            <w:tcW w:w="2398" w:type="dxa"/>
            <w:vAlign w:val="center"/>
          </w:tcPr>
          <w:p w14:paraId="662A94A2" w14:textId="4E3857D2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Grupių bendruomenės</w:t>
            </w:r>
          </w:p>
        </w:tc>
      </w:tr>
      <w:tr w:rsidR="00286B6E" w:rsidRPr="00180B54" w14:paraId="1698C1CE" w14:textId="77777777" w:rsidTr="00903F8E">
        <w:trPr>
          <w:trHeight w:val="542"/>
        </w:trPr>
        <w:tc>
          <w:tcPr>
            <w:tcW w:w="704" w:type="dxa"/>
            <w:vAlign w:val="center"/>
          </w:tcPr>
          <w:p w14:paraId="50AB795A" w14:textId="77777777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11.</w:t>
            </w:r>
          </w:p>
          <w:p w14:paraId="12600F10" w14:textId="30384ED3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0A2E9B5A" w14:textId="628DF285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Pasaulinė muzikos diena (Meno mokyklos auklėtinių programa).</w:t>
            </w:r>
          </w:p>
        </w:tc>
        <w:tc>
          <w:tcPr>
            <w:tcW w:w="1417" w:type="dxa"/>
            <w:vAlign w:val="center"/>
          </w:tcPr>
          <w:p w14:paraId="390A8A90" w14:textId="7A9DD358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per mėn.</w:t>
            </w:r>
          </w:p>
        </w:tc>
        <w:tc>
          <w:tcPr>
            <w:tcW w:w="2398" w:type="dxa"/>
            <w:vAlign w:val="center"/>
          </w:tcPr>
          <w:p w14:paraId="647278FF" w14:textId="13C1E0EA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D. Neverovienė</w:t>
            </w:r>
          </w:p>
        </w:tc>
      </w:tr>
      <w:tr w:rsidR="00286B6E" w:rsidRPr="00180B54" w14:paraId="66A32629" w14:textId="77777777" w:rsidTr="00600547">
        <w:trPr>
          <w:trHeight w:val="677"/>
        </w:trPr>
        <w:tc>
          <w:tcPr>
            <w:tcW w:w="704" w:type="dxa"/>
            <w:vAlign w:val="center"/>
          </w:tcPr>
          <w:p w14:paraId="7D4FB647" w14:textId="5D5B6502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5245" w:type="dxa"/>
          </w:tcPr>
          <w:p w14:paraId="7610B5B4" w14:textId="0FDE33EC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Solidarumo bėgimas su „Karšuvos“ mokyklos ugdytiniais.</w:t>
            </w:r>
          </w:p>
        </w:tc>
        <w:tc>
          <w:tcPr>
            <w:tcW w:w="1417" w:type="dxa"/>
            <w:vAlign w:val="center"/>
          </w:tcPr>
          <w:p w14:paraId="7A17BA97" w14:textId="5A7AA014" w:rsidR="00286B6E" w:rsidRPr="00180B54" w:rsidRDefault="00286B6E" w:rsidP="00286B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 xml:space="preserve"> Data bus patikslinta</w:t>
            </w:r>
          </w:p>
        </w:tc>
        <w:tc>
          <w:tcPr>
            <w:tcW w:w="2398" w:type="dxa"/>
            <w:vAlign w:val="center"/>
          </w:tcPr>
          <w:p w14:paraId="7B5E2AF6" w14:textId="2D5BF3B6" w:rsidR="00286B6E" w:rsidRPr="00180B54" w:rsidRDefault="00286B6E" w:rsidP="00286B6E">
            <w:pPr>
              <w:rPr>
                <w:rFonts w:ascii="Arial" w:hAnsi="Arial" w:cs="Arial"/>
                <w:sz w:val="22"/>
                <w:szCs w:val="22"/>
              </w:rPr>
            </w:pPr>
            <w:r w:rsidRPr="00180B54">
              <w:rPr>
                <w:rFonts w:ascii="Arial" w:hAnsi="Arial" w:cs="Arial"/>
                <w:sz w:val="22"/>
                <w:szCs w:val="22"/>
              </w:rPr>
              <w:t>L. Nevardauskienė</w:t>
            </w:r>
          </w:p>
        </w:tc>
      </w:tr>
    </w:tbl>
    <w:p w14:paraId="1BFBEA68" w14:textId="77777777" w:rsidR="00652888" w:rsidRPr="00A92513" w:rsidRDefault="00652888" w:rsidP="0004604E">
      <w:pPr>
        <w:rPr>
          <w:rFonts w:ascii="Arial" w:hAnsi="Arial" w:cs="Arial"/>
        </w:rPr>
      </w:pPr>
    </w:p>
    <w:p w14:paraId="2A5C66C2" w14:textId="77777777" w:rsidR="002A5268" w:rsidRPr="00A92513" w:rsidRDefault="002A5268" w:rsidP="002A5268">
      <w:pPr>
        <w:tabs>
          <w:tab w:val="right" w:pos="10773"/>
        </w:tabs>
        <w:spacing w:line="360" w:lineRule="auto"/>
        <w:jc w:val="both"/>
        <w:rPr>
          <w:rFonts w:ascii="Arial" w:hAnsi="Arial" w:cs="Arial"/>
        </w:rPr>
      </w:pPr>
    </w:p>
    <w:p w14:paraId="35DEE530" w14:textId="77777777" w:rsidR="002A5268" w:rsidRPr="00A92513" w:rsidRDefault="002A5268" w:rsidP="002A5268">
      <w:pPr>
        <w:tabs>
          <w:tab w:val="right" w:pos="9972"/>
        </w:tabs>
        <w:spacing w:line="360" w:lineRule="auto"/>
        <w:jc w:val="both"/>
        <w:rPr>
          <w:rFonts w:ascii="Arial" w:hAnsi="Arial" w:cs="Arial"/>
        </w:rPr>
      </w:pPr>
    </w:p>
    <w:p w14:paraId="430B2B91" w14:textId="77777777" w:rsidR="002A5268" w:rsidRPr="00A92513" w:rsidRDefault="002A5268" w:rsidP="0004604E">
      <w:pPr>
        <w:rPr>
          <w:rFonts w:ascii="Arial" w:hAnsi="Arial" w:cs="Arial"/>
        </w:rPr>
      </w:pPr>
    </w:p>
    <w:sectPr w:rsidR="002A5268" w:rsidRPr="00A92513" w:rsidSect="007B4FD5">
      <w:pgSz w:w="11907" w:h="16840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4F"/>
    <w:rsid w:val="0004604E"/>
    <w:rsid w:val="001647C7"/>
    <w:rsid w:val="0016528B"/>
    <w:rsid w:val="00180B54"/>
    <w:rsid w:val="001A6C20"/>
    <w:rsid w:val="001B2B12"/>
    <w:rsid w:val="001C0BC8"/>
    <w:rsid w:val="00244809"/>
    <w:rsid w:val="00247A96"/>
    <w:rsid w:val="00253B76"/>
    <w:rsid w:val="00255264"/>
    <w:rsid w:val="00277277"/>
    <w:rsid w:val="0028374F"/>
    <w:rsid w:val="00286B6E"/>
    <w:rsid w:val="002A5268"/>
    <w:rsid w:val="002B3C2E"/>
    <w:rsid w:val="00320A77"/>
    <w:rsid w:val="003406B5"/>
    <w:rsid w:val="00343FB3"/>
    <w:rsid w:val="003D6148"/>
    <w:rsid w:val="003F4D9E"/>
    <w:rsid w:val="00421F12"/>
    <w:rsid w:val="0049078C"/>
    <w:rsid w:val="004977C3"/>
    <w:rsid w:val="004E3E8A"/>
    <w:rsid w:val="005A293D"/>
    <w:rsid w:val="005A557F"/>
    <w:rsid w:val="005C4E56"/>
    <w:rsid w:val="005F2ADC"/>
    <w:rsid w:val="00600547"/>
    <w:rsid w:val="00635C92"/>
    <w:rsid w:val="00652888"/>
    <w:rsid w:val="006D66A8"/>
    <w:rsid w:val="006E7823"/>
    <w:rsid w:val="0070079C"/>
    <w:rsid w:val="00706D6A"/>
    <w:rsid w:val="00710D83"/>
    <w:rsid w:val="00727417"/>
    <w:rsid w:val="00735425"/>
    <w:rsid w:val="00737066"/>
    <w:rsid w:val="007B3959"/>
    <w:rsid w:val="007B4FD5"/>
    <w:rsid w:val="008428A4"/>
    <w:rsid w:val="00851514"/>
    <w:rsid w:val="00892320"/>
    <w:rsid w:val="008E10CA"/>
    <w:rsid w:val="00967CFE"/>
    <w:rsid w:val="00975452"/>
    <w:rsid w:val="00981427"/>
    <w:rsid w:val="0098225E"/>
    <w:rsid w:val="00A403CF"/>
    <w:rsid w:val="00A87240"/>
    <w:rsid w:val="00A92513"/>
    <w:rsid w:val="00AB5B68"/>
    <w:rsid w:val="00B07FD3"/>
    <w:rsid w:val="00B738F4"/>
    <w:rsid w:val="00BC0FB2"/>
    <w:rsid w:val="00BE7D2E"/>
    <w:rsid w:val="00C12FF6"/>
    <w:rsid w:val="00C208AE"/>
    <w:rsid w:val="00C320DC"/>
    <w:rsid w:val="00C75F51"/>
    <w:rsid w:val="00CB28C6"/>
    <w:rsid w:val="00CC7B44"/>
    <w:rsid w:val="00CC7DBA"/>
    <w:rsid w:val="00DE4F5C"/>
    <w:rsid w:val="00E03735"/>
    <w:rsid w:val="00E8569A"/>
    <w:rsid w:val="00E9473B"/>
    <w:rsid w:val="00F62DA8"/>
    <w:rsid w:val="00F6417B"/>
    <w:rsid w:val="00F8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7A60"/>
  <w15:docId w15:val="{633335E5-E309-4FA4-86CD-B0C360A95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83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0373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03735"/>
    <w:rPr>
      <w:rFonts w:ascii="Segoe UI" w:eastAsia="Times New Roman" w:hAnsi="Segoe UI" w:cs="Segoe UI"/>
      <w:sz w:val="18"/>
      <w:szCs w:val="18"/>
      <w:lang w:eastAsia="lt-LT"/>
    </w:rPr>
  </w:style>
  <w:style w:type="table" w:styleId="Lentelstinklelis">
    <w:name w:val="Table Grid"/>
    <w:basedOn w:val="prastojilentel"/>
    <w:uiPriority w:val="59"/>
    <w:rsid w:val="00706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6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</dc:creator>
  <cp:lastModifiedBy>PC</cp:lastModifiedBy>
  <cp:revision>2</cp:revision>
  <cp:lastPrinted>2026-09-25T05:18:00Z</cp:lastPrinted>
  <dcterms:created xsi:type="dcterms:W3CDTF">2026-10-01T05:41:00Z</dcterms:created>
  <dcterms:modified xsi:type="dcterms:W3CDTF">2026-10-01T05:41:00Z</dcterms:modified>
</cp:coreProperties>
</file>